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506636159"/>
        <w:docPartObj>
          <w:docPartGallery w:val="Cover Pages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p w:rsidR="00D62ABF" w:rsidRPr="00D62ABF" w:rsidRDefault="00D62ABF" w:rsidP="00D62ABF">
          <w:pPr>
            <w:jc w:val="center"/>
            <w:rPr>
              <w:rFonts w:ascii="Times New Roman" w:eastAsiaTheme="minorEastAsia" w:hAnsi="Times New Roman"/>
              <w:sz w:val="28"/>
              <w:szCs w:val="28"/>
            </w:rPr>
          </w:pPr>
          <w:r w:rsidRPr="00D62ABF">
            <w:rPr>
              <w:rFonts w:ascii="Times New Roman" w:eastAsiaTheme="minorEastAsia" w:hAnsi="Times New Roman"/>
              <w:sz w:val="28"/>
              <w:szCs w:val="28"/>
            </w:rPr>
            <w:t>МУНИЦИПАЛЬНОЕ БЮДЖЕТНОЕ ОБРАЗОВАТЕЛЬНОЕ УЧРЕЖДЕНИЕ ДОПОЛНИТЕЛЬНОГО ОБРАЗОВАНИЯ ДЕТЕЙ ДВОРЕЦ ДЕТСКО-ЮНОШЕСКОГО ТВОРЧЕСТВА КСТОВСКОГО МУНИЦИПАЛЬНОГО РАЙОНА</w:t>
          </w:r>
        </w:p>
        <w:p w:rsidR="00D62ABF" w:rsidRPr="00D62ABF" w:rsidRDefault="00D62ABF" w:rsidP="00D62ABF">
          <w:pPr>
            <w:spacing w:line="360" w:lineRule="auto"/>
            <w:ind w:right="-1"/>
            <w:rPr>
              <w:rFonts w:ascii="Times New Roman" w:eastAsiaTheme="minorEastAsia" w:hAnsi="Times New Roman"/>
              <w:sz w:val="28"/>
              <w:szCs w:val="28"/>
            </w:rPr>
          </w:pPr>
        </w:p>
        <w:p w:rsidR="00D62ABF" w:rsidRPr="00D62ABF" w:rsidRDefault="00D62ABF" w:rsidP="00D62ABF">
          <w:pPr>
            <w:spacing w:line="360" w:lineRule="auto"/>
            <w:ind w:right="-1"/>
            <w:rPr>
              <w:rFonts w:ascii="Times New Roman" w:eastAsiaTheme="minorEastAsia" w:hAnsi="Times New Roman"/>
              <w:sz w:val="28"/>
              <w:szCs w:val="28"/>
            </w:rPr>
          </w:pPr>
        </w:p>
        <w:p w:rsidR="00D62ABF" w:rsidRPr="00D62ABF" w:rsidRDefault="00D62ABF" w:rsidP="00D62ABF">
          <w:pPr>
            <w:spacing w:line="360" w:lineRule="auto"/>
            <w:ind w:right="-1"/>
            <w:jc w:val="center"/>
            <w:rPr>
              <w:rFonts w:ascii="Times New Roman" w:eastAsiaTheme="minorEastAsia" w:hAnsi="Times New Roman"/>
              <w:sz w:val="32"/>
              <w:szCs w:val="32"/>
            </w:rPr>
          </w:pPr>
        </w:p>
        <w:p w:rsidR="00D62ABF" w:rsidRPr="00D62ABF" w:rsidRDefault="00D62ABF" w:rsidP="00D62ABF">
          <w:pPr>
            <w:spacing w:line="360" w:lineRule="auto"/>
            <w:ind w:right="-1"/>
            <w:jc w:val="center"/>
            <w:rPr>
              <w:rFonts w:ascii="Times New Roman" w:eastAsiaTheme="minorEastAsia" w:hAnsi="Times New Roman"/>
              <w:sz w:val="32"/>
              <w:szCs w:val="32"/>
            </w:rPr>
          </w:pPr>
        </w:p>
        <w:p w:rsidR="00D62ABF" w:rsidRPr="00D62ABF" w:rsidRDefault="00D62ABF" w:rsidP="00D62ABF">
          <w:pPr>
            <w:spacing w:line="360" w:lineRule="auto"/>
            <w:ind w:right="-1"/>
            <w:jc w:val="center"/>
            <w:rPr>
              <w:rFonts w:ascii="Times New Roman" w:eastAsiaTheme="minorEastAsia" w:hAnsi="Times New Roman"/>
              <w:sz w:val="32"/>
              <w:szCs w:val="32"/>
            </w:rPr>
          </w:pPr>
          <w:r w:rsidRPr="00D62ABF">
            <w:rPr>
              <w:rFonts w:ascii="Times New Roman" w:eastAsiaTheme="minorEastAsia" w:hAnsi="Times New Roman"/>
              <w:sz w:val="32"/>
              <w:szCs w:val="32"/>
            </w:rPr>
            <w:t>Методическая разработка</w:t>
          </w:r>
        </w:p>
        <w:p w:rsidR="00D62ABF" w:rsidRPr="00D62ABF" w:rsidRDefault="00D62ABF" w:rsidP="00D62ABF">
          <w:pPr>
            <w:spacing w:line="360" w:lineRule="auto"/>
            <w:ind w:right="-1"/>
            <w:jc w:val="center"/>
            <w:rPr>
              <w:rFonts w:ascii="Times New Roman" w:eastAsiaTheme="minorEastAsia" w:hAnsi="Times New Roman"/>
              <w:sz w:val="32"/>
              <w:szCs w:val="32"/>
            </w:rPr>
          </w:pPr>
          <w:r w:rsidRPr="00D62ABF">
            <w:rPr>
              <w:rFonts w:ascii="Times New Roman" w:eastAsiaTheme="minorEastAsia" w:hAnsi="Times New Roman"/>
              <w:sz w:val="32"/>
              <w:szCs w:val="32"/>
            </w:rPr>
            <w:t xml:space="preserve">занятия на тему: «Будь здоров!» </w:t>
          </w:r>
        </w:p>
        <w:p w:rsidR="00D62ABF" w:rsidRPr="00D62ABF" w:rsidRDefault="00D62ABF" w:rsidP="00D62ABF">
          <w:pPr>
            <w:spacing w:line="360" w:lineRule="auto"/>
            <w:ind w:right="-1"/>
            <w:jc w:val="center"/>
            <w:rPr>
              <w:rFonts w:ascii="Times New Roman" w:eastAsiaTheme="minorEastAsia" w:hAnsi="Times New Roman"/>
              <w:sz w:val="32"/>
              <w:szCs w:val="32"/>
            </w:rPr>
          </w:pPr>
          <w:r w:rsidRPr="00D62ABF">
            <w:rPr>
              <w:rFonts w:ascii="Times New Roman" w:eastAsiaTheme="minorEastAsia" w:hAnsi="Times New Roman"/>
              <w:sz w:val="32"/>
              <w:szCs w:val="32"/>
            </w:rPr>
            <w:t>с использованием интерактивной доски</w:t>
          </w:r>
        </w:p>
        <w:p w:rsidR="00D62ABF" w:rsidRPr="00D62ABF" w:rsidRDefault="00D62ABF" w:rsidP="00D62ABF">
          <w:pPr>
            <w:spacing w:line="360" w:lineRule="auto"/>
            <w:ind w:right="-1"/>
            <w:rPr>
              <w:rFonts w:ascii="Times New Roman" w:eastAsiaTheme="minorEastAsia" w:hAnsi="Times New Roman"/>
              <w:sz w:val="32"/>
              <w:szCs w:val="32"/>
            </w:rPr>
          </w:pPr>
        </w:p>
        <w:p w:rsidR="00D62ABF" w:rsidRPr="00D62ABF" w:rsidRDefault="00D62ABF" w:rsidP="00D62ABF">
          <w:pPr>
            <w:spacing w:line="360" w:lineRule="auto"/>
            <w:ind w:right="-1"/>
            <w:jc w:val="center"/>
            <w:rPr>
              <w:rFonts w:ascii="Times New Roman" w:eastAsiaTheme="minorEastAsia" w:hAnsi="Times New Roman"/>
              <w:sz w:val="32"/>
              <w:szCs w:val="32"/>
            </w:rPr>
          </w:pPr>
        </w:p>
        <w:p w:rsidR="00D62ABF" w:rsidRPr="00D62ABF" w:rsidRDefault="00D62ABF" w:rsidP="00D62ABF">
          <w:pPr>
            <w:spacing w:line="360" w:lineRule="auto"/>
            <w:ind w:right="1699"/>
            <w:jc w:val="right"/>
            <w:rPr>
              <w:rFonts w:ascii="Times New Roman" w:eastAsiaTheme="minorEastAsia" w:hAnsi="Times New Roman"/>
              <w:sz w:val="28"/>
              <w:szCs w:val="28"/>
            </w:rPr>
          </w:pPr>
          <w:r w:rsidRPr="00D62ABF">
            <w:rPr>
              <w:rFonts w:ascii="Times New Roman" w:eastAsiaTheme="minorEastAsia" w:hAnsi="Times New Roman"/>
              <w:sz w:val="28"/>
              <w:szCs w:val="28"/>
            </w:rPr>
            <w:t xml:space="preserve">                                                                        Автор:</w:t>
          </w:r>
        </w:p>
        <w:p w:rsidR="00D62ABF" w:rsidRPr="00D62ABF" w:rsidRDefault="00D62ABF" w:rsidP="00D62ABF">
          <w:pPr>
            <w:spacing w:line="360" w:lineRule="auto"/>
            <w:ind w:right="1132"/>
            <w:jc w:val="right"/>
            <w:rPr>
              <w:rFonts w:ascii="Times New Roman" w:eastAsiaTheme="minorEastAsia" w:hAnsi="Times New Roman"/>
              <w:sz w:val="28"/>
              <w:szCs w:val="28"/>
            </w:rPr>
          </w:pPr>
          <w:r w:rsidRPr="00D62ABF">
            <w:rPr>
              <w:rFonts w:ascii="Times New Roman" w:eastAsiaTheme="minorEastAsia" w:hAnsi="Times New Roman"/>
              <w:sz w:val="28"/>
              <w:szCs w:val="28"/>
            </w:rPr>
            <w:t xml:space="preserve">        Орлова Наталья Владимировна</w:t>
          </w:r>
        </w:p>
        <w:p w:rsidR="00D62ABF" w:rsidRPr="00D62ABF" w:rsidRDefault="00D62ABF" w:rsidP="00D62ABF">
          <w:pPr>
            <w:spacing w:line="360" w:lineRule="auto"/>
            <w:ind w:right="565"/>
            <w:jc w:val="right"/>
            <w:rPr>
              <w:rFonts w:ascii="Times New Roman" w:eastAsiaTheme="minorEastAsia" w:hAnsi="Times New Roman"/>
              <w:sz w:val="28"/>
              <w:szCs w:val="28"/>
            </w:rPr>
          </w:pPr>
          <w:r w:rsidRPr="00D62ABF">
            <w:rPr>
              <w:rFonts w:ascii="Times New Roman" w:eastAsiaTheme="minorEastAsia" w:hAnsi="Times New Roman"/>
              <w:sz w:val="28"/>
              <w:szCs w:val="28"/>
            </w:rPr>
            <w:t xml:space="preserve">педагог дополнительного образования </w:t>
          </w:r>
        </w:p>
        <w:p w:rsidR="00D62ABF" w:rsidRPr="00D62ABF" w:rsidRDefault="00D62ABF" w:rsidP="00D62ABF">
          <w:pPr>
            <w:spacing w:line="360" w:lineRule="auto"/>
            <w:ind w:right="-1"/>
            <w:jc w:val="right"/>
            <w:rPr>
              <w:rFonts w:ascii="Times New Roman" w:eastAsiaTheme="minorEastAsia" w:hAnsi="Times New Roman"/>
              <w:sz w:val="28"/>
              <w:szCs w:val="28"/>
            </w:rPr>
          </w:pPr>
          <w:r w:rsidRPr="00D62ABF">
            <w:rPr>
              <w:rFonts w:ascii="Times New Roman" w:eastAsiaTheme="minorEastAsia" w:hAnsi="Times New Roman"/>
              <w:sz w:val="28"/>
              <w:szCs w:val="28"/>
            </w:rPr>
            <w:t xml:space="preserve">первой квалификационной категории </w:t>
          </w:r>
        </w:p>
        <w:p w:rsidR="00D62ABF" w:rsidRPr="00D62ABF" w:rsidRDefault="00D62ABF" w:rsidP="00D62ABF">
          <w:pPr>
            <w:spacing w:line="360" w:lineRule="auto"/>
            <w:ind w:right="-1"/>
            <w:jc w:val="right"/>
            <w:rPr>
              <w:rFonts w:ascii="Times New Roman" w:eastAsiaTheme="minorEastAsia" w:hAnsi="Times New Roman"/>
              <w:sz w:val="32"/>
              <w:szCs w:val="32"/>
            </w:rPr>
          </w:pPr>
        </w:p>
        <w:p w:rsidR="00D62ABF" w:rsidRPr="00D62ABF" w:rsidRDefault="00D62ABF" w:rsidP="00D62ABF">
          <w:pPr>
            <w:spacing w:line="360" w:lineRule="auto"/>
            <w:ind w:right="-1"/>
            <w:jc w:val="right"/>
            <w:rPr>
              <w:rFonts w:ascii="Times New Roman" w:eastAsiaTheme="minorEastAsia" w:hAnsi="Times New Roman"/>
              <w:sz w:val="32"/>
              <w:szCs w:val="32"/>
            </w:rPr>
          </w:pPr>
        </w:p>
        <w:p w:rsidR="00D62ABF" w:rsidRPr="00D62ABF" w:rsidRDefault="00D62ABF" w:rsidP="00D62ABF">
          <w:pPr>
            <w:spacing w:line="360" w:lineRule="auto"/>
            <w:ind w:right="-1"/>
            <w:jc w:val="right"/>
            <w:rPr>
              <w:rFonts w:ascii="Times New Roman" w:eastAsiaTheme="minorEastAsia" w:hAnsi="Times New Roman"/>
              <w:sz w:val="32"/>
              <w:szCs w:val="32"/>
            </w:rPr>
          </w:pPr>
        </w:p>
        <w:p w:rsidR="00D62ABF" w:rsidRPr="00D62ABF" w:rsidRDefault="00D62ABF" w:rsidP="00D62ABF">
          <w:pPr>
            <w:spacing w:line="360" w:lineRule="auto"/>
            <w:ind w:right="-1"/>
            <w:jc w:val="center"/>
            <w:rPr>
              <w:rFonts w:ascii="Times New Roman" w:eastAsiaTheme="minorEastAsia" w:hAnsi="Times New Roman"/>
              <w:sz w:val="28"/>
              <w:szCs w:val="28"/>
            </w:rPr>
          </w:pPr>
          <w:r w:rsidRPr="00D62ABF">
            <w:rPr>
              <w:rFonts w:ascii="Times New Roman" w:eastAsiaTheme="minorEastAsia" w:hAnsi="Times New Roman"/>
              <w:sz w:val="28"/>
              <w:szCs w:val="28"/>
            </w:rPr>
            <w:t>Кстово</w:t>
          </w:r>
        </w:p>
        <w:p w:rsidR="00D62ABF" w:rsidRPr="00D62ABF" w:rsidRDefault="00D62ABF" w:rsidP="00D62ABF">
          <w:pPr>
            <w:jc w:val="center"/>
          </w:pPr>
          <w:r w:rsidRPr="00D62ABF">
            <w:rPr>
              <w:rFonts w:ascii="Times New Roman" w:eastAsiaTheme="minorEastAsia" w:hAnsi="Times New Roman"/>
              <w:sz w:val="28"/>
              <w:szCs w:val="28"/>
            </w:rPr>
            <w:t>2013</w:t>
          </w:r>
        </w:p>
      </w:sdtContent>
    </w:sdt>
    <w:p w:rsidR="00E03998" w:rsidRDefault="00E03998" w:rsidP="00E03998">
      <w:pPr>
        <w:spacing w:line="360" w:lineRule="auto"/>
        <w:ind w:left="-567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E03998" w:rsidRDefault="00E03998" w:rsidP="00E03998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                                                                                       2</w:t>
      </w:r>
    </w:p>
    <w:p w:rsidR="00E03998" w:rsidRDefault="00E03998" w:rsidP="00E03998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                                                                                                         5</w:t>
      </w:r>
    </w:p>
    <w:p w:rsidR="00E03998" w:rsidRDefault="00E03998" w:rsidP="00E03998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используемых источников                                      </w:t>
      </w:r>
      <w:r w:rsidR="00D23400">
        <w:rPr>
          <w:rFonts w:ascii="Times New Roman" w:hAnsi="Times New Roman"/>
          <w:sz w:val="28"/>
          <w:szCs w:val="28"/>
        </w:rPr>
        <w:t xml:space="preserve"> </w:t>
      </w:r>
      <w:r w:rsidR="00885495">
        <w:rPr>
          <w:rFonts w:ascii="Times New Roman" w:hAnsi="Times New Roman"/>
          <w:sz w:val="28"/>
          <w:szCs w:val="28"/>
        </w:rPr>
        <w:t xml:space="preserve">                              13</w:t>
      </w:r>
    </w:p>
    <w:p w:rsidR="00E03998" w:rsidRDefault="00E03998" w:rsidP="00E03998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№1                                                                    </w:t>
      </w:r>
      <w:r w:rsidR="00885495">
        <w:rPr>
          <w:rFonts w:ascii="Times New Roman" w:hAnsi="Times New Roman"/>
          <w:sz w:val="28"/>
          <w:szCs w:val="28"/>
        </w:rPr>
        <w:t xml:space="preserve">                              14</w:t>
      </w:r>
    </w:p>
    <w:p w:rsidR="00E03998" w:rsidRPr="00036AE9" w:rsidRDefault="00E03998" w:rsidP="00036AE9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№2                                                                    </w:t>
      </w:r>
      <w:r w:rsidR="00885495">
        <w:rPr>
          <w:rFonts w:ascii="Times New Roman" w:hAnsi="Times New Roman"/>
          <w:sz w:val="28"/>
          <w:szCs w:val="28"/>
        </w:rPr>
        <w:t xml:space="preserve">                              16</w:t>
      </w:r>
    </w:p>
    <w:p w:rsidR="00E03998" w:rsidRDefault="00E03998" w:rsidP="00E03998">
      <w:pPr>
        <w:spacing w:line="360" w:lineRule="auto"/>
        <w:ind w:left="-567" w:right="-1"/>
        <w:rPr>
          <w:rFonts w:ascii="Times New Roman" w:hAnsi="Times New Roman"/>
          <w:sz w:val="28"/>
          <w:szCs w:val="28"/>
        </w:rPr>
      </w:pPr>
    </w:p>
    <w:p w:rsidR="00E03998" w:rsidRDefault="00E03998" w:rsidP="00E03998">
      <w:pPr>
        <w:spacing w:line="360" w:lineRule="auto"/>
        <w:ind w:left="-567" w:right="-1"/>
        <w:rPr>
          <w:rFonts w:ascii="Times New Roman" w:hAnsi="Times New Roman"/>
          <w:sz w:val="28"/>
          <w:szCs w:val="28"/>
        </w:rPr>
      </w:pPr>
    </w:p>
    <w:p w:rsidR="00E03998" w:rsidRDefault="00E03998" w:rsidP="00E03998">
      <w:pPr>
        <w:spacing w:line="360" w:lineRule="auto"/>
        <w:ind w:left="-567" w:right="-1"/>
        <w:rPr>
          <w:rFonts w:ascii="Times New Roman" w:hAnsi="Times New Roman"/>
          <w:sz w:val="28"/>
          <w:szCs w:val="28"/>
        </w:rPr>
      </w:pPr>
    </w:p>
    <w:p w:rsidR="00E03998" w:rsidRDefault="00E03998" w:rsidP="00E03998">
      <w:pPr>
        <w:spacing w:line="360" w:lineRule="auto"/>
        <w:ind w:left="-567" w:right="-1"/>
        <w:rPr>
          <w:rFonts w:ascii="Times New Roman" w:hAnsi="Times New Roman"/>
          <w:sz w:val="28"/>
          <w:szCs w:val="28"/>
        </w:rPr>
      </w:pPr>
    </w:p>
    <w:p w:rsidR="00E03998" w:rsidRDefault="00E03998" w:rsidP="00E03998">
      <w:pPr>
        <w:spacing w:line="360" w:lineRule="auto"/>
        <w:ind w:left="-567" w:right="-1"/>
        <w:rPr>
          <w:rFonts w:ascii="Times New Roman" w:hAnsi="Times New Roman"/>
          <w:sz w:val="28"/>
          <w:szCs w:val="28"/>
        </w:rPr>
      </w:pPr>
    </w:p>
    <w:p w:rsidR="00E03998" w:rsidRDefault="00E03998" w:rsidP="00E03998">
      <w:pPr>
        <w:spacing w:line="360" w:lineRule="auto"/>
        <w:ind w:left="-567" w:right="-1"/>
        <w:rPr>
          <w:rFonts w:ascii="Times New Roman" w:hAnsi="Times New Roman"/>
          <w:sz w:val="28"/>
          <w:szCs w:val="28"/>
        </w:rPr>
      </w:pPr>
    </w:p>
    <w:p w:rsidR="00E03998" w:rsidRDefault="00E03998" w:rsidP="00E03998">
      <w:pPr>
        <w:spacing w:line="360" w:lineRule="auto"/>
        <w:ind w:left="-567" w:right="-1"/>
        <w:rPr>
          <w:rFonts w:ascii="Times New Roman" w:hAnsi="Times New Roman"/>
          <w:sz w:val="28"/>
          <w:szCs w:val="28"/>
        </w:rPr>
      </w:pPr>
    </w:p>
    <w:p w:rsidR="00E03998" w:rsidRDefault="00E03998" w:rsidP="00E03998">
      <w:pPr>
        <w:spacing w:line="360" w:lineRule="auto"/>
        <w:ind w:left="-567" w:right="-1"/>
        <w:rPr>
          <w:rFonts w:ascii="Times New Roman" w:hAnsi="Times New Roman"/>
          <w:sz w:val="28"/>
          <w:szCs w:val="28"/>
        </w:rPr>
      </w:pPr>
    </w:p>
    <w:p w:rsidR="00E03998" w:rsidRDefault="00E03998" w:rsidP="00E03998">
      <w:pPr>
        <w:spacing w:line="360" w:lineRule="auto"/>
        <w:ind w:left="-567" w:right="-1"/>
        <w:rPr>
          <w:rFonts w:ascii="Times New Roman" w:hAnsi="Times New Roman"/>
          <w:sz w:val="28"/>
          <w:szCs w:val="28"/>
        </w:rPr>
      </w:pPr>
    </w:p>
    <w:p w:rsidR="00E03998" w:rsidRDefault="00E03998" w:rsidP="00E03998">
      <w:pPr>
        <w:spacing w:line="360" w:lineRule="auto"/>
        <w:ind w:left="-567" w:right="-1"/>
        <w:rPr>
          <w:rFonts w:ascii="Times New Roman" w:hAnsi="Times New Roman"/>
          <w:sz w:val="28"/>
          <w:szCs w:val="28"/>
        </w:rPr>
      </w:pPr>
    </w:p>
    <w:p w:rsidR="00E03998" w:rsidRDefault="00E03998" w:rsidP="00E03998">
      <w:pPr>
        <w:spacing w:line="360" w:lineRule="auto"/>
        <w:ind w:left="-567" w:right="-1"/>
        <w:rPr>
          <w:rFonts w:ascii="Times New Roman" w:hAnsi="Times New Roman"/>
          <w:sz w:val="28"/>
          <w:szCs w:val="28"/>
        </w:rPr>
      </w:pPr>
    </w:p>
    <w:p w:rsidR="00E03998" w:rsidRDefault="00E03998" w:rsidP="00E03998">
      <w:pPr>
        <w:spacing w:line="360" w:lineRule="auto"/>
        <w:ind w:left="-567" w:right="-1"/>
        <w:rPr>
          <w:rFonts w:ascii="Times New Roman" w:hAnsi="Times New Roman"/>
          <w:sz w:val="28"/>
          <w:szCs w:val="28"/>
        </w:rPr>
      </w:pPr>
    </w:p>
    <w:p w:rsidR="00E03998" w:rsidRDefault="00E03998" w:rsidP="00E03998">
      <w:pPr>
        <w:spacing w:line="360" w:lineRule="auto"/>
        <w:ind w:left="-567" w:right="-1"/>
        <w:rPr>
          <w:rFonts w:ascii="Times New Roman" w:hAnsi="Times New Roman"/>
          <w:sz w:val="28"/>
          <w:szCs w:val="28"/>
        </w:rPr>
      </w:pPr>
    </w:p>
    <w:p w:rsidR="00E03998" w:rsidRDefault="00E03998" w:rsidP="00E03998">
      <w:pPr>
        <w:spacing w:line="360" w:lineRule="auto"/>
        <w:ind w:right="-1"/>
        <w:rPr>
          <w:rFonts w:ascii="Times New Roman" w:hAnsi="Times New Roman"/>
          <w:sz w:val="28"/>
          <w:szCs w:val="28"/>
        </w:rPr>
      </w:pPr>
    </w:p>
    <w:p w:rsidR="00E03998" w:rsidRDefault="00E03998" w:rsidP="00E03998">
      <w:pPr>
        <w:spacing w:line="360" w:lineRule="auto"/>
        <w:ind w:right="-1"/>
        <w:rPr>
          <w:rFonts w:ascii="Times New Roman" w:hAnsi="Times New Roman"/>
          <w:sz w:val="28"/>
          <w:szCs w:val="28"/>
        </w:rPr>
      </w:pPr>
    </w:p>
    <w:p w:rsidR="002F6052" w:rsidRDefault="002F6052" w:rsidP="00E03998">
      <w:pPr>
        <w:spacing w:line="360" w:lineRule="auto"/>
        <w:ind w:right="-1"/>
        <w:rPr>
          <w:rFonts w:ascii="Times New Roman" w:hAnsi="Times New Roman"/>
          <w:sz w:val="28"/>
          <w:szCs w:val="28"/>
        </w:rPr>
      </w:pPr>
    </w:p>
    <w:p w:rsidR="00E03998" w:rsidRPr="002F6052" w:rsidRDefault="00E03998" w:rsidP="002F6052">
      <w:pPr>
        <w:pStyle w:val="a3"/>
        <w:numPr>
          <w:ilvl w:val="0"/>
          <w:numId w:val="2"/>
        </w:numPr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2F6052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E03998" w:rsidRDefault="00E03998" w:rsidP="00E03998">
      <w:pPr>
        <w:spacing w:line="360" w:lineRule="auto"/>
        <w:ind w:left="-567" w:right="-1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Здоровье подрастающего человека – это проблема не только социальная, но и нравственная. Ребенок сам не только должен быть здоровым, но и воспитывать в будущем здоровых детей. Приобщение детей к проблеме сохранения своего здоровья – это, прежде всего, процесс воспитания. Эффективность деятельности, направленной на формирование культуры здорового образа жизни напрямую зависит от добровольности участия, заинтересованности, творческого содружества педагога, обучающихся и их родителей.</w:t>
      </w:r>
    </w:p>
    <w:p w:rsidR="00E03998" w:rsidRDefault="00E03998" w:rsidP="00E03998">
      <w:pPr>
        <w:spacing w:line="360" w:lineRule="auto"/>
        <w:ind w:left="-567" w:right="-1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интерактивной доски в процессе воспитания и обучения повышает уровень образованности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стимулирует познавательную активность, развивает умение принимать оптимальные решения и т.п. П</w:t>
      </w:r>
      <w:r w:rsidR="002F6052">
        <w:rPr>
          <w:rFonts w:ascii="Times New Roman" w:hAnsi="Times New Roman"/>
          <w:sz w:val="28"/>
          <w:szCs w:val="28"/>
        </w:rPr>
        <w:t xml:space="preserve">оэтому методическая разработка </w:t>
      </w:r>
      <w:r>
        <w:rPr>
          <w:rFonts w:ascii="Times New Roman" w:hAnsi="Times New Roman"/>
          <w:sz w:val="28"/>
          <w:szCs w:val="28"/>
        </w:rPr>
        <w:t>занятия «</w:t>
      </w:r>
      <w:r w:rsidR="002F6052">
        <w:rPr>
          <w:rFonts w:ascii="Times New Roman" w:hAnsi="Times New Roman"/>
          <w:sz w:val="28"/>
          <w:szCs w:val="28"/>
        </w:rPr>
        <w:t xml:space="preserve">Будь здоров!» с использованием </w:t>
      </w:r>
      <w:r>
        <w:rPr>
          <w:rFonts w:ascii="Times New Roman" w:hAnsi="Times New Roman"/>
          <w:sz w:val="28"/>
          <w:szCs w:val="28"/>
        </w:rPr>
        <w:t xml:space="preserve">интерактивной доски имеет </w:t>
      </w:r>
      <w:r>
        <w:rPr>
          <w:rFonts w:ascii="Times New Roman" w:hAnsi="Times New Roman"/>
          <w:b/>
          <w:sz w:val="28"/>
          <w:szCs w:val="28"/>
        </w:rPr>
        <w:t>педагогическую целесообразность</w:t>
      </w:r>
      <w:r>
        <w:rPr>
          <w:rFonts w:ascii="Times New Roman" w:hAnsi="Times New Roman"/>
          <w:sz w:val="28"/>
          <w:szCs w:val="28"/>
        </w:rPr>
        <w:t>.</w:t>
      </w:r>
    </w:p>
    <w:p w:rsidR="00E03998" w:rsidRDefault="00E03998" w:rsidP="00E03998">
      <w:pPr>
        <w:spacing w:line="360" w:lineRule="auto"/>
        <w:ind w:left="-567" w:right="-1" w:hanging="1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Интерактивное пособие, специально разработанное к  занятию «Будь здоров!», позволяет педагогу предлагать обучающимся задания различного уровня сложности и объема, рассчитанные на детей всех возрастных категорий.</w:t>
      </w:r>
      <w:proofErr w:type="gramEnd"/>
      <w:r>
        <w:rPr>
          <w:rFonts w:ascii="Times New Roman" w:hAnsi="Times New Roman"/>
          <w:sz w:val="28"/>
          <w:szCs w:val="28"/>
        </w:rPr>
        <w:t xml:space="preserve"> Можно использовать различные варианты игрового метода: ролевые игры, игры для изучения нового материала, игры для закрепления, игры-викторины для проверки знаний, а также такие формы работы как мини-лекции, дискуссии и т.д. В этом заключается </w:t>
      </w:r>
      <w:r>
        <w:rPr>
          <w:rFonts w:ascii="Times New Roman" w:hAnsi="Times New Roman"/>
          <w:b/>
          <w:sz w:val="28"/>
          <w:szCs w:val="28"/>
        </w:rPr>
        <w:t>актуальность</w:t>
      </w:r>
      <w:r>
        <w:rPr>
          <w:rFonts w:ascii="Times New Roman" w:hAnsi="Times New Roman"/>
          <w:sz w:val="28"/>
          <w:szCs w:val="28"/>
        </w:rPr>
        <w:t xml:space="preserve"> предлагаемой методической разработки.</w:t>
      </w:r>
    </w:p>
    <w:p w:rsidR="00E03998" w:rsidRDefault="00E03998" w:rsidP="00E03998">
      <w:pPr>
        <w:spacing w:line="360" w:lineRule="auto"/>
        <w:ind w:left="-567" w:right="-1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данной методической разработки: формирование у обучающихся внутренней мотивации к здоровому образу жизни, необходимость заботы о своем здоровье и здоровье окружающих с применением такого средства ИКТ как интерактивная доска.</w:t>
      </w:r>
    </w:p>
    <w:p w:rsidR="00E03998" w:rsidRDefault="00E03998" w:rsidP="00E03998">
      <w:pPr>
        <w:spacing w:line="360" w:lineRule="auto"/>
        <w:ind w:left="-567" w:right="-1" w:hanging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E03998" w:rsidRDefault="00E03998" w:rsidP="00E03998">
      <w:pPr>
        <w:pStyle w:val="a3"/>
        <w:numPr>
          <w:ilvl w:val="0"/>
          <w:numId w:val="3"/>
        </w:numPr>
        <w:spacing w:line="360" w:lineRule="auto"/>
        <w:ind w:left="-567" w:right="-1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Формирование знаний основ гигиены, рационального питания, экологического сознания, поведения и других составляющих здорового образа жизни.</w:t>
      </w:r>
      <w:r>
        <w:t xml:space="preserve"> </w:t>
      </w:r>
    </w:p>
    <w:p w:rsidR="00E03998" w:rsidRDefault="00E03998" w:rsidP="00E03998">
      <w:pPr>
        <w:pStyle w:val="a3"/>
        <w:numPr>
          <w:ilvl w:val="0"/>
          <w:numId w:val="3"/>
        </w:numPr>
        <w:ind w:left="-567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осознанной потребности в двигательном режиме.</w:t>
      </w:r>
    </w:p>
    <w:p w:rsidR="00E03998" w:rsidRDefault="00E03998" w:rsidP="00E03998">
      <w:pPr>
        <w:numPr>
          <w:ilvl w:val="0"/>
          <w:numId w:val="3"/>
        </w:numPr>
        <w:spacing w:line="360" w:lineRule="auto"/>
        <w:ind w:left="-567" w:right="-1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способности видеть и анализировать ошибки, рассуждать.</w:t>
      </w:r>
    </w:p>
    <w:p w:rsidR="00E03998" w:rsidRDefault="00E03998" w:rsidP="00E03998">
      <w:pPr>
        <w:numPr>
          <w:ilvl w:val="0"/>
          <w:numId w:val="3"/>
        </w:numPr>
        <w:spacing w:line="360" w:lineRule="auto"/>
        <w:ind w:left="-567" w:right="-1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умения делать выбор и нести за него ответственность.</w:t>
      </w:r>
    </w:p>
    <w:p w:rsidR="00E03998" w:rsidRDefault="00E03998" w:rsidP="00E03998">
      <w:pPr>
        <w:numPr>
          <w:ilvl w:val="0"/>
          <w:numId w:val="3"/>
        </w:numPr>
        <w:spacing w:line="360" w:lineRule="auto"/>
        <w:ind w:left="-567" w:right="-1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умения использовать полученные знания в повседневной жизни.</w:t>
      </w:r>
    </w:p>
    <w:p w:rsidR="00E03998" w:rsidRDefault="00E03998" w:rsidP="00E03998">
      <w:pPr>
        <w:numPr>
          <w:ilvl w:val="0"/>
          <w:numId w:val="3"/>
        </w:numPr>
        <w:spacing w:line="360" w:lineRule="auto"/>
        <w:ind w:left="-567" w:right="-1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о влиянии негативных факторов риска на здоровье человека.</w:t>
      </w:r>
    </w:p>
    <w:p w:rsidR="00E03998" w:rsidRDefault="00E03998" w:rsidP="00E03998">
      <w:pPr>
        <w:numPr>
          <w:ilvl w:val="0"/>
          <w:numId w:val="3"/>
        </w:numPr>
        <w:spacing w:line="360" w:lineRule="auto"/>
        <w:ind w:left="-567" w:right="-1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дисциплины, способности к самоанализу своей жизненной позиции.</w:t>
      </w:r>
    </w:p>
    <w:p w:rsidR="00F8147D" w:rsidRDefault="00F8147D" w:rsidP="00E03998">
      <w:pPr>
        <w:numPr>
          <w:ilvl w:val="0"/>
          <w:numId w:val="3"/>
        </w:numPr>
        <w:spacing w:line="360" w:lineRule="auto"/>
        <w:ind w:left="-567" w:right="-1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взаимодействия педагога и  воспитанников в условиях информационно-образовательной среды, использования средств ИКТ на занятии.</w:t>
      </w:r>
    </w:p>
    <w:p w:rsidR="00E03998" w:rsidRDefault="00E03998" w:rsidP="00E03998">
      <w:pPr>
        <w:spacing w:line="360" w:lineRule="auto"/>
        <w:ind w:left="-567" w:right="-1" w:hanging="1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Интерактивное пособие, разработанное для занятия «Будь здоров!», включ</w:t>
      </w:r>
      <w:r w:rsidR="00CE1508">
        <w:rPr>
          <w:rFonts w:ascii="Times New Roman" w:hAnsi="Times New Roman"/>
          <w:sz w:val="28"/>
          <w:szCs w:val="28"/>
        </w:rPr>
        <w:t xml:space="preserve">ает в себя </w:t>
      </w:r>
      <w:r>
        <w:rPr>
          <w:rFonts w:ascii="Times New Roman" w:hAnsi="Times New Roman"/>
          <w:sz w:val="28"/>
          <w:szCs w:val="28"/>
        </w:rPr>
        <w:t>разнообразные методические приемы интерактивной доски: «рояль в кустах», шторка, выделение ключевых объектов маркером, метод прямого вписывания, «отодвинь – узнаешь», «поставь на место», метод лупы, классификация, «сотри – узнаешь».</w:t>
      </w:r>
      <w:proofErr w:type="gramEnd"/>
    </w:p>
    <w:p w:rsidR="00E03998" w:rsidRDefault="00E03998" w:rsidP="00E03998">
      <w:pPr>
        <w:spacing w:line="360" w:lineRule="auto"/>
        <w:ind w:left="-567" w:right="-1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Интерактивное пособие может использоваться, в рамках данной темы, на занятиях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в группах 2-го и более годов обучения начального, среднего, старшего школьного звена в зависимости от выбранных педагогом методов, форм воспитания и обучения.</w:t>
      </w:r>
    </w:p>
    <w:p w:rsidR="00E03998" w:rsidRDefault="00E03998" w:rsidP="00E03998">
      <w:pPr>
        <w:spacing w:line="360" w:lineRule="auto"/>
        <w:ind w:left="-567" w:right="-1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игрового метода на занятии позволяет воспитанникам чувствовать себя раскованно, активно обсуждать и дискуссировать на заданную тему.</w:t>
      </w:r>
    </w:p>
    <w:p w:rsidR="00E03998" w:rsidRDefault="00E03998" w:rsidP="00E03998">
      <w:pPr>
        <w:spacing w:line="360" w:lineRule="auto"/>
        <w:ind w:left="-567" w:right="-1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пригласить на занятие родителей, вовлечь их в дискуссии, т.к. главные основы здорового образа жизни закладываются в семье.</w:t>
      </w:r>
    </w:p>
    <w:p w:rsidR="00E03998" w:rsidRDefault="00E03998" w:rsidP="00E03998">
      <w:pPr>
        <w:ind w:left="-567" w:right="-1" w:hanging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Ожидаемые результаты:</w:t>
      </w:r>
    </w:p>
    <w:p w:rsidR="00E03998" w:rsidRDefault="00E03998" w:rsidP="00E03998">
      <w:pPr>
        <w:pStyle w:val="a3"/>
        <w:numPr>
          <w:ilvl w:val="0"/>
          <w:numId w:val="4"/>
        </w:numPr>
        <w:ind w:left="-567" w:right="-1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 включаться в общение и взаимодействие со сверстниками на основе принципов уважения и доброжелательности, взаимопомощи;</w:t>
      </w:r>
    </w:p>
    <w:p w:rsidR="00E03998" w:rsidRDefault="00E03998" w:rsidP="00E03998">
      <w:pPr>
        <w:pStyle w:val="a3"/>
        <w:numPr>
          <w:ilvl w:val="0"/>
          <w:numId w:val="4"/>
        </w:numPr>
        <w:ind w:left="-567" w:right="-1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характеризовать явления, действия, поступки, давать им объективную оценку на основе полученных знаний и имеющегося опыта;</w:t>
      </w:r>
    </w:p>
    <w:p w:rsidR="00E03998" w:rsidRDefault="00E03998" w:rsidP="00E03998">
      <w:pPr>
        <w:pStyle w:val="a3"/>
        <w:numPr>
          <w:ilvl w:val="0"/>
          <w:numId w:val="4"/>
        </w:numPr>
        <w:ind w:left="-567" w:right="-1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анализировать и объективно оценивать результаты собственного труда;</w:t>
      </w:r>
    </w:p>
    <w:p w:rsidR="00E03998" w:rsidRDefault="00E03998" w:rsidP="00E03998">
      <w:pPr>
        <w:pStyle w:val="a3"/>
        <w:numPr>
          <w:ilvl w:val="0"/>
          <w:numId w:val="4"/>
        </w:numPr>
        <w:ind w:left="-567" w:right="-1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творческие задачи с использованием информационно-коммуникационных технологий, уметь работать в команде и самостоятельно;</w:t>
      </w:r>
    </w:p>
    <w:p w:rsidR="00E03998" w:rsidRDefault="00E03998" w:rsidP="00E03998">
      <w:pPr>
        <w:pStyle w:val="a3"/>
        <w:numPr>
          <w:ilvl w:val="0"/>
          <w:numId w:val="4"/>
        </w:numPr>
        <w:ind w:left="-567" w:right="-1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теоретические основы личной гигиены, рационального питания, экологического сознания, поведения и других составляющих здорового образа жизни;</w:t>
      </w:r>
    </w:p>
    <w:p w:rsidR="00E03998" w:rsidRDefault="00E03998" w:rsidP="00E03998">
      <w:pPr>
        <w:pStyle w:val="a3"/>
        <w:numPr>
          <w:ilvl w:val="0"/>
          <w:numId w:val="4"/>
        </w:numPr>
        <w:ind w:left="-567" w:right="-1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применять их в повседневной жизни.</w:t>
      </w:r>
    </w:p>
    <w:p w:rsidR="00E03998" w:rsidRDefault="00E03998" w:rsidP="00E03998">
      <w:pPr>
        <w:ind w:left="-567" w:right="-1" w:hanging="11"/>
        <w:jc w:val="both"/>
        <w:rPr>
          <w:rFonts w:ascii="Times New Roman" w:hAnsi="Times New Roman"/>
          <w:sz w:val="28"/>
          <w:szCs w:val="28"/>
        </w:rPr>
      </w:pPr>
    </w:p>
    <w:p w:rsidR="00E03998" w:rsidRDefault="00E03998" w:rsidP="00E03998">
      <w:pPr>
        <w:ind w:left="-567" w:right="-1" w:hanging="11"/>
        <w:jc w:val="both"/>
        <w:rPr>
          <w:rFonts w:ascii="Times New Roman" w:hAnsi="Times New Roman"/>
          <w:sz w:val="28"/>
          <w:szCs w:val="28"/>
        </w:rPr>
      </w:pPr>
    </w:p>
    <w:p w:rsidR="00E03998" w:rsidRDefault="00E03998" w:rsidP="00E03998">
      <w:pPr>
        <w:ind w:left="-567" w:right="-1" w:hanging="11"/>
        <w:jc w:val="both"/>
        <w:rPr>
          <w:rFonts w:ascii="Times New Roman" w:hAnsi="Times New Roman"/>
          <w:sz w:val="28"/>
          <w:szCs w:val="28"/>
        </w:rPr>
      </w:pPr>
    </w:p>
    <w:p w:rsidR="00E03998" w:rsidRDefault="00E03998" w:rsidP="00E03998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03998" w:rsidRDefault="00E03998" w:rsidP="00E03998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03998" w:rsidRDefault="00E03998" w:rsidP="00E03998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03998" w:rsidRDefault="00E03998" w:rsidP="00E03998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03998" w:rsidRDefault="00E03998" w:rsidP="00E03998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03998" w:rsidRDefault="00E03998" w:rsidP="00E03998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03998" w:rsidRDefault="00E03998" w:rsidP="00E03998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03998" w:rsidRDefault="00E03998" w:rsidP="00E03998">
      <w:pPr>
        <w:rPr>
          <w:rFonts w:ascii="Times New Roman" w:hAnsi="Times New Roman"/>
          <w:sz w:val="28"/>
          <w:szCs w:val="28"/>
        </w:rPr>
      </w:pPr>
    </w:p>
    <w:p w:rsidR="00E03998" w:rsidRDefault="00E03998" w:rsidP="00E03998">
      <w:pPr>
        <w:rPr>
          <w:rFonts w:ascii="Times New Roman" w:hAnsi="Times New Roman"/>
          <w:sz w:val="28"/>
          <w:szCs w:val="28"/>
        </w:rPr>
      </w:pPr>
    </w:p>
    <w:p w:rsidR="00E03998" w:rsidRDefault="00E03998" w:rsidP="00E03998">
      <w:pPr>
        <w:rPr>
          <w:rFonts w:ascii="Times New Roman" w:hAnsi="Times New Roman"/>
          <w:sz w:val="28"/>
          <w:szCs w:val="28"/>
        </w:rPr>
      </w:pPr>
    </w:p>
    <w:p w:rsidR="00E03998" w:rsidRDefault="00E03998" w:rsidP="00E03998">
      <w:pPr>
        <w:rPr>
          <w:rFonts w:ascii="Times New Roman" w:hAnsi="Times New Roman"/>
          <w:sz w:val="28"/>
          <w:szCs w:val="28"/>
        </w:rPr>
      </w:pPr>
    </w:p>
    <w:p w:rsidR="00E03998" w:rsidRDefault="00E03998" w:rsidP="00E03998">
      <w:pPr>
        <w:rPr>
          <w:rFonts w:ascii="Times New Roman" w:hAnsi="Times New Roman"/>
          <w:sz w:val="28"/>
          <w:szCs w:val="28"/>
        </w:rPr>
      </w:pPr>
    </w:p>
    <w:p w:rsidR="00E03998" w:rsidRDefault="00E03998" w:rsidP="00E03998">
      <w:pPr>
        <w:ind w:right="-1"/>
        <w:rPr>
          <w:rFonts w:ascii="Times New Roman" w:hAnsi="Times New Roman"/>
          <w:sz w:val="28"/>
          <w:szCs w:val="28"/>
        </w:rPr>
      </w:pPr>
    </w:p>
    <w:p w:rsidR="00E03998" w:rsidRDefault="00E03998" w:rsidP="00E03998">
      <w:pPr>
        <w:pStyle w:val="a3"/>
        <w:numPr>
          <w:ilvl w:val="0"/>
          <w:numId w:val="2"/>
        </w:num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Ход занятия</w:t>
      </w:r>
    </w:p>
    <w:p w:rsidR="00E03998" w:rsidRDefault="00E03998" w:rsidP="00045177">
      <w:pPr>
        <w:ind w:left="-56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методической разработке представлен вариант занятия «Будь здоров!» в виде игры-викторины.</w:t>
      </w:r>
    </w:p>
    <w:p w:rsidR="004D0C54" w:rsidRDefault="004D0C54" w:rsidP="00045177">
      <w:pPr>
        <w:ind w:left="-56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конференц-зал МБОУ ДОД ДДЮТ</w:t>
      </w:r>
    </w:p>
    <w:p w:rsidR="004D0C54" w:rsidRDefault="004D0C54" w:rsidP="00045177">
      <w:pPr>
        <w:ind w:left="-56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Дата: </w:t>
      </w:r>
      <w:r w:rsidR="00412BB4">
        <w:rPr>
          <w:rFonts w:ascii="Times New Roman" w:hAnsi="Times New Roman"/>
          <w:sz w:val="28"/>
          <w:szCs w:val="28"/>
        </w:rPr>
        <w:t>05.05.20</w:t>
      </w:r>
      <w:r>
        <w:rPr>
          <w:rFonts w:ascii="Times New Roman" w:hAnsi="Times New Roman"/>
          <w:sz w:val="28"/>
          <w:szCs w:val="28"/>
        </w:rPr>
        <w:t>13</w:t>
      </w:r>
    </w:p>
    <w:p w:rsidR="004D0C54" w:rsidRDefault="004D0C54" w:rsidP="00045177">
      <w:pPr>
        <w:ind w:left="-56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Время: 10.00 ч.</w:t>
      </w:r>
    </w:p>
    <w:p w:rsidR="004D0C54" w:rsidRDefault="004D0C54" w:rsidP="00045177">
      <w:pPr>
        <w:ind w:left="-56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Инвентарь: столы, стулья, интерактивная доска, компьютер, проектор, фотоаппарат, бумага, ручки.</w:t>
      </w:r>
    </w:p>
    <w:p w:rsidR="004D0C54" w:rsidRPr="00045177" w:rsidRDefault="004D0C54" w:rsidP="00045177">
      <w:pPr>
        <w:ind w:left="-56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Контингент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: воспитанники учебно-тренировочной группы секции настольного тенниса «Белые молнии» педагога доп. обр. Орловой Н.В.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3544"/>
        <w:gridCol w:w="2126"/>
        <w:gridCol w:w="2092"/>
      </w:tblGrid>
      <w:tr w:rsidR="00045177" w:rsidTr="000451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98" w:rsidRDefault="00E0399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Частные задачи обучения, развития и воспитания.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98" w:rsidRDefault="00E0399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98" w:rsidRDefault="00E03998" w:rsidP="006C3D5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Методические приемы интерактивной доски.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98" w:rsidRDefault="00E0399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Методические приемы организации обучения и воспитания.</w:t>
            </w:r>
          </w:p>
        </w:tc>
      </w:tr>
      <w:tr w:rsidR="00E03998" w:rsidTr="00E03998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98" w:rsidRDefault="00E0399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Подготовительная часть                                      5 мин.</w:t>
            </w:r>
          </w:p>
        </w:tc>
      </w:tr>
      <w:tr w:rsidR="00045177" w:rsidTr="000451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98" w:rsidRDefault="00E0399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1.Сформировать рабочую обстановку на занятии.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98" w:rsidRDefault="00E039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Размещение обучающихся и гостей в конференц-зале,  сообщение темы и цели занятия.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98" w:rsidRDefault="00E0399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3998" w:rsidRDefault="00E0399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98" w:rsidRDefault="00E0399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-Кратко, доступно</w:t>
            </w:r>
          </w:p>
          <w:p w:rsidR="00E03998" w:rsidRDefault="00E0399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45177" w:rsidTr="000451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98" w:rsidRDefault="00E0399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2.Подготовить группу к выполнению контрольных заданий.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98" w:rsidRDefault="00E039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Рассказ педагога о применении и возможностях интерактивной доски, интерактивного пособия на данном занятии. Показ педагогом с комментарием.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98" w:rsidRDefault="00E0399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3998" w:rsidRDefault="00E0399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3998" w:rsidRDefault="00E0399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3998" w:rsidRDefault="00E0399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3998" w:rsidRDefault="00E0399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98" w:rsidRDefault="00E0399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-Доступно, четко, кратко.</w:t>
            </w:r>
          </w:p>
          <w:p w:rsidR="00E03998" w:rsidRDefault="00E0399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03998" w:rsidTr="00E03998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98" w:rsidRDefault="00E0399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Основная часть                                                         35 мин</w:t>
            </w:r>
          </w:p>
        </w:tc>
      </w:tr>
      <w:tr w:rsidR="00045177" w:rsidTr="000451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98" w:rsidRDefault="00E0399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Проверить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знания, умения, навыки по данной теме.</w:t>
            </w:r>
          </w:p>
          <w:p w:rsidR="00E03998" w:rsidRDefault="00E0399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C" w:rsidRDefault="00E039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Выполнение заданий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воспитанниками по данной теме с помощью интерактивного пособия.</w:t>
            </w:r>
          </w:p>
          <w:p w:rsidR="00E03998" w:rsidRDefault="00E039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Слайд №2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«От чего зависит здоровье человека?»</w:t>
            </w:r>
          </w:p>
          <w:p w:rsidR="006C3D5C" w:rsidRPr="006C3D5C" w:rsidRDefault="006C3D5C" w:rsidP="006C3D5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6C3D5C">
              <w:rPr>
                <w:rFonts w:ascii="Times New Roman" w:hAnsi="Times New Roman"/>
                <w:sz w:val="28"/>
                <w:szCs w:val="28"/>
                <w:lang w:eastAsia="en-US"/>
              </w:rPr>
              <w:t>обучающимся</w:t>
            </w:r>
            <w:proofErr w:type="gramEnd"/>
            <w:r w:rsidRPr="006C3D5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вопрос: «Отчего зависит здоровье человека?».</w:t>
            </w:r>
          </w:p>
          <w:p w:rsidR="006C3D5C" w:rsidRPr="006C3D5C" w:rsidRDefault="006C3D5C" w:rsidP="006C3D5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3D5C">
              <w:rPr>
                <w:rFonts w:ascii="Times New Roman" w:hAnsi="Times New Roman"/>
                <w:sz w:val="28"/>
                <w:szCs w:val="28"/>
                <w:lang w:eastAsia="en-US"/>
              </w:rPr>
              <w:t>Обучающиеся отвечают, дискуссируют и вписывают выбранные ответы на слайд.</w:t>
            </w:r>
          </w:p>
          <w:p w:rsidR="006C3D5C" w:rsidRPr="006C3D5C" w:rsidRDefault="006C3D5C" w:rsidP="006C3D5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3D5C">
              <w:rPr>
                <w:rFonts w:ascii="Times New Roman" w:hAnsi="Times New Roman"/>
                <w:sz w:val="28"/>
                <w:szCs w:val="28"/>
                <w:lang w:eastAsia="en-US"/>
              </w:rPr>
              <w:t>Педагог отодвигает шторку на слайде и показывает картинку, на которой изображено процентное соотношение составляющих здоровья человека.</w:t>
            </w:r>
          </w:p>
          <w:p w:rsidR="006C3D5C" w:rsidRDefault="006C3D5C" w:rsidP="006C3D5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6C3D5C">
              <w:rPr>
                <w:rFonts w:ascii="Times New Roman" w:hAnsi="Times New Roman"/>
                <w:sz w:val="28"/>
                <w:szCs w:val="28"/>
                <w:lang w:eastAsia="en-US"/>
              </w:rPr>
              <w:t>Педагог проводит мини – лекцию по заданной теме и вместе с обучающимися проверяет правильность вписанных ответов.</w:t>
            </w:r>
            <w:proofErr w:type="gramEnd"/>
          </w:p>
          <w:p w:rsidR="00E03998" w:rsidRDefault="00E039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3998" w:rsidRDefault="00E0399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Слайд №3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«Правила здорового образа жизни».</w:t>
            </w:r>
          </w:p>
          <w:p w:rsidR="00D56BE0" w:rsidRPr="00D56BE0" w:rsidRDefault="00D56BE0" w:rsidP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6BE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Педагог предлагает </w:t>
            </w:r>
            <w:proofErr w:type="gramStart"/>
            <w:r w:rsidRPr="00D56BE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обучающимся</w:t>
            </w:r>
            <w:proofErr w:type="gramEnd"/>
            <w:r w:rsidRPr="00D56BE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сформулировать правила здорового образа жизни.</w:t>
            </w:r>
          </w:p>
          <w:p w:rsidR="00D56BE0" w:rsidRPr="00D56BE0" w:rsidRDefault="00D56BE0" w:rsidP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6BE0">
              <w:rPr>
                <w:rFonts w:ascii="Times New Roman" w:hAnsi="Times New Roman"/>
                <w:sz w:val="28"/>
                <w:szCs w:val="28"/>
                <w:lang w:eastAsia="en-US"/>
              </w:rPr>
              <w:t>Выбранные в результате обсуждения правила вписываются обучающимися на слайд маркерами разных цветов.</w:t>
            </w:r>
          </w:p>
          <w:p w:rsidR="00E03998" w:rsidRDefault="00D56BE0" w:rsidP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6BE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Педагог открывает шторку, за которой спрятаны значки. </w:t>
            </w:r>
            <w:proofErr w:type="gramStart"/>
            <w:r w:rsidRPr="00D56BE0">
              <w:rPr>
                <w:rFonts w:ascii="Times New Roman" w:hAnsi="Times New Roman"/>
                <w:sz w:val="28"/>
                <w:szCs w:val="28"/>
                <w:lang w:eastAsia="en-US"/>
              </w:rPr>
              <w:t>Обучающимся</w:t>
            </w:r>
            <w:proofErr w:type="gramEnd"/>
            <w:r w:rsidRPr="00D56BE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задается вопрос: «Что обозначают эти значки?». Дети отвечают. Затем помечают значки маркерами цветом, соответствующим цвету, вписанного правила.</w:t>
            </w:r>
          </w:p>
          <w:p w:rsidR="00E03998" w:rsidRDefault="00E039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3998" w:rsidRDefault="00E0399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Слайд №4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«Продукты питания».</w:t>
            </w:r>
          </w:p>
          <w:p w:rsidR="00D56BE0" w:rsidRPr="00D56BE0" w:rsidRDefault="00D56BE0" w:rsidP="00D56BE0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6BE0">
              <w:rPr>
                <w:rFonts w:ascii="Times New Roman" w:hAnsi="Times New Roman"/>
                <w:sz w:val="28"/>
                <w:szCs w:val="28"/>
                <w:lang w:eastAsia="en-US"/>
              </w:rPr>
              <w:t>Педагог задает вопрос: «Какие продукты необходимы в вашем рационе питания?».</w:t>
            </w:r>
          </w:p>
          <w:p w:rsidR="00D56BE0" w:rsidRPr="00D56BE0" w:rsidRDefault="00D56BE0" w:rsidP="00D56BE0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6BE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Дети отвечают. Затем педагог отодвигает шторку на слайде, за которой скрыты картинки, </w:t>
            </w:r>
            <w:r w:rsidRPr="00D56BE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изображающие продукты питания. Педагог предлагает </w:t>
            </w:r>
            <w:proofErr w:type="gramStart"/>
            <w:r w:rsidRPr="00D56BE0">
              <w:rPr>
                <w:rFonts w:ascii="Times New Roman" w:hAnsi="Times New Roman"/>
                <w:sz w:val="28"/>
                <w:szCs w:val="28"/>
                <w:lang w:eastAsia="en-US"/>
              </w:rPr>
              <w:t>обучающимся</w:t>
            </w:r>
            <w:proofErr w:type="gramEnd"/>
            <w:r w:rsidRPr="00D56BE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классифицировать картинки на «полезные продукты» и «вредные продукты», расставить на слайде соответственно.</w:t>
            </w:r>
          </w:p>
          <w:p w:rsidR="00E03998" w:rsidRDefault="00D56BE0" w:rsidP="00D56BE0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6BE0">
              <w:rPr>
                <w:rFonts w:ascii="Times New Roman" w:hAnsi="Times New Roman"/>
                <w:sz w:val="28"/>
                <w:szCs w:val="28"/>
                <w:lang w:eastAsia="en-US"/>
              </w:rPr>
              <w:t>Дети выполняют задание. Затем педагог с помощью приема «рояль в кустах» выдвигает картинку, на которой изображены составляющие рационального питания. В результате дискуссии</w:t>
            </w:r>
            <w:r w:rsidR="000451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педагог </w:t>
            </w:r>
            <w:r w:rsidRPr="00D56BE0">
              <w:rPr>
                <w:rFonts w:ascii="Times New Roman" w:hAnsi="Times New Roman"/>
                <w:sz w:val="28"/>
                <w:szCs w:val="28"/>
                <w:lang w:eastAsia="en-US"/>
              </w:rPr>
              <w:t>вме</w:t>
            </w:r>
            <w:r w:rsidR="000451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сте с </w:t>
            </w:r>
            <w:proofErr w:type="gramStart"/>
            <w:r w:rsidR="00045177">
              <w:rPr>
                <w:rFonts w:ascii="Times New Roman" w:hAnsi="Times New Roman"/>
                <w:sz w:val="28"/>
                <w:szCs w:val="28"/>
                <w:lang w:eastAsia="en-US"/>
              </w:rPr>
              <w:t>обучающимися</w:t>
            </w:r>
            <w:proofErr w:type="gramEnd"/>
            <w:r w:rsidR="000451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определяют, </w:t>
            </w:r>
            <w:r w:rsidRPr="00D56BE0">
              <w:rPr>
                <w:rFonts w:ascii="Times New Roman" w:hAnsi="Times New Roman"/>
                <w:sz w:val="28"/>
                <w:szCs w:val="28"/>
                <w:lang w:eastAsia="en-US"/>
              </w:rPr>
              <w:t>как необходимо питаться с пользой  для здоровья.</w:t>
            </w:r>
          </w:p>
          <w:p w:rsidR="00E03998" w:rsidRDefault="00E039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3998" w:rsidRDefault="00E0399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Слайд №5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«Основные составляющие ЗОЖ».</w:t>
            </w:r>
          </w:p>
          <w:p w:rsidR="00E03998" w:rsidRDefault="00D56BE0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6BE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 слайде изображены основные составляющие ЗОЖ. Дети читают вслух надписи. Педагог отодвигает шторку, за </w:t>
            </w:r>
            <w:r w:rsidRPr="00D56BE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которой скрыты картинки  и предлагает обучающимся  расставить их соответственно надписям. Дети выполняют задание.</w:t>
            </w:r>
          </w:p>
          <w:p w:rsidR="00E03998" w:rsidRDefault="00E039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3998" w:rsidRDefault="00E0399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Слайд №6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«Это вредит вашему здоровью».</w:t>
            </w:r>
          </w:p>
          <w:p w:rsidR="00E03998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6BE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Педагог предлагает обучающимся сыграть в игру «Отодвинь – узнаешь!». На слайде изображены картинки. Педагог спрашивает детей, что они обозначают. Обучающиеся высказываются. Педагог предлагает им отодвинуть картинки в сторону, за ними скрыты правильные ответы. Дети выполняют задание и проверяют правильность своих высказываний. Затем педагог с помощью приема «сотри – узнаешь» показывает надпись «Это вредит вашему здоровью!» </w:t>
            </w:r>
            <w:proofErr w:type="gramStart"/>
            <w:r w:rsidRPr="00D56BE0">
              <w:rPr>
                <w:rFonts w:ascii="Times New Roman" w:hAnsi="Times New Roman"/>
                <w:sz w:val="28"/>
                <w:szCs w:val="28"/>
                <w:lang w:eastAsia="en-US"/>
              </w:rPr>
              <w:t>Обучающиеся</w:t>
            </w:r>
            <w:proofErr w:type="gramEnd"/>
            <w:r w:rsidRPr="00D56BE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хором </w:t>
            </w:r>
            <w:r w:rsidRPr="00D56BE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читают ее.</w:t>
            </w:r>
          </w:p>
          <w:p w:rsidR="00045177" w:rsidRDefault="000451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3998" w:rsidRDefault="00E0399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Слайд №7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«Ваш выбор».</w:t>
            </w:r>
          </w:p>
          <w:p w:rsidR="00E03998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6BE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 слайде </w:t>
            </w:r>
            <w:proofErr w:type="gramStart"/>
            <w:r w:rsidRPr="00D56BE0">
              <w:rPr>
                <w:rFonts w:ascii="Times New Roman" w:hAnsi="Times New Roman"/>
                <w:sz w:val="28"/>
                <w:szCs w:val="28"/>
                <w:lang w:eastAsia="en-US"/>
              </w:rPr>
              <w:t>изображены</w:t>
            </w:r>
            <w:proofErr w:type="gramEnd"/>
            <w:r w:rsidRPr="00D56BE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рюкзак и корзина для мусора. Педагог отодвигает шторку на слайде, за которой скрыты разные картинки. </w:t>
            </w:r>
            <w:proofErr w:type="gramStart"/>
            <w:r w:rsidRPr="00D56BE0">
              <w:rPr>
                <w:rFonts w:ascii="Times New Roman" w:hAnsi="Times New Roman"/>
                <w:sz w:val="28"/>
                <w:szCs w:val="28"/>
                <w:lang w:eastAsia="en-US"/>
              </w:rPr>
              <w:t>Обучающимся  предлагается  сложить в рюкзак картинки с нужными им изображениями, а ненужные выбросить в корзину для мусора.</w:t>
            </w:r>
            <w:proofErr w:type="gramEnd"/>
            <w:r w:rsidRPr="00D56BE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Дети выполняют задание.</w:t>
            </w:r>
          </w:p>
          <w:p w:rsidR="005A0411" w:rsidRDefault="005A0411">
            <w:pPr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  <w:p w:rsidR="00E03998" w:rsidRDefault="00E0399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Слайд №8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«Зашифрованное послание детей будущего».</w:t>
            </w:r>
          </w:p>
          <w:p w:rsidR="00D56BE0" w:rsidRDefault="00D56BE0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6BE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 помощью приема «рояль в кустах» педагог выдвигает картинку, на которой изображены «дети из будущего» и сообщает, что они оставили для нас – современников послание, но оно зашифровано. </w:t>
            </w:r>
            <w:r w:rsidRPr="00D56BE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Прочитать послание можно с помощью волшебной лупы. Педагог или обучающийся наводит лупу и на слайде появляются надписи. Все хором  читают послание.</w:t>
            </w:r>
          </w:p>
          <w:p w:rsidR="005A0411" w:rsidRDefault="005A0411">
            <w:pPr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  <w:p w:rsidR="00E03998" w:rsidRDefault="00E0399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Слайд №9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«Пожелания жителям нашей планеты».</w:t>
            </w:r>
          </w:p>
          <w:p w:rsidR="00045177" w:rsidRDefault="0004517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51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 слайде изображен конверт с чистым листом бумаги. Педагог предлагает </w:t>
            </w:r>
            <w:proofErr w:type="gramStart"/>
            <w:r w:rsidRPr="00045177">
              <w:rPr>
                <w:rFonts w:ascii="Times New Roman" w:hAnsi="Times New Roman"/>
                <w:sz w:val="28"/>
                <w:szCs w:val="28"/>
                <w:lang w:eastAsia="en-US"/>
              </w:rPr>
              <w:t>обучающимся</w:t>
            </w:r>
            <w:proofErr w:type="gramEnd"/>
            <w:r w:rsidRPr="000451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тему для размышления: «Что вы хотите пожелать жителям нашей планеты?». Дети высказываются. В результате обсуждения, выбираются три пожелания и вписываются на, изображенный на слайде, лист бумаги.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98" w:rsidRDefault="00E0399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3998" w:rsidRDefault="00E0399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3998" w:rsidRDefault="00E0399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3998" w:rsidRDefault="00E0399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3998" w:rsidRDefault="00E0399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Шторка, метод прямого вписывания.</w:t>
            </w:r>
          </w:p>
          <w:p w:rsidR="00E03998" w:rsidRDefault="00E0399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3998" w:rsidRDefault="00E039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3998" w:rsidRDefault="00E039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C3D5C" w:rsidRDefault="006C3D5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C3D5C" w:rsidRDefault="006C3D5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C3D5C" w:rsidRDefault="006C3D5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C3D5C" w:rsidRDefault="006C3D5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C3D5C" w:rsidRDefault="006C3D5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45177" w:rsidRDefault="000451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45177" w:rsidRDefault="000451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45177" w:rsidRDefault="000451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45177" w:rsidRDefault="000451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45177" w:rsidRDefault="000451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45177" w:rsidRDefault="000451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45177" w:rsidRDefault="000451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45177" w:rsidRDefault="000451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45177" w:rsidRDefault="000451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45177" w:rsidRDefault="000451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45177" w:rsidRDefault="000451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45177" w:rsidRDefault="000451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3998" w:rsidRDefault="00E039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Шторка, выделение ключевых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объектов маркером, метод прямого вписывания.</w:t>
            </w:r>
          </w:p>
          <w:p w:rsidR="006C3D5C" w:rsidRDefault="006C3D5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C3D5C" w:rsidRDefault="006C3D5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C3D5C" w:rsidRDefault="006C3D5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C3D5C" w:rsidRDefault="006C3D5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C3D5C" w:rsidRDefault="006C3D5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C3D5C" w:rsidRDefault="006C3D5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45177" w:rsidRDefault="000451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3998" w:rsidRDefault="00E039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Шторка, «рояль в кустах», классификация.</w:t>
            </w:r>
          </w:p>
          <w:p w:rsidR="00E03998" w:rsidRDefault="00E039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3998" w:rsidRDefault="00E039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3998" w:rsidRDefault="00E039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3998" w:rsidRDefault="00E039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3998" w:rsidRDefault="00E039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3998" w:rsidRDefault="00E039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3998" w:rsidRDefault="00E039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3998" w:rsidRDefault="00E039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Классификация.</w:t>
            </w:r>
          </w:p>
          <w:p w:rsidR="00E03998" w:rsidRDefault="00E039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3998" w:rsidRDefault="00E039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3998" w:rsidRDefault="00E039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3998" w:rsidRDefault="00E039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3998" w:rsidRDefault="00E039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3998" w:rsidRDefault="00E039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3998" w:rsidRDefault="00E039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3998" w:rsidRDefault="00E039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«Отодвинь - узнаешь», «сотри – узнаешь».</w:t>
            </w:r>
          </w:p>
          <w:p w:rsidR="00E03998" w:rsidRDefault="00E039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3998" w:rsidRDefault="00E039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45177" w:rsidRDefault="000451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3998" w:rsidRDefault="00E039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Шторка, «поставь на место».</w:t>
            </w:r>
          </w:p>
          <w:p w:rsidR="00E03998" w:rsidRDefault="00E039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3998" w:rsidRDefault="00E039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3998" w:rsidRDefault="00E039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3998" w:rsidRDefault="00E039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3998" w:rsidRDefault="00E039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A0411" w:rsidRDefault="005A041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3998" w:rsidRDefault="00E039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«Рояль в кустах», метод лупы.</w:t>
            </w:r>
          </w:p>
          <w:p w:rsidR="00E03998" w:rsidRDefault="00E039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A0411" w:rsidRDefault="005A041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3998" w:rsidRDefault="00E039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Метод прямого вписывания.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98" w:rsidRDefault="00E0399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3998" w:rsidRDefault="00E0399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3998" w:rsidRDefault="00E0399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3998" w:rsidRDefault="00E0399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3998" w:rsidRDefault="00E0399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Опрос, рассуждения, самостоятельное выполнение воспитанниками задания, лекция.</w:t>
            </w:r>
          </w:p>
          <w:p w:rsidR="00E03998" w:rsidRDefault="00E039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C3D5C" w:rsidRDefault="006C3D5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C3D5C" w:rsidRDefault="006C3D5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45177" w:rsidRDefault="000451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45177" w:rsidRDefault="000451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45177" w:rsidRDefault="000451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45177" w:rsidRDefault="000451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45177" w:rsidRDefault="000451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45177" w:rsidRDefault="000451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45177" w:rsidRDefault="000451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45177" w:rsidRDefault="000451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45177" w:rsidRDefault="000451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45177" w:rsidRDefault="000451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45177" w:rsidRDefault="000451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45177" w:rsidRDefault="000451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45177" w:rsidRDefault="000451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3998" w:rsidRDefault="00E039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Рассуждения, самостоятельное выполнение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воспитанниками задания.</w:t>
            </w:r>
          </w:p>
          <w:p w:rsidR="00E03998" w:rsidRDefault="00E0399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3998" w:rsidRDefault="00E0399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45177" w:rsidRDefault="000451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45177" w:rsidRDefault="000451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3998" w:rsidRDefault="00E039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Рассуждения, самостоятельное выполнение воспитанниками задания, показ педагогом правильного варианта, объяснение.</w:t>
            </w:r>
          </w:p>
          <w:p w:rsidR="00E03998" w:rsidRDefault="00E039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3998" w:rsidRDefault="00E039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Самостоятельное выполнение воспитанниками задания, анализ воспитанниками правильности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выполнения.</w:t>
            </w:r>
          </w:p>
          <w:p w:rsidR="00E03998" w:rsidRDefault="00E039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3998" w:rsidRDefault="00E039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Опрос, самостоятельное выполнение воспитанниками задания.</w:t>
            </w:r>
          </w:p>
          <w:p w:rsidR="00E03998" w:rsidRDefault="00E039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45177" w:rsidRDefault="000451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3998" w:rsidRDefault="00E039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Самостоятельное выполнение воспитанниками задания, анализ воспитанниками правильности выполнения.</w:t>
            </w:r>
          </w:p>
          <w:p w:rsidR="00E03998" w:rsidRDefault="00E039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A0411" w:rsidRDefault="005A041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3998" w:rsidRDefault="00E039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Рассуждения, анализ увиденного.</w:t>
            </w:r>
          </w:p>
          <w:p w:rsidR="00E03998" w:rsidRDefault="00E039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3998" w:rsidRDefault="00E039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BE0" w:rsidRDefault="00D56B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A0411" w:rsidRDefault="005A041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3998" w:rsidRDefault="00E039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Рассуждения, самостоятельное выполнение воспитанниками задания.</w:t>
            </w:r>
          </w:p>
          <w:p w:rsidR="00E03998" w:rsidRDefault="00E0399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Обучающиеся отвечают на вопросы по данной теме в письменной форме, сдают на проверку педагогу.</w:t>
            </w:r>
            <w:proofErr w:type="gramEnd"/>
          </w:p>
        </w:tc>
      </w:tr>
      <w:tr w:rsidR="00E03998" w:rsidTr="00E03998">
        <w:trPr>
          <w:trHeight w:val="70"/>
        </w:trPr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98" w:rsidRDefault="00E0399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Заключительная часть                                          5 мин.</w:t>
            </w:r>
          </w:p>
        </w:tc>
      </w:tr>
      <w:tr w:rsidR="00045177" w:rsidTr="000451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98" w:rsidRDefault="00E0399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1.Подвести итоги занятия.</w:t>
            </w:r>
          </w:p>
          <w:p w:rsidR="00E03998" w:rsidRDefault="00E0399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2.Обеспечить организованный выход с занятия.</w:t>
            </w:r>
          </w:p>
          <w:p w:rsidR="00E03998" w:rsidRDefault="00E0399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98" w:rsidRDefault="00E0399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- Обсуждение в группе выполненных заданий.</w:t>
            </w:r>
          </w:p>
          <w:p w:rsidR="00E03998" w:rsidRDefault="00E0399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-Домашнее задание: подготовиться к дискуссии в блоге секции настольного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тенниса на тему: «Помощь в отказе от вредных привычек».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98" w:rsidRDefault="00E0399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98" w:rsidRDefault="00E0399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Похвалить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отличившихся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проанализировать ошибки.</w:t>
            </w:r>
          </w:p>
          <w:p w:rsidR="00E03998" w:rsidRDefault="00E0399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Проверить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письмен</w:t>
            </w:r>
            <w:r w:rsidR="00022A67">
              <w:rPr>
                <w:rFonts w:ascii="Times New Roman" w:hAnsi="Times New Roman"/>
                <w:sz w:val="28"/>
                <w:szCs w:val="28"/>
                <w:lang w:eastAsia="en-US"/>
              </w:rPr>
              <w:t>ный опрос к следующему занятию,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обсудить результаты с участниками опроса и их родителями.</w:t>
            </w:r>
          </w:p>
        </w:tc>
      </w:tr>
    </w:tbl>
    <w:p w:rsidR="00E03998" w:rsidRDefault="00E03998" w:rsidP="00E03998">
      <w:pPr>
        <w:spacing w:line="360" w:lineRule="auto"/>
        <w:ind w:right="-1"/>
        <w:rPr>
          <w:rFonts w:ascii="Times New Roman" w:hAnsi="Times New Roman"/>
          <w:sz w:val="28"/>
          <w:szCs w:val="28"/>
        </w:rPr>
      </w:pPr>
    </w:p>
    <w:p w:rsidR="005A0411" w:rsidRDefault="005A0411" w:rsidP="00E03998">
      <w:pPr>
        <w:spacing w:line="360" w:lineRule="auto"/>
        <w:ind w:right="-1"/>
        <w:rPr>
          <w:rFonts w:ascii="Times New Roman" w:hAnsi="Times New Roman"/>
          <w:sz w:val="28"/>
          <w:szCs w:val="28"/>
        </w:rPr>
      </w:pPr>
    </w:p>
    <w:p w:rsidR="005A0411" w:rsidRDefault="005A0411" w:rsidP="00E03998">
      <w:pPr>
        <w:spacing w:line="360" w:lineRule="auto"/>
        <w:ind w:right="-1"/>
        <w:rPr>
          <w:rFonts w:ascii="Times New Roman" w:hAnsi="Times New Roman"/>
          <w:sz w:val="28"/>
          <w:szCs w:val="28"/>
        </w:rPr>
      </w:pPr>
    </w:p>
    <w:p w:rsidR="005A0411" w:rsidRDefault="005A0411" w:rsidP="00E03998">
      <w:pPr>
        <w:spacing w:line="360" w:lineRule="auto"/>
        <w:ind w:right="-1"/>
        <w:rPr>
          <w:rFonts w:ascii="Times New Roman" w:hAnsi="Times New Roman"/>
          <w:sz w:val="28"/>
          <w:szCs w:val="28"/>
        </w:rPr>
      </w:pPr>
    </w:p>
    <w:p w:rsidR="005A0411" w:rsidRDefault="005A0411" w:rsidP="00E03998">
      <w:pPr>
        <w:spacing w:line="360" w:lineRule="auto"/>
        <w:ind w:right="-1"/>
        <w:rPr>
          <w:rFonts w:ascii="Times New Roman" w:hAnsi="Times New Roman"/>
          <w:sz w:val="28"/>
          <w:szCs w:val="28"/>
        </w:rPr>
      </w:pPr>
    </w:p>
    <w:p w:rsidR="005A0411" w:rsidRDefault="005A0411" w:rsidP="00E03998">
      <w:pPr>
        <w:spacing w:line="360" w:lineRule="auto"/>
        <w:ind w:right="-1"/>
        <w:rPr>
          <w:rFonts w:ascii="Times New Roman" w:hAnsi="Times New Roman"/>
          <w:sz w:val="28"/>
          <w:szCs w:val="28"/>
        </w:rPr>
      </w:pPr>
    </w:p>
    <w:p w:rsidR="005A0411" w:rsidRDefault="005A0411" w:rsidP="00E03998">
      <w:pPr>
        <w:spacing w:line="360" w:lineRule="auto"/>
        <w:ind w:right="-1"/>
        <w:rPr>
          <w:rFonts w:ascii="Times New Roman" w:hAnsi="Times New Roman"/>
          <w:sz w:val="28"/>
          <w:szCs w:val="28"/>
        </w:rPr>
      </w:pPr>
    </w:p>
    <w:p w:rsidR="005A0411" w:rsidRDefault="005A0411" w:rsidP="00E03998">
      <w:pPr>
        <w:spacing w:line="360" w:lineRule="auto"/>
        <w:ind w:right="-1"/>
        <w:rPr>
          <w:rFonts w:ascii="Times New Roman" w:hAnsi="Times New Roman"/>
          <w:sz w:val="28"/>
          <w:szCs w:val="28"/>
        </w:rPr>
      </w:pPr>
    </w:p>
    <w:p w:rsidR="005A0411" w:rsidRDefault="005A0411" w:rsidP="00E03998">
      <w:pPr>
        <w:spacing w:line="360" w:lineRule="auto"/>
        <w:ind w:right="-1"/>
        <w:rPr>
          <w:rFonts w:ascii="Times New Roman" w:hAnsi="Times New Roman"/>
          <w:sz w:val="28"/>
          <w:szCs w:val="28"/>
        </w:rPr>
      </w:pPr>
    </w:p>
    <w:p w:rsidR="005A0411" w:rsidRDefault="005A0411" w:rsidP="00E03998">
      <w:pPr>
        <w:spacing w:line="360" w:lineRule="auto"/>
        <w:ind w:right="-1"/>
        <w:rPr>
          <w:rFonts w:ascii="Times New Roman" w:hAnsi="Times New Roman"/>
          <w:sz w:val="28"/>
          <w:szCs w:val="28"/>
        </w:rPr>
      </w:pPr>
    </w:p>
    <w:p w:rsidR="005A0411" w:rsidRDefault="005A0411" w:rsidP="00E03998">
      <w:pPr>
        <w:spacing w:line="360" w:lineRule="auto"/>
        <w:ind w:right="-1"/>
        <w:rPr>
          <w:rFonts w:ascii="Times New Roman" w:hAnsi="Times New Roman"/>
          <w:sz w:val="28"/>
          <w:szCs w:val="28"/>
        </w:rPr>
      </w:pPr>
    </w:p>
    <w:p w:rsidR="005A0411" w:rsidRDefault="005A0411" w:rsidP="00E03998">
      <w:pPr>
        <w:spacing w:line="360" w:lineRule="auto"/>
        <w:ind w:right="-1"/>
        <w:rPr>
          <w:rFonts w:ascii="Times New Roman" w:hAnsi="Times New Roman"/>
          <w:sz w:val="28"/>
          <w:szCs w:val="28"/>
        </w:rPr>
      </w:pPr>
    </w:p>
    <w:p w:rsidR="005A0411" w:rsidRDefault="005A0411" w:rsidP="00E03998">
      <w:pPr>
        <w:spacing w:line="360" w:lineRule="auto"/>
        <w:ind w:right="-1"/>
        <w:rPr>
          <w:rFonts w:ascii="Times New Roman" w:hAnsi="Times New Roman"/>
          <w:sz w:val="28"/>
          <w:szCs w:val="28"/>
        </w:rPr>
      </w:pPr>
    </w:p>
    <w:p w:rsidR="005A0411" w:rsidRDefault="005A0411" w:rsidP="00E03998">
      <w:pPr>
        <w:spacing w:line="360" w:lineRule="auto"/>
        <w:ind w:right="-1"/>
        <w:rPr>
          <w:rFonts w:ascii="Times New Roman" w:hAnsi="Times New Roman"/>
          <w:sz w:val="28"/>
          <w:szCs w:val="28"/>
        </w:rPr>
      </w:pPr>
    </w:p>
    <w:p w:rsidR="005A0411" w:rsidRDefault="005A0411" w:rsidP="00E03998">
      <w:pPr>
        <w:spacing w:line="360" w:lineRule="auto"/>
        <w:ind w:right="-1"/>
        <w:rPr>
          <w:rFonts w:ascii="Times New Roman" w:hAnsi="Times New Roman"/>
          <w:sz w:val="28"/>
          <w:szCs w:val="28"/>
        </w:rPr>
      </w:pPr>
    </w:p>
    <w:p w:rsidR="00045177" w:rsidRDefault="00045177" w:rsidP="00BC206B">
      <w:pPr>
        <w:pStyle w:val="a3"/>
        <w:numPr>
          <w:ilvl w:val="0"/>
          <w:numId w:val="2"/>
        </w:numPr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используем</w:t>
      </w:r>
      <w:r w:rsidR="00BC206B">
        <w:rPr>
          <w:rFonts w:ascii="Times New Roman" w:hAnsi="Times New Roman"/>
          <w:sz w:val="28"/>
          <w:szCs w:val="28"/>
        </w:rPr>
        <w:t>ых</w:t>
      </w:r>
      <w:r w:rsidR="00BC206B" w:rsidRPr="00BC206B">
        <w:t xml:space="preserve"> </w:t>
      </w:r>
      <w:r w:rsidR="00BC206B" w:rsidRPr="00BC206B">
        <w:rPr>
          <w:rFonts w:ascii="Times New Roman" w:hAnsi="Times New Roman"/>
          <w:sz w:val="28"/>
          <w:szCs w:val="28"/>
        </w:rPr>
        <w:t>источников</w:t>
      </w:r>
    </w:p>
    <w:p w:rsidR="00045177" w:rsidRDefault="00045177" w:rsidP="00045177">
      <w:pPr>
        <w:spacing w:line="360" w:lineRule="auto"/>
        <w:ind w:left="-56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Гришина Ю. Общая физическая подготовка. Знать и уметь. - Ростов-на-Дону: Феникс, 2010.</w:t>
      </w:r>
    </w:p>
    <w:p w:rsidR="00045177" w:rsidRDefault="00045177" w:rsidP="00045177">
      <w:pPr>
        <w:spacing w:line="360" w:lineRule="auto"/>
        <w:ind w:left="-56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Лаптев А.П. Закаливайтесь на здоровье. Москва, «Медицина», 1991.</w:t>
      </w:r>
    </w:p>
    <w:p w:rsidR="00045177" w:rsidRDefault="00045177" w:rsidP="00045177">
      <w:pPr>
        <w:spacing w:line="360" w:lineRule="auto"/>
        <w:ind w:left="-56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Смоляр В. И. Рациональное питание. – Киев: Наук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умк</w:t>
      </w:r>
      <w:proofErr w:type="spellEnd"/>
      <w:r>
        <w:rPr>
          <w:rFonts w:ascii="Times New Roman" w:hAnsi="Times New Roman"/>
          <w:sz w:val="28"/>
          <w:szCs w:val="28"/>
        </w:rPr>
        <w:t>., 1991.</w:t>
      </w:r>
    </w:p>
    <w:p w:rsidR="00045177" w:rsidRDefault="00045177" w:rsidP="00045177">
      <w:pPr>
        <w:spacing w:line="360" w:lineRule="auto"/>
        <w:ind w:left="-56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Шухатович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В.Р. Здоровый образ жизни. Энциклопедия социологии.- Мн.: Книжный дом, 2003.</w:t>
      </w:r>
    </w:p>
    <w:p w:rsidR="00045177" w:rsidRDefault="00045177" w:rsidP="00045177">
      <w:pPr>
        <w:spacing w:line="360" w:lineRule="auto"/>
        <w:ind w:left="-56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www.rospotrebnadzor.ru</w:t>
      </w:r>
    </w:p>
    <w:p w:rsidR="00E03998" w:rsidRDefault="00E03998" w:rsidP="00E0399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45177" w:rsidRDefault="00045177" w:rsidP="00E0399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45177" w:rsidRDefault="00045177" w:rsidP="00E0399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45177" w:rsidRDefault="00045177" w:rsidP="00E0399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45177" w:rsidRDefault="00045177" w:rsidP="00E0399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C206B" w:rsidRDefault="00BC206B" w:rsidP="00E03998">
      <w:pPr>
        <w:spacing w:line="36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BC206B" w:rsidRDefault="00BC206B" w:rsidP="00E03998">
      <w:pPr>
        <w:spacing w:line="36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BC206B" w:rsidRDefault="00BC206B" w:rsidP="00E03998">
      <w:pPr>
        <w:spacing w:line="36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BC206B" w:rsidRDefault="00BC206B" w:rsidP="00E03998">
      <w:pPr>
        <w:spacing w:line="36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BC206B" w:rsidRDefault="00BC206B" w:rsidP="00E03998">
      <w:pPr>
        <w:spacing w:line="36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BC206B" w:rsidRDefault="00BC206B" w:rsidP="00E03998">
      <w:pPr>
        <w:spacing w:line="36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BC206B" w:rsidRDefault="00BC206B" w:rsidP="00E03998">
      <w:pPr>
        <w:spacing w:line="36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BC206B" w:rsidRDefault="00BC206B" w:rsidP="00E03998">
      <w:pPr>
        <w:spacing w:line="36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BC206B" w:rsidRDefault="00BC206B" w:rsidP="00E03998">
      <w:pPr>
        <w:spacing w:line="36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E03998" w:rsidRDefault="00BC206B" w:rsidP="00E03998">
      <w:pPr>
        <w:spacing w:line="36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E03998" w:rsidRDefault="00E03998" w:rsidP="00E03998">
      <w:pPr>
        <w:spacing w:line="360" w:lineRule="auto"/>
        <w:ind w:left="-567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по теме: «Будь здоров!»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учебно-тренировочной группе секции настольного тенниса «Белые молнии»</w:t>
      </w:r>
    </w:p>
    <w:p w:rsidR="00E03998" w:rsidRDefault="00E03998" w:rsidP="00E03998">
      <w:pPr>
        <w:spacing w:line="360" w:lineRule="auto"/>
        <w:ind w:left="-567" w:right="-1"/>
        <w:rPr>
          <w:rFonts w:ascii="Times New Roman" w:hAnsi="Times New Roman"/>
          <w:sz w:val="28"/>
          <w:szCs w:val="28"/>
        </w:rPr>
      </w:pPr>
    </w:p>
    <w:p w:rsidR="00E03998" w:rsidRDefault="00E03998" w:rsidP="00E03998">
      <w:pPr>
        <w:spacing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Ответить на вопросы:</w:t>
      </w:r>
    </w:p>
    <w:p w:rsidR="00E03998" w:rsidRDefault="00E03998" w:rsidP="00E03998">
      <w:pPr>
        <w:spacing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Фамилия, имя, год рождения.</w:t>
      </w:r>
    </w:p>
    <w:p w:rsidR="00E03998" w:rsidRDefault="00E03998" w:rsidP="00E03998">
      <w:pPr>
        <w:spacing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03998" w:rsidRDefault="00E03998" w:rsidP="00E03998">
      <w:pPr>
        <w:spacing w:line="360" w:lineRule="auto"/>
        <w:ind w:left="-567" w:right="-1"/>
        <w:rPr>
          <w:rFonts w:ascii="Times New Roman" w:hAnsi="Times New Roman"/>
          <w:sz w:val="28"/>
          <w:szCs w:val="28"/>
        </w:rPr>
      </w:pPr>
    </w:p>
    <w:p w:rsidR="00E03998" w:rsidRDefault="00E03998" w:rsidP="00E03998">
      <w:pPr>
        <w:spacing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От чего зависит здоровье человека?</w:t>
      </w:r>
    </w:p>
    <w:p w:rsidR="00E03998" w:rsidRDefault="00E03998" w:rsidP="00E03998">
      <w:pPr>
        <w:spacing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03998" w:rsidRDefault="00E03998" w:rsidP="00E03998">
      <w:pPr>
        <w:spacing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</w:p>
    <w:p w:rsidR="00E03998" w:rsidRDefault="00E03998" w:rsidP="00E03998">
      <w:pPr>
        <w:spacing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</w:p>
    <w:p w:rsidR="00E03998" w:rsidRDefault="00E03998" w:rsidP="00E03998">
      <w:pPr>
        <w:spacing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</w:p>
    <w:p w:rsidR="00E03998" w:rsidRDefault="00E03998" w:rsidP="00E03998">
      <w:pPr>
        <w:spacing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</w:p>
    <w:p w:rsidR="00E03998" w:rsidRDefault="00E03998" w:rsidP="00E03998">
      <w:pPr>
        <w:spacing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</w:p>
    <w:p w:rsidR="00E03998" w:rsidRDefault="00E03998" w:rsidP="00E03998">
      <w:pPr>
        <w:spacing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Какие правила здорового образа жизни Вы знаете?</w:t>
      </w:r>
    </w:p>
    <w:p w:rsidR="00E03998" w:rsidRDefault="00E03998" w:rsidP="00E03998">
      <w:pPr>
        <w:spacing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03998" w:rsidRDefault="00E03998" w:rsidP="00E03998">
      <w:pPr>
        <w:spacing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</w:t>
      </w:r>
    </w:p>
    <w:p w:rsidR="00E03998" w:rsidRDefault="00E03998" w:rsidP="00E03998">
      <w:pPr>
        <w:spacing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</w:t>
      </w:r>
    </w:p>
    <w:p w:rsidR="00E03998" w:rsidRDefault="00E03998" w:rsidP="00E03998">
      <w:pPr>
        <w:spacing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 </w:t>
      </w:r>
    </w:p>
    <w:p w:rsidR="00E03998" w:rsidRDefault="00E03998" w:rsidP="00E03998">
      <w:pPr>
        <w:spacing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__________________________________________________________________</w:t>
      </w:r>
    </w:p>
    <w:p w:rsidR="00E03998" w:rsidRDefault="00E03998" w:rsidP="00E03998">
      <w:pPr>
        <w:spacing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___________________________________________________________________</w:t>
      </w:r>
    </w:p>
    <w:p w:rsidR="00E03998" w:rsidRDefault="00E03998" w:rsidP="00E03998">
      <w:pPr>
        <w:spacing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Какие из правил здорового образа жизни Вы соблюдаете в повседневной жизни?</w:t>
      </w:r>
    </w:p>
    <w:p w:rsidR="00E03998" w:rsidRDefault="00E03998" w:rsidP="00E03998">
      <w:pPr>
        <w:spacing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E03998" w:rsidRDefault="00E03998" w:rsidP="00E03998">
      <w:pPr>
        <w:spacing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3998" w:rsidRDefault="00E03998" w:rsidP="00E03998">
      <w:pPr>
        <w:spacing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Сколько по времени в течение дня можно работать (играть) детям за компьютером без вреда для здоровья?     ______________________________________________________________________</w:t>
      </w:r>
    </w:p>
    <w:p w:rsidR="00E03998" w:rsidRDefault="00E03998" w:rsidP="00E03998">
      <w:pPr>
        <w:spacing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Сколько по времени в течение дня Вы работаете (играете) за компьютером?</w:t>
      </w:r>
    </w:p>
    <w:p w:rsidR="00E03998" w:rsidRDefault="00E03998" w:rsidP="00E03998">
      <w:pPr>
        <w:spacing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E03998" w:rsidRDefault="00E03998" w:rsidP="00E03998">
      <w:pPr>
        <w:spacing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>Что такое экологическое сознание и поведение?</w:t>
      </w:r>
    </w:p>
    <w:p w:rsidR="00E03998" w:rsidRDefault="00E03998" w:rsidP="00E03998">
      <w:pPr>
        <w:spacing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E03998" w:rsidRDefault="00E03998" w:rsidP="00E03998">
      <w:pPr>
        <w:spacing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</w:t>
      </w:r>
    </w:p>
    <w:p w:rsidR="00E03998" w:rsidRDefault="00E03998" w:rsidP="00E03998">
      <w:pPr>
        <w:spacing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</w:t>
      </w:r>
    </w:p>
    <w:p w:rsidR="00E03998" w:rsidRDefault="00E03998" w:rsidP="00E03998">
      <w:pPr>
        <w:spacing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>Твои пожелания жителям нашей планеты.</w:t>
      </w:r>
    </w:p>
    <w:p w:rsidR="00E03998" w:rsidRDefault="00E03998" w:rsidP="00E03998">
      <w:pPr>
        <w:spacing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E03998" w:rsidRDefault="00E03998" w:rsidP="00E03998">
      <w:pPr>
        <w:spacing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____________________________________________________________________</w:t>
      </w:r>
    </w:p>
    <w:p w:rsidR="00E03998" w:rsidRDefault="00E03998" w:rsidP="00E03998">
      <w:pPr>
        <w:spacing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</w:t>
      </w:r>
    </w:p>
    <w:p w:rsidR="00E03998" w:rsidRDefault="00E03998" w:rsidP="00E03998">
      <w:pPr>
        <w:spacing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</w:t>
      </w:r>
    </w:p>
    <w:p w:rsidR="00BC206B" w:rsidRDefault="00E03998" w:rsidP="00022A67">
      <w:pPr>
        <w:spacing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</w:t>
      </w:r>
    </w:p>
    <w:p w:rsidR="00E03998" w:rsidRDefault="00BC206B" w:rsidP="00E03998">
      <w:pPr>
        <w:spacing w:line="360" w:lineRule="auto"/>
        <w:ind w:left="-567"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E03998" w:rsidRDefault="00E03998" w:rsidP="00E03998">
      <w:pPr>
        <w:spacing w:line="36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036AE9" w:rsidRPr="00036AE9" w:rsidRDefault="00036AE9" w:rsidP="00036AE9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spellStart"/>
      <w:r w:rsidRPr="00036AE9">
        <w:rPr>
          <w:rFonts w:ascii="Times New Roman" w:eastAsiaTheme="minorHAnsi" w:hAnsi="Times New Roman"/>
          <w:b/>
          <w:sz w:val="28"/>
          <w:szCs w:val="28"/>
          <w:lang w:eastAsia="en-US"/>
        </w:rPr>
        <w:t>Медиапособия</w:t>
      </w:r>
      <w:proofErr w:type="spellEnd"/>
    </w:p>
    <w:p w:rsidR="00036AE9" w:rsidRPr="00036AE9" w:rsidRDefault="00036AE9" w:rsidP="00036AE9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036AE9" w:rsidRPr="00036AE9" w:rsidRDefault="00036AE9" w:rsidP="00036AE9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36AE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Интерактивные пособия </w:t>
      </w:r>
    </w:p>
    <w:p w:rsidR="00036AE9" w:rsidRPr="00036AE9" w:rsidRDefault="00036AE9" w:rsidP="00036AE9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036AE9" w:rsidRPr="00036AE9" w:rsidRDefault="00036AE9" w:rsidP="00036AE9">
      <w:p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036AE9">
        <w:rPr>
          <w:rFonts w:ascii="Times New Roman" w:eastAsiaTheme="minorHAnsi" w:hAnsi="Times New Roman"/>
          <w:sz w:val="28"/>
          <w:szCs w:val="28"/>
          <w:lang w:eastAsia="en-US"/>
        </w:rPr>
        <w:t xml:space="preserve">Орлова Н.В. </w:t>
      </w:r>
      <w:r>
        <w:rPr>
          <w:rFonts w:ascii="Times New Roman" w:hAnsi="Times New Roman"/>
          <w:sz w:val="28"/>
          <w:szCs w:val="28"/>
        </w:rPr>
        <w:t>Будь здоров!</w:t>
      </w:r>
      <w:r>
        <w:rPr>
          <w:rFonts w:ascii="Times New Roman" w:hAnsi="Times New Roman"/>
          <w:sz w:val="28"/>
          <w:szCs w:val="28"/>
        </w:rPr>
        <w:t>,</w:t>
      </w:r>
      <w:r w:rsidRPr="00036AE9">
        <w:rPr>
          <w:rFonts w:ascii="Times New Roman" w:eastAsiaTheme="minorHAnsi" w:hAnsi="Times New Roman"/>
          <w:sz w:val="28"/>
          <w:szCs w:val="28"/>
          <w:lang w:eastAsia="en-US"/>
        </w:rPr>
        <w:t xml:space="preserve"> 2013 г. //С</w:t>
      </w:r>
      <w:proofErr w:type="gramStart"/>
      <w:r w:rsidRPr="00036AE9">
        <w:rPr>
          <w:rFonts w:ascii="Times New Roman" w:eastAsiaTheme="minorHAnsi" w:hAnsi="Times New Roman"/>
          <w:sz w:val="28"/>
          <w:szCs w:val="28"/>
          <w:lang w:val="en-US" w:eastAsia="en-US"/>
        </w:rPr>
        <w:t>D</w:t>
      </w:r>
      <w:proofErr w:type="gramEnd"/>
      <w:r w:rsidRPr="00036AE9">
        <w:rPr>
          <w:rFonts w:ascii="Times New Roman" w:eastAsiaTheme="minorHAnsi" w:hAnsi="Times New Roman"/>
          <w:sz w:val="28"/>
          <w:szCs w:val="28"/>
          <w:lang w:eastAsia="en-US"/>
        </w:rPr>
        <w:t xml:space="preserve"> –диск</w:t>
      </w:r>
    </w:p>
    <w:p w:rsidR="00036AE9" w:rsidRPr="00036AE9" w:rsidRDefault="00036AE9" w:rsidP="00036AE9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36AE9" w:rsidRPr="00036AE9" w:rsidRDefault="00036AE9" w:rsidP="00036AE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36AE9">
        <w:rPr>
          <w:rFonts w:ascii="Times New Roman" w:eastAsiaTheme="minorHAnsi" w:hAnsi="Times New Roman"/>
          <w:b/>
          <w:sz w:val="28"/>
          <w:szCs w:val="28"/>
          <w:lang w:eastAsia="en-US"/>
        </w:rPr>
        <w:t>Презентации</w:t>
      </w:r>
    </w:p>
    <w:p w:rsidR="00036AE9" w:rsidRPr="00036AE9" w:rsidRDefault="00036AE9" w:rsidP="00036AE9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036AE9" w:rsidRPr="00036AE9" w:rsidRDefault="00036AE9" w:rsidP="00036AE9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6AE9">
        <w:rPr>
          <w:rFonts w:ascii="Times New Roman" w:eastAsiaTheme="minorHAnsi" w:hAnsi="Times New Roman"/>
          <w:sz w:val="28"/>
          <w:szCs w:val="28"/>
          <w:lang w:eastAsia="en-US"/>
        </w:rPr>
        <w:t>Орлова Н.В.</w:t>
      </w:r>
      <w:r w:rsidRPr="00036A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Будь здоров!</w:t>
      </w:r>
      <w:r w:rsidRPr="00036AE9">
        <w:rPr>
          <w:rFonts w:ascii="Times New Roman" w:eastAsiaTheme="minorHAnsi" w:hAnsi="Times New Roman"/>
          <w:sz w:val="28"/>
          <w:szCs w:val="28"/>
          <w:lang w:eastAsia="en-US"/>
        </w:rPr>
        <w:t>, 2013.</w:t>
      </w:r>
    </w:p>
    <w:p w:rsidR="00E03998" w:rsidRDefault="00E03998" w:rsidP="00E03998">
      <w:pPr>
        <w:spacing w:line="360" w:lineRule="auto"/>
        <w:ind w:right="-1"/>
        <w:rPr>
          <w:rFonts w:ascii="Times New Roman" w:hAnsi="Times New Roman"/>
          <w:sz w:val="28"/>
          <w:szCs w:val="28"/>
        </w:rPr>
      </w:pPr>
    </w:p>
    <w:p w:rsidR="00E03998" w:rsidRDefault="00E03998" w:rsidP="00E03998">
      <w:pPr>
        <w:spacing w:line="360" w:lineRule="auto"/>
        <w:ind w:right="-1"/>
        <w:rPr>
          <w:rFonts w:ascii="Times New Roman" w:hAnsi="Times New Roman"/>
          <w:sz w:val="28"/>
          <w:szCs w:val="28"/>
        </w:rPr>
      </w:pPr>
    </w:p>
    <w:p w:rsidR="00E03998" w:rsidRDefault="00E03998" w:rsidP="00E03998">
      <w:pPr>
        <w:spacing w:line="360" w:lineRule="auto"/>
        <w:ind w:right="-1"/>
        <w:rPr>
          <w:rFonts w:ascii="Times New Roman" w:hAnsi="Times New Roman"/>
          <w:sz w:val="28"/>
          <w:szCs w:val="28"/>
        </w:rPr>
      </w:pPr>
    </w:p>
    <w:p w:rsidR="00B07AE3" w:rsidRDefault="000136BC"/>
    <w:p w:rsidR="003444E3" w:rsidRDefault="003444E3"/>
    <w:p w:rsidR="003444E3" w:rsidRDefault="003444E3"/>
    <w:p w:rsidR="003444E3" w:rsidRDefault="003444E3"/>
    <w:p w:rsidR="003444E3" w:rsidRDefault="003444E3"/>
    <w:p w:rsidR="003444E3" w:rsidRDefault="003444E3"/>
    <w:p w:rsidR="003444E3" w:rsidRDefault="003444E3"/>
    <w:p w:rsidR="003444E3" w:rsidRDefault="003444E3"/>
    <w:p w:rsidR="003444E3" w:rsidRDefault="003444E3"/>
    <w:p w:rsidR="003444E3" w:rsidRDefault="003444E3"/>
    <w:p w:rsidR="003444E3" w:rsidRDefault="003444E3"/>
    <w:p w:rsidR="003444E3" w:rsidRDefault="003444E3"/>
    <w:p w:rsidR="003444E3" w:rsidRDefault="003444E3"/>
    <w:p w:rsidR="003444E3" w:rsidRDefault="003444E3"/>
    <w:p w:rsidR="003444E3" w:rsidRDefault="003444E3"/>
    <w:p w:rsidR="003444E3" w:rsidRDefault="003444E3"/>
    <w:sectPr w:rsidR="003444E3" w:rsidSect="00D62ABF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6BC" w:rsidRDefault="000136BC" w:rsidP="00022A67">
      <w:pPr>
        <w:spacing w:after="0" w:line="240" w:lineRule="auto"/>
      </w:pPr>
      <w:r>
        <w:separator/>
      </w:r>
    </w:p>
  </w:endnote>
  <w:endnote w:type="continuationSeparator" w:id="0">
    <w:p w:rsidR="000136BC" w:rsidRDefault="000136BC" w:rsidP="0002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889433"/>
      <w:docPartObj>
        <w:docPartGallery w:val="Page Numbers (Bottom of Page)"/>
        <w:docPartUnique/>
      </w:docPartObj>
    </w:sdtPr>
    <w:sdtEndPr/>
    <w:sdtContent>
      <w:p w:rsidR="00022A67" w:rsidRDefault="00022A6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80C">
          <w:rPr>
            <w:noProof/>
          </w:rPr>
          <w:t>2</w:t>
        </w:r>
        <w:r>
          <w:fldChar w:fldCharType="end"/>
        </w:r>
      </w:p>
    </w:sdtContent>
  </w:sdt>
  <w:p w:rsidR="00022A67" w:rsidRDefault="00022A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6BC" w:rsidRDefault="000136BC" w:rsidP="00022A67">
      <w:pPr>
        <w:spacing w:after="0" w:line="240" w:lineRule="auto"/>
      </w:pPr>
      <w:r>
        <w:separator/>
      </w:r>
    </w:p>
  </w:footnote>
  <w:footnote w:type="continuationSeparator" w:id="0">
    <w:p w:rsidR="000136BC" w:rsidRDefault="000136BC" w:rsidP="00022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7AE"/>
    <w:multiLevelType w:val="hybridMultilevel"/>
    <w:tmpl w:val="8864F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94B15"/>
    <w:multiLevelType w:val="hybridMultilevel"/>
    <w:tmpl w:val="4B08DEA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7975526"/>
    <w:multiLevelType w:val="hybridMultilevel"/>
    <w:tmpl w:val="7E9EF4EA"/>
    <w:lvl w:ilvl="0" w:tplc="ADDA1002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72D81B87"/>
    <w:multiLevelType w:val="hybridMultilevel"/>
    <w:tmpl w:val="9FF6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A403E"/>
    <w:multiLevelType w:val="hybridMultilevel"/>
    <w:tmpl w:val="ED42B680"/>
    <w:lvl w:ilvl="0" w:tplc="40BCD68E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CA"/>
    <w:rsid w:val="000136BC"/>
    <w:rsid w:val="00022A67"/>
    <w:rsid w:val="00035BCA"/>
    <w:rsid w:val="00036AE9"/>
    <w:rsid w:val="00045177"/>
    <w:rsid w:val="000D1C5D"/>
    <w:rsid w:val="001856CC"/>
    <w:rsid w:val="002F6052"/>
    <w:rsid w:val="003444E3"/>
    <w:rsid w:val="00412BB4"/>
    <w:rsid w:val="004D0C54"/>
    <w:rsid w:val="0057580C"/>
    <w:rsid w:val="005937F8"/>
    <w:rsid w:val="005A0411"/>
    <w:rsid w:val="006C3D5C"/>
    <w:rsid w:val="006F29FF"/>
    <w:rsid w:val="00885495"/>
    <w:rsid w:val="00B52504"/>
    <w:rsid w:val="00BA52B0"/>
    <w:rsid w:val="00BC206B"/>
    <w:rsid w:val="00CE1508"/>
    <w:rsid w:val="00D23400"/>
    <w:rsid w:val="00D56BE0"/>
    <w:rsid w:val="00D62ABF"/>
    <w:rsid w:val="00DF158C"/>
    <w:rsid w:val="00E03998"/>
    <w:rsid w:val="00F8147D"/>
    <w:rsid w:val="00FC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998"/>
    <w:pPr>
      <w:ind w:left="720"/>
      <w:contextualSpacing/>
    </w:pPr>
  </w:style>
  <w:style w:type="table" w:styleId="a4">
    <w:name w:val="Table Grid"/>
    <w:basedOn w:val="a1"/>
    <w:uiPriority w:val="59"/>
    <w:rsid w:val="00E039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22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2A6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22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2A6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A6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D62ABF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D62AB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998"/>
    <w:pPr>
      <w:ind w:left="720"/>
      <w:contextualSpacing/>
    </w:pPr>
  </w:style>
  <w:style w:type="table" w:styleId="a4">
    <w:name w:val="Table Grid"/>
    <w:basedOn w:val="a1"/>
    <w:uiPriority w:val="59"/>
    <w:rsid w:val="00E039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22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2A6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22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2A6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A6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D62ABF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D62AB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2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17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2013-12-27T07:06:00Z</cp:lastPrinted>
  <dcterms:created xsi:type="dcterms:W3CDTF">2013-12-27T05:50:00Z</dcterms:created>
  <dcterms:modified xsi:type="dcterms:W3CDTF">2014-03-13T21:17:00Z</dcterms:modified>
</cp:coreProperties>
</file>