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48" w:rsidRPr="006278F5" w:rsidRDefault="000214E1" w:rsidP="00894044">
      <w:pPr>
        <w:spacing w:after="0"/>
        <w:jc w:val="center"/>
        <w:rPr>
          <w:b/>
          <w:sz w:val="28"/>
          <w:szCs w:val="28"/>
        </w:rPr>
      </w:pPr>
      <w:r w:rsidRPr="006278F5">
        <w:rPr>
          <w:b/>
          <w:sz w:val="28"/>
          <w:szCs w:val="28"/>
        </w:rPr>
        <w:t>Урок-панорама «За здоровый образ жизни»</w:t>
      </w:r>
    </w:p>
    <w:p w:rsidR="000214E1" w:rsidRDefault="000214E1" w:rsidP="00894044">
      <w:pPr>
        <w:spacing w:after="0"/>
        <w:ind w:right="-284"/>
        <w:jc w:val="both"/>
      </w:pPr>
      <w:r>
        <w:t xml:space="preserve">       Перестройка учебно-воспитательного процесса, повышение познавательной активности школьников немыслимы без поиска новых форм и методов преподавания, без широкого обмена мнениями и внедрения передового опыта творчески работающих учителей в практику школы. Центром такой работы, на наш взгляд, должен стать методическое объединение учителей.</w:t>
      </w:r>
    </w:p>
    <w:p w:rsidR="000214E1" w:rsidRDefault="000214E1" w:rsidP="00894044">
      <w:pPr>
        <w:spacing w:after="0"/>
        <w:ind w:right="-284"/>
        <w:jc w:val="both"/>
      </w:pPr>
      <w:r>
        <w:t xml:space="preserve">       Но как лучше организовать поиск и обмен опытом? Как донести его до каждого у</w:t>
      </w:r>
      <w:r w:rsidR="00591BE5">
        <w:t xml:space="preserve">чителя? И мы учителя биологии методического объединения Областной специализированной школы-интерната для одаренных в спорте детей пришли к выводу, </w:t>
      </w:r>
      <w:r w:rsidR="00242DFA">
        <w:t xml:space="preserve">что </w:t>
      </w:r>
      <w:r w:rsidR="00591BE5">
        <w:t xml:space="preserve">среди различных форм работы методического объединения наиболее эффективной является проведение открытых уроков. Именно здесь опыт, педагогические находки учителя становятся наглядными, живыми и убедительными аргументами в пользу того или иного направления педагогического поиска. </w:t>
      </w:r>
      <w:r w:rsidR="008A6467">
        <w:t xml:space="preserve">В этом </w:t>
      </w:r>
      <w:r w:rsidR="00242DFA">
        <w:t>мы,</w:t>
      </w:r>
      <w:r w:rsidR="008A6467">
        <w:t xml:space="preserve"> </w:t>
      </w:r>
      <w:r w:rsidR="00242DFA">
        <w:t>наверное,</w:t>
      </w:r>
      <w:r w:rsidR="008A6467">
        <w:t xml:space="preserve"> не были первооткрывателями. Однако в ходе организации и проведения открытых уроков мы столкнулись с одной из злободневных проблем: лимитом времени учителя. Ведь для того чтобы посетить  и проанализировать </w:t>
      </w:r>
      <w:r w:rsidR="00242DFA">
        <w:t>один урок, учитель, как правило</w:t>
      </w:r>
      <w:r w:rsidR="008A6467">
        <w:t>, тратит целый рабочий день. К тому же в ходе одного урока бывает трудно показать различные аспекты опыта учителя. И у нас возникла идея: в ходе одного урока показать несколько фрагментов из разных уроков, наиболее удачных и разнообразных по форме и методическим приемам, т.е. провести урок-панораму.</w:t>
      </w:r>
    </w:p>
    <w:p w:rsidR="00F87C28" w:rsidRDefault="008A6467" w:rsidP="00894044">
      <w:pPr>
        <w:spacing w:after="0"/>
        <w:ind w:right="-284"/>
        <w:jc w:val="both"/>
      </w:pPr>
      <w:r>
        <w:t xml:space="preserve">Для комплексного урока-панорамы была выбрана тема «За здоровый образ жизни», и не случайно. Ведь сегодня, как никогда раньше, возрастает роль гигиенического обучения и воспитания учащихся. Перед школой стоит </w:t>
      </w:r>
      <w:r w:rsidR="00934A82">
        <w:t>задача стать не только учебным и воспитательным</w:t>
      </w:r>
      <w:r w:rsidR="001113A6">
        <w:t>, но и оздоровительным</w:t>
      </w:r>
      <w:r w:rsidR="00F87C28">
        <w:t xml:space="preserve"> учреждением. В урок были включены фрагменты важнейших тем раздела «Человек и его здоровье» с четко выраженной гигиенической направленностью.</w:t>
      </w:r>
    </w:p>
    <w:p w:rsidR="00F87C28" w:rsidRDefault="00F87C28" w:rsidP="00894044">
      <w:pPr>
        <w:spacing w:after="0"/>
        <w:ind w:right="-284"/>
        <w:jc w:val="both"/>
      </w:pPr>
      <w:r>
        <w:t xml:space="preserve">       Другой, не менее важной задачей проведения такого урока было для нас обсуждение проблемы активного получения знаний школьниками. Трудно добиться прочных знаний, если нет у школьников интереса к учебному предмету и изучаемому материалу. В связи с этим мы видим роль учителя не в том, чтобы передать учащимся определенную сумму знаний, а в том, чтобы развить у них самих желание искать ответы на поставленные вопросы, решать познавательные задачи.</w:t>
      </w:r>
    </w:p>
    <w:p w:rsidR="008A6467" w:rsidRDefault="00F87C28" w:rsidP="00894044">
      <w:pPr>
        <w:spacing w:after="0"/>
        <w:ind w:right="-284"/>
        <w:jc w:val="both"/>
      </w:pPr>
      <w:r>
        <w:t xml:space="preserve">       Наш урок-панораму составили различные по форме мини-уроки</w:t>
      </w:r>
      <w:r w:rsidR="00C05D63">
        <w:t>: урок-деловая игра, интегрированный межпредметный урок, урок - пресс-конфере</w:t>
      </w:r>
      <w:r w:rsidR="006278F5">
        <w:t>н</w:t>
      </w:r>
      <w:r w:rsidR="00C05D63">
        <w:t>ция и урок-телепередача.</w:t>
      </w:r>
      <w:r w:rsidR="00934A82">
        <w:t xml:space="preserve"> </w:t>
      </w:r>
    </w:p>
    <w:p w:rsidR="00C05D63" w:rsidRDefault="00C05D63" w:rsidP="00894044">
      <w:pPr>
        <w:spacing w:after="0"/>
        <w:ind w:right="-284"/>
        <w:jc w:val="both"/>
      </w:pPr>
      <w:r>
        <w:t xml:space="preserve">      </w:t>
      </w:r>
      <w:r w:rsidR="006278F5">
        <w:t xml:space="preserve"> </w:t>
      </w:r>
      <w:r>
        <w:t>Первая часть комплексного урока</w:t>
      </w:r>
      <w:r w:rsidR="006278F5">
        <w:t xml:space="preserve"> прошла в форме деловой игры – н</w:t>
      </w:r>
      <w:r>
        <w:t xml:space="preserve">аучного совещания, посвященного проблемам двигательного режима человека и профилактики </w:t>
      </w:r>
      <w:proofErr w:type="gramStart"/>
      <w:r>
        <w:t>сердечно-сосудистых</w:t>
      </w:r>
      <w:proofErr w:type="gramEnd"/>
      <w:r>
        <w:t xml:space="preserve"> заболеваний. В ходе подготовки к уроку одна группа школьников получила задание по сбору и анализу статистических данных о наиболее распространенных в Уральске заболеваниях </w:t>
      </w:r>
      <w:proofErr w:type="gramStart"/>
      <w:r>
        <w:t>сердечно-сосудистой</w:t>
      </w:r>
      <w:proofErr w:type="gramEnd"/>
      <w:r>
        <w:t xml:space="preserve"> системы человека, связанных с недостаточной физической нагрузкой, с особенностями образа жизни людей.</w:t>
      </w:r>
      <w:r w:rsidR="00DE0641">
        <w:t xml:space="preserve"> При выполнении задания школьники не только использовали данные периодической печати, но и побывали в медицинских учреждениях города: поликлиниках, беседовали с врачами «скорой помощи», поэтому их сообщения были восприняты классом с большим интересом. Другая группа учащихся выступала в роли специалистов, ученых, которые должны были в ходе урока составить рекомендации по режиму труда и отдыха школьников, направленные на преодоление гиподинамии.</w:t>
      </w:r>
    </w:p>
    <w:p w:rsidR="00DE0641" w:rsidRDefault="00DE0641" w:rsidP="00894044">
      <w:pPr>
        <w:spacing w:after="0"/>
        <w:ind w:right="-284"/>
        <w:jc w:val="both"/>
      </w:pPr>
      <w:r>
        <w:t xml:space="preserve">      </w:t>
      </w:r>
      <w:r w:rsidR="006278F5">
        <w:t xml:space="preserve"> </w:t>
      </w:r>
      <w:r>
        <w:t>Второй фрагмент урока-панорамы представлял часть интегрированного урока биологии и физической культуры по теме «Влияние физической нагрузки и тренировки на работу сердце».</w:t>
      </w:r>
      <w:r w:rsidR="00AD626C">
        <w:t xml:space="preserve"> Эта часть урока проводилась в спортивном зале. Цель урока -  показать изменение пульса у тренированных и нетренированных учащихся под влиянием различных нагрузок. Учитель физкультуры вместе с группой учащихся составил комплекс упражнений, дающих небольшую, среднюю и значительную нагрузку на организм. Перед началом уроком все ребята посчитали свой пульс, после чего им было предложено проделать упражнения с незначительной нагрузкой и вновь </w:t>
      </w:r>
      <w:r w:rsidR="00AD626C">
        <w:lastRenderedPageBreak/>
        <w:t xml:space="preserve">посчитать пульс. В результате было выяснено, что у нетренированных учащихся пульс участился на 50% и более, в то время как у тренированных ребят изменения были незначительными. При увеличении нагрузки картина еще более усугубилась: у нетренированных учащихся пульс увеличился почти на 100% и долго не </w:t>
      </w:r>
      <w:r w:rsidR="00A43BC8">
        <w:t>восстанавливался, а у ребят, занимающихся спортом регулярно, показатели были значительно лучше и восстановление пульса проходило через 3-5 минут. В заключение урока двое учащихся подвели итог проведенным экспериментам</w:t>
      </w:r>
      <w:r w:rsidR="00AD626C">
        <w:t xml:space="preserve"> </w:t>
      </w:r>
      <w:r w:rsidR="00A43BC8">
        <w:t>и объяснили с научной точки зрения зависимость между физической тренировкой организма и здоровьем человека; они рассказали о влиянии физического воспитания на организм.</w:t>
      </w:r>
    </w:p>
    <w:p w:rsidR="00A43BC8" w:rsidRDefault="00A43BC8" w:rsidP="00894044">
      <w:pPr>
        <w:spacing w:after="0"/>
        <w:ind w:right="-284"/>
        <w:jc w:val="both"/>
      </w:pPr>
      <w:r>
        <w:t xml:space="preserve">      Третий мини-урок был посвящен проблемам гигиены питания. Это была ролевая игра в форме пресс-конференции, в которой учащиеся играли роли врачей:</w:t>
      </w:r>
      <w:r w:rsidR="0078601A">
        <w:t xml:space="preserve"> стоматологов, гастроэнтерологов, диетологов и др. Они рассказывали о необходимости правильного отношения к питанию, о гигиенических требованиях к продуктам и режиму питания, о заболеваниях зубов желудочно-кишечного тракта и мерах их профилактики. Присутствова</w:t>
      </w:r>
      <w:r w:rsidR="00A706BE">
        <w:t>вшие задавали вопросы, включались в их обсуждение.</w:t>
      </w:r>
    </w:p>
    <w:p w:rsidR="00A706BE" w:rsidRDefault="00A706BE" w:rsidP="00894044">
      <w:pPr>
        <w:spacing w:after="0"/>
        <w:ind w:right="-284"/>
        <w:jc w:val="both"/>
      </w:pPr>
      <w:r>
        <w:t xml:space="preserve">      Четвертый фрагмент урока прошел в форме молодежной телевизионной программы с большим количеством участников: ученых, тренеров, спортсменов, врачей т даже артистов и музыкантов. Ведущий передачи привлекал всех ее участников к обсуждению основного вопроса – связи функционального состояния всех систем органов человека с его образом жизни. Разговор шел о факторах риска и их устранении, о влиянии на здоровье курения, употребления </w:t>
      </w:r>
      <w:r w:rsidR="00B054C8">
        <w:t>алкоголя, наркотических веществ, о распространении</w:t>
      </w:r>
      <w:r w:rsidR="0064789D">
        <w:t xml:space="preserve"> венерических заболеваний и многом другом. Особое внимание было уделено обсуждению кодекса здоровья, выдвинутого академиком Н.М.Амосовым, о резервах возможностей человека, о продлении его активного долголетия. Урок включал музыку, песни, показательные выступления спортсменов.</w:t>
      </w:r>
    </w:p>
    <w:p w:rsidR="0064789D" w:rsidRDefault="0064789D" w:rsidP="00894044">
      <w:pPr>
        <w:spacing w:after="0"/>
        <w:ind w:right="-284"/>
        <w:jc w:val="both"/>
      </w:pPr>
      <w:r>
        <w:t xml:space="preserve">      Прозвенел звонок. Урок для учителей окончился. В отличие от учеников, они не торопились покинуть класс. Долго и бурно шло обсуждение каждого фрагмента урока, предлагались другие варианты, </w:t>
      </w:r>
      <w:r w:rsidR="00DB62D8">
        <w:t>альтернативные</w:t>
      </w:r>
      <w:r>
        <w:t xml:space="preserve"> решения. Конечно, вернувшись в классы, учителя будут работать каждый по-своему, но увиденное на уроке-панораме наверняка заставит задуматься, сравнить, проанализировать и внести что-то новое в свою работу.</w:t>
      </w:r>
    </w:p>
    <w:p w:rsidR="006278F5" w:rsidRDefault="006278F5" w:rsidP="00894044">
      <w:pPr>
        <w:spacing w:after="0" w:line="240" w:lineRule="auto"/>
        <w:ind w:left="-567"/>
        <w:jc w:val="right"/>
      </w:pPr>
      <w:proofErr w:type="spellStart"/>
      <w:r>
        <w:t>З.Ш.Урдабаева</w:t>
      </w:r>
      <w:proofErr w:type="spellEnd"/>
    </w:p>
    <w:p w:rsidR="006278F5" w:rsidRDefault="006278F5" w:rsidP="00894044">
      <w:pPr>
        <w:spacing w:after="0" w:line="240" w:lineRule="auto"/>
        <w:ind w:left="-567"/>
        <w:jc w:val="right"/>
      </w:pPr>
      <w:r>
        <w:t xml:space="preserve">                                                                                       Учитель биологии КГУ «Областная специализированная школа-интернат для одаренных в спорте детей».</w:t>
      </w:r>
    </w:p>
    <w:p w:rsidR="006278F5" w:rsidRDefault="006278F5" w:rsidP="00894044">
      <w:pPr>
        <w:spacing w:after="0" w:line="240" w:lineRule="auto"/>
        <w:ind w:left="-567"/>
        <w:jc w:val="right"/>
      </w:pPr>
      <w:r>
        <w:t>г</w:t>
      </w:r>
      <w:proofErr w:type="gramStart"/>
      <w:r>
        <w:t>.У</w:t>
      </w:r>
      <w:proofErr w:type="gramEnd"/>
      <w:r>
        <w:t>ральск.</w:t>
      </w:r>
    </w:p>
    <w:p w:rsidR="006278F5" w:rsidRDefault="006278F5" w:rsidP="00894044">
      <w:pPr>
        <w:jc w:val="right"/>
      </w:pPr>
    </w:p>
    <w:p w:rsidR="00DB62D8" w:rsidRDefault="00DB62D8" w:rsidP="00894044">
      <w:pPr>
        <w:jc w:val="both"/>
      </w:pPr>
    </w:p>
    <w:p w:rsidR="000214E1" w:rsidRDefault="000214E1" w:rsidP="00894044">
      <w:pPr>
        <w:jc w:val="both"/>
      </w:pPr>
      <w:r>
        <w:t xml:space="preserve">      </w:t>
      </w:r>
    </w:p>
    <w:sectPr w:rsidR="000214E1" w:rsidSect="00EC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4E1"/>
    <w:rsid w:val="000214E1"/>
    <w:rsid w:val="001113A6"/>
    <w:rsid w:val="00242DFA"/>
    <w:rsid w:val="00591BE5"/>
    <w:rsid w:val="006278F5"/>
    <w:rsid w:val="0064789D"/>
    <w:rsid w:val="0078601A"/>
    <w:rsid w:val="00894044"/>
    <w:rsid w:val="008A6467"/>
    <w:rsid w:val="00934A82"/>
    <w:rsid w:val="009E03F3"/>
    <w:rsid w:val="00A43BC8"/>
    <w:rsid w:val="00A706BE"/>
    <w:rsid w:val="00AD626C"/>
    <w:rsid w:val="00B054C8"/>
    <w:rsid w:val="00C05D63"/>
    <w:rsid w:val="00C34403"/>
    <w:rsid w:val="00D7327B"/>
    <w:rsid w:val="00DB62D8"/>
    <w:rsid w:val="00DE0641"/>
    <w:rsid w:val="00E74D83"/>
    <w:rsid w:val="00E863E1"/>
    <w:rsid w:val="00EC6848"/>
    <w:rsid w:val="00F8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2014-06-30T16:58:00Z</dcterms:created>
  <dcterms:modified xsi:type="dcterms:W3CDTF">2014-07-12T05:28:00Z</dcterms:modified>
</cp:coreProperties>
</file>