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BEF" w:rsidRDefault="00C07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Урок русского языка в 6 классе</w:t>
      </w:r>
    </w:p>
    <w:p w:rsidR="00C07802" w:rsidRDefault="00C07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местоимение и другие части речи.</w:t>
      </w:r>
    </w:p>
    <w:p w:rsidR="00C07802" w:rsidRDefault="00C0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C07802" w:rsidRDefault="00C07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Предметные: повторить и систематизировать полученные знания о местоимении; уметь отличить местоимение от других частей речи</w:t>
      </w:r>
      <w:r w:rsidR="000C3C08">
        <w:rPr>
          <w:rFonts w:ascii="Times New Roman" w:hAnsi="Times New Roman" w:cs="Times New Roman"/>
          <w:sz w:val="28"/>
          <w:szCs w:val="28"/>
        </w:rPr>
        <w:t>; выделить параметры местоимения как самостоятельной части речи; формировать умение правильно использовать местоимение в речи.</w:t>
      </w:r>
    </w:p>
    <w:p w:rsidR="007C7DA4" w:rsidRDefault="000C3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 развивать аналитические способности учащихся (умение сравнивать, выделять, обобщать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C7DA4">
        <w:rPr>
          <w:rFonts w:ascii="Times New Roman" w:hAnsi="Times New Roman" w:cs="Times New Roman"/>
          <w:sz w:val="28"/>
          <w:szCs w:val="28"/>
        </w:rPr>
        <w:t>,познавательную</w:t>
      </w:r>
      <w:proofErr w:type="gramEnd"/>
      <w:r w:rsidR="007C7DA4">
        <w:rPr>
          <w:rFonts w:ascii="Times New Roman" w:hAnsi="Times New Roman" w:cs="Times New Roman"/>
          <w:sz w:val="28"/>
          <w:szCs w:val="28"/>
        </w:rPr>
        <w:t xml:space="preserve"> активность</w:t>
      </w:r>
      <w:r>
        <w:rPr>
          <w:rFonts w:ascii="Times New Roman" w:hAnsi="Times New Roman" w:cs="Times New Roman"/>
          <w:sz w:val="28"/>
          <w:szCs w:val="28"/>
        </w:rPr>
        <w:t>; активизировать мыслительную и самостоятельную деятельность учащихся; вырабатывать умение практического применения полученных знаний</w:t>
      </w:r>
      <w:r w:rsidR="007C7DA4">
        <w:rPr>
          <w:rFonts w:ascii="Times New Roman" w:hAnsi="Times New Roman" w:cs="Times New Roman"/>
          <w:sz w:val="28"/>
          <w:szCs w:val="28"/>
        </w:rPr>
        <w:t>.</w:t>
      </w:r>
    </w:p>
    <w:p w:rsidR="007C7DA4" w:rsidRDefault="007C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создать положительную культурно-речевую среду, атмосферу комфортного доверительного общения, воспитание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интереса к предмету, привитие культуры общения.</w:t>
      </w:r>
    </w:p>
    <w:p w:rsidR="007C7DA4" w:rsidRDefault="007C7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Технологии: технология развития критического мышления с использованием ИКТ.</w:t>
      </w:r>
    </w:p>
    <w:p w:rsidR="00924B55" w:rsidRDefault="0092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технологии развития критического мышления через чтение и письмо:</w:t>
      </w:r>
    </w:p>
    <w:p w:rsidR="00924B55" w:rsidRDefault="0092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B61A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вызов</w:t>
      </w:r>
      <w:r w:rsidR="00B61A23">
        <w:rPr>
          <w:rFonts w:ascii="Times New Roman" w:hAnsi="Times New Roman" w:cs="Times New Roman"/>
          <w:sz w:val="28"/>
          <w:szCs w:val="28"/>
        </w:rPr>
        <w:t xml:space="preserve"> интереса». - Я</w:t>
      </w:r>
      <w:r>
        <w:rPr>
          <w:rFonts w:ascii="Times New Roman" w:hAnsi="Times New Roman" w:cs="Times New Roman"/>
          <w:sz w:val="28"/>
          <w:szCs w:val="28"/>
        </w:rPr>
        <w:t xml:space="preserve"> рада видеть вас в этот весенний светлый день. Я думаю, что у вас весеннее настроение, но это не помешает нам активно поработать на уроке, показать свои знания в области части речи, о которой вы услышите в стихотворении, написанном вашим сверстником Яном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Эдмансом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9784F" w:rsidRDefault="0092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никому ничего не сказал</w:t>
      </w:r>
      <w:r w:rsidR="0099784F">
        <w:rPr>
          <w:rFonts w:ascii="Times New Roman" w:hAnsi="Times New Roman" w:cs="Times New Roman"/>
          <w:sz w:val="28"/>
          <w:szCs w:val="28"/>
        </w:rPr>
        <w:t>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Кем-то куда-то попал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ведь об этом ничто не узнал,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зачем-то куда-то попал.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кого-то пример не берёт,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только худеет, не ест и не пьёт,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видит он даже,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знает, что кто-то кого-то не ждёт.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день недели, в котором часу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усвоит, что грусть не к лицу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Кому бы то ни было: этой, тому,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Нашему, вашему, даже ему?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Вернётся когда-нибудь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себе,</w:t>
      </w:r>
    </w:p>
    <w:p w:rsidR="0099784F" w:rsidRDefault="00997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спросит он больше</w:t>
      </w:r>
      <w:r w:rsidR="00C07571">
        <w:rPr>
          <w:rFonts w:ascii="Times New Roman" w:hAnsi="Times New Roman" w:cs="Times New Roman"/>
          <w:sz w:val="28"/>
          <w:szCs w:val="28"/>
        </w:rPr>
        <w:t>: «Доколе?» и «Где?»</w:t>
      </w:r>
    </w:p>
    <w:p w:rsidR="00C07571" w:rsidRDefault="00C0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день недели он будет всегда</w:t>
      </w:r>
    </w:p>
    <w:p w:rsidR="00C07571" w:rsidRDefault="00C07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Повсюду, везде улыбаться тогда.</w:t>
      </w:r>
    </w:p>
    <w:p w:rsidR="00C07571" w:rsidRDefault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какой части речи говорится в стихотворении?</w:t>
      </w:r>
    </w:p>
    <w:p w:rsidR="0054246B" w:rsidRDefault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озаглавить?</w:t>
      </w:r>
    </w:p>
    <w:p w:rsidR="0054246B" w:rsidRDefault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правильные утверждения. (слайд 1)</w:t>
      </w:r>
    </w:p>
    <w:p w:rsidR="0054246B" w:rsidRDefault="0054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ответить на в</w:t>
      </w:r>
      <w:r w:rsidR="007000ED">
        <w:rPr>
          <w:rFonts w:ascii="Times New Roman" w:hAnsi="Times New Roman" w:cs="Times New Roman"/>
          <w:sz w:val="28"/>
          <w:szCs w:val="28"/>
        </w:rPr>
        <w:t>опрос и отправить все ваши идеи</w:t>
      </w:r>
      <w:r>
        <w:rPr>
          <w:rFonts w:ascii="Times New Roman" w:hAnsi="Times New Roman" w:cs="Times New Roman"/>
          <w:sz w:val="28"/>
          <w:szCs w:val="28"/>
        </w:rPr>
        <w:t xml:space="preserve"> в корзину</w:t>
      </w:r>
      <w:r w:rsidR="007000ED">
        <w:rPr>
          <w:rFonts w:ascii="Times New Roman" w:hAnsi="Times New Roman" w:cs="Times New Roman"/>
          <w:sz w:val="28"/>
          <w:szCs w:val="28"/>
        </w:rPr>
        <w:t>. (слайд 2)</w:t>
      </w:r>
    </w:p>
    <w:p w:rsidR="007000ED" w:rsidRDefault="0070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обозначим тему урока. О чём мы будем говорить на уроке?</w:t>
      </w:r>
    </w:p>
    <w:p w:rsidR="007000ED" w:rsidRDefault="0070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 и другие части речи. (слайд 3)</w:t>
      </w:r>
    </w:p>
    <w:p w:rsidR="007000ED" w:rsidRDefault="0070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тетради дату, вид работы и тему урока.</w:t>
      </w:r>
    </w:p>
    <w:p w:rsidR="007000ED" w:rsidRDefault="0070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именные части речи.</w:t>
      </w:r>
    </w:p>
    <w:p w:rsidR="007000ED" w:rsidRDefault="00700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мы должны узнать на уроке, что сделать, о чём говорить?</w:t>
      </w:r>
    </w:p>
    <w:p w:rsidR="007000ED" w:rsidRDefault="00B6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«реализация смысла или формирование проблемы и поиск её решения».</w:t>
      </w:r>
    </w:p>
    <w:p w:rsidR="00A7585A" w:rsidRDefault="00B61A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посмотрим, что учёные говорили о местоимении? (слайд 4) (предварител</w:t>
      </w:r>
      <w:r w:rsidR="00A7585A">
        <w:rPr>
          <w:rFonts w:ascii="Times New Roman" w:hAnsi="Times New Roman" w:cs="Times New Roman"/>
          <w:sz w:val="28"/>
          <w:szCs w:val="28"/>
        </w:rPr>
        <w:t>ьно было дано задание по выбору- найти информацию по этой теме). Ученик выступает. (слайд 4)</w:t>
      </w:r>
    </w:p>
    <w:p w:rsidR="00B61A23" w:rsidRPr="00C0780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«рефлексия или осмысление и обратная связь» </w:t>
      </w:r>
      <w:r w:rsidR="00A7585A">
        <w:rPr>
          <w:rFonts w:ascii="Times New Roman" w:hAnsi="Times New Roman" w:cs="Times New Roman"/>
          <w:sz w:val="28"/>
          <w:szCs w:val="28"/>
        </w:rPr>
        <w:t>- Сегодня вам предстоит побывать в роли учёных, выяснить какие части заменяет местоимение и составить таблицу. Работаем по рядам: 1 ряд – имя существительное; 2 ряд – имя прилагательное; 3 ряд – имя числительное. Таблицу делаю на доске</w:t>
      </w:r>
      <w:r w:rsidR="00B9337F">
        <w:rPr>
          <w:rFonts w:ascii="Times New Roman" w:hAnsi="Times New Roman" w:cs="Times New Roman"/>
          <w:sz w:val="28"/>
          <w:szCs w:val="28"/>
        </w:rPr>
        <w:t xml:space="preserve">, учащиеся в </w:t>
      </w:r>
      <w:proofErr w:type="gramStart"/>
      <w:r w:rsidR="00B9337F">
        <w:rPr>
          <w:rFonts w:ascii="Times New Roman" w:hAnsi="Times New Roman" w:cs="Times New Roman"/>
          <w:sz w:val="28"/>
          <w:szCs w:val="28"/>
        </w:rPr>
        <w:t xml:space="preserve">тетради </w:t>
      </w:r>
      <w:r w:rsidR="00A7585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7585A">
        <w:rPr>
          <w:rFonts w:ascii="Times New Roman" w:hAnsi="Times New Roman" w:cs="Times New Roman"/>
          <w:sz w:val="28"/>
          <w:szCs w:val="28"/>
        </w:rPr>
        <w:t xml:space="preserve"> Местоимения заменяют имена. </w:t>
      </w:r>
      <w:r w:rsidR="00B61A2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56" w:type="dxa"/>
        <w:tblInd w:w="-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3"/>
        <w:gridCol w:w="43"/>
        <w:gridCol w:w="1221"/>
        <w:gridCol w:w="146"/>
        <w:gridCol w:w="30"/>
        <w:gridCol w:w="2690"/>
        <w:gridCol w:w="146"/>
        <w:gridCol w:w="30"/>
        <w:gridCol w:w="2720"/>
        <w:gridCol w:w="146"/>
        <w:gridCol w:w="30"/>
        <w:gridCol w:w="2445"/>
        <w:gridCol w:w="64"/>
        <w:gridCol w:w="89"/>
        <w:gridCol w:w="60"/>
        <w:gridCol w:w="173"/>
      </w:tblGrid>
      <w:tr w:rsidR="00343BFB" w:rsidTr="00343BFB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85" w:type="dxa"/>
          <w:wAfter w:w="352" w:type="dxa"/>
          <w:trHeight w:val="100"/>
        </w:trPr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343BFB" w:rsidRDefault="00343BF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6" w:type="dxa"/>
            <w:gridSpan w:val="3"/>
            <w:tcBorders>
              <w:left w:val="single" w:sz="4" w:space="0" w:color="auto"/>
            </w:tcBorders>
          </w:tcPr>
          <w:p w:rsidR="00343BFB" w:rsidRDefault="00343B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существительное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</w:tcBorders>
          </w:tcPr>
          <w:p w:rsidR="00343BFB" w:rsidRDefault="00343BF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прилагательное</w:t>
            </w:r>
          </w:p>
        </w:tc>
        <w:tc>
          <w:tcPr>
            <w:tcW w:w="280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3BFB" w:rsidRPr="00343BFB" w:rsidRDefault="00343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числительное</w:t>
            </w:r>
          </w:p>
        </w:tc>
      </w:tr>
      <w:tr w:rsidR="00343BFB" w:rsidTr="00306DA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9" w:type="dxa"/>
          <w:wAfter w:w="176" w:type="dxa"/>
          <w:trHeight w:val="480"/>
        </w:trPr>
        <w:tc>
          <w:tcPr>
            <w:tcW w:w="1195" w:type="dxa"/>
            <w:gridSpan w:val="4"/>
          </w:tcPr>
          <w:p w:rsidR="00343BFB" w:rsidRPr="00343BFB" w:rsidRDefault="00343BFB" w:rsidP="00343BFB">
            <w:pPr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66" w:type="dxa"/>
            <w:gridSpan w:val="3"/>
          </w:tcPr>
          <w:p w:rsidR="00343BFB" w:rsidRDefault="00343BFB" w:rsidP="00343BFB">
            <w:pPr>
              <w:ind w:left="-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Кто? Что?</w:t>
            </w:r>
          </w:p>
        </w:tc>
        <w:tc>
          <w:tcPr>
            <w:tcW w:w="2985" w:type="dxa"/>
            <w:gridSpan w:val="3"/>
          </w:tcPr>
          <w:p w:rsidR="00343BFB" w:rsidRDefault="00343BFB" w:rsidP="00343BFB">
            <w:pPr>
              <w:ind w:left="-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Какой? Чей?</w:t>
            </w:r>
          </w:p>
        </w:tc>
        <w:tc>
          <w:tcPr>
            <w:tcW w:w="2805" w:type="dxa"/>
            <w:gridSpan w:val="4"/>
          </w:tcPr>
          <w:p w:rsidR="00343BFB" w:rsidRDefault="00B9337F" w:rsidP="00343BFB">
            <w:pPr>
              <w:ind w:left="-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Сколько? </w:t>
            </w:r>
          </w:p>
        </w:tc>
      </w:tr>
      <w:tr w:rsidR="00343BFB" w:rsidTr="00343B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2"/>
          <w:gridAfter w:val="4"/>
          <w:wBefore w:w="85" w:type="dxa"/>
          <w:wAfter w:w="416" w:type="dxa"/>
          <w:trHeight w:val="330"/>
        </w:trPr>
        <w:tc>
          <w:tcPr>
            <w:tcW w:w="963" w:type="dxa"/>
          </w:tcPr>
          <w:p w:rsidR="00343BFB" w:rsidRPr="00B9337F" w:rsidRDefault="00B9337F" w:rsidP="00343BFB">
            <w:pPr>
              <w:ind w:left="-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2866" w:type="dxa"/>
            <w:gridSpan w:val="3"/>
          </w:tcPr>
          <w:p w:rsidR="00343BFB" w:rsidRDefault="00B9337F" w:rsidP="00343BFB">
            <w:pPr>
              <w:ind w:left="-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985" w:type="dxa"/>
            <w:gridSpan w:val="3"/>
          </w:tcPr>
          <w:p w:rsidR="00343BFB" w:rsidRDefault="00B9337F" w:rsidP="00343BFB">
            <w:pPr>
              <w:ind w:left="-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Признак предмета</w:t>
            </w:r>
          </w:p>
        </w:tc>
        <w:tc>
          <w:tcPr>
            <w:tcW w:w="2741" w:type="dxa"/>
            <w:gridSpan w:val="3"/>
          </w:tcPr>
          <w:p w:rsidR="00343BFB" w:rsidRDefault="00B9337F" w:rsidP="00343BFB">
            <w:pPr>
              <w:ind w:left="-69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</w:t>
            </w:r>
          </w:p>
        </w:tc>
      </w:tr>
      <w:tr w:rsidR="00343BFB" w:rsidTr="00343B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194" w:type="dxa"/>
            <w:gridSpan w:val="4"/>
          </w:tcPr>
          <w:p w:rsidR="00343BFB" w:rsidRPr="00B9337F" w:rsidRDefault="00B9337F" w:rsidP="00343BFB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примеры</w:t>
            </w:r>
          </w:p>
        </w:tc>
        <w:tc>
          <w:tcPr>
            <w:tcW w:w="2866" w:type="dxa"/>
            <w:gridSpan w:val="3"/>
          </w:tcPr>
          <w:p w:rsidR="00343BFB" w:rsidRDefault="00343BFB" w:rsidP="00343BFB">
            <w:pPr>
              <w:ind w:left="2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85" w:type="dxa"/>
            <w:gridSpan w:val="3"/>
          </w:tcPr>
          <w:p w:rsidR="00343BFB" w:rsidRDefault="00343BFB" w:rsidP="00343BFB">
            <w:pPr>
              <w:ind w:left="2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75" w:type="dxa"/>
            <w:gridSpan w:val="4"/>
          </w:tcPr>
          <w:p w:rsidR="00343BFB" w:rsidRDefault="00343BFB" w:rsidP="00343BFB">
            <w:pPr>
              <w:ind w:left="2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343BFB" w:rsidRDefault="00343BFB" w:rsidP="00343BFB">
            <w:pPr>
              <w:ind w:left="21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43BFB" w:rsidRDefault="00343BFB">
      <w:pPr>
        <w:rPr>
          <w:rFonts w:ascii="Times New Roman" w:hAnsi="Times New Roman" w:cs="Times New Roman"/>
          <w:sz w:val="36"/>
          <w:szCs w:val="36"/>
        </w:rPr>
      </w:pPr>
    </w:p>
    <w:p w:rsidR="00B9337F" w:rsidRDefault="00B9337F">
      <w:pPr>
        <w:rPr>
          <w:rFonts w:ascii="Times New Roman" w:hAnsi="Times New Roman" w:cs="Times New Roman"/>
          <w:sz w:val="28"/>
          <w:szCs w:val="28"/>
        </w:rPr>
      </w:pPr>
      <w:r w:rsidRPr="00B9337F">
        <w:rPr>
          <w:rFonts w:ascii="Times New Roman" w:hAnsi="Times New Roman" w:cs="Times New Roman"/>
          <w:sz w:val="28"/>
          <w:szCs w:val="28"/>
        </w:rPr>
        <w:t>Представитель от каждого ряда</w:t>
      </w:r>
      <w:r>
        <w:rPr>
          <w:rFonts w:ascii="Times New Roman" w:hAnsi="Times New Roman" w:cs="Times New Roman"/>
          <w:sz w:val="28"/>
          <w:szCs w:val="28"/>
        </w:rPr>
        <w:t xml:space="preserve"> выходит к доске и заполняет свою часть таблицы.</w:t>
      </w:r>
    </w:p>
    <w:p w:rsidR="00B9337F" w:rsidRDefault="00B9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Проверим, как вы справились с заданием. (слайд 5)</w:t>
      </w:r>
    </w:p>
    <w:p w:rsidR="00B9337F" w:rsidRDefault="00B9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учебники на странице 94, прочитайте информацию и устно выполните упражнение 496.</w:t>
      </w:r>
    </w:p>
    <w:p w:rsidR="00B9337F" w:rsidRDefault="00B93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</w:t>
      </w:r>
      <w:r w:rsidR="00EF7222">
        <w:rPr>
          <w:rFonts w:ascii="Times New Roman" w:hAnsi="Times New Roman" w:cs="Times New Roman"/>
          <w:sz w:val="28"/>
          <w:szCs w:val="28"/>
        </w:rPr>
        <w:t xml:space="preserve">лайте вывод о роли местоимений </w:t>
      </w:r>
      <w:r>
        <w:rPr>
          <w:rFonts w:ascii="Times New Roman" w:hAnsi="Times New Roman" w:cs="Times New Roman"/>
          <w:sz w:val="28"/>
          <w:szCs w:val="28"/>
        </w:rPr>
        <w:t xml:space="preserve">в речи. </w:t>
      </w:r>
      <w:r w:rsidR="00EF7222">
        <w:rPr>
          <w:rFonts w:ascii="Times New Roman" w:hAnsi="Times New Roman" w:cs="Times New Roman"/>
          <w:sz w:val="28"/>
          <w:szCs w:val="28"/>
        </w:rPr>
        <w:t>(слайд 6)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какой целью местоимения используются в речи? (слайд 7)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проведём лингвистический эксперимент. (слайд 8)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Сядьте ровно, выпрямите спину, расправьте плечи.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Любопытная Варвара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 влево,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вправо,…</w:t>
      </w:r>
      <w:proofErr w:type="gramEnd"/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опять вперёд – </w:t>
      </w:r>
    </w:p>
    <w:p w:rsidR="00EF7222" w:rsidRDefault="00EF7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немного отдохнёт</w:t>
      </w:r>
      <w:r w:rsidR="00224318">
        <w:rPr>
          <w:rFonts w:ascii="Times New Roman" w:hAnsi="Times New Roman" w:cs="Times New Roman"/>
          <w:sz w:val="28"/>
          <w:szCs w:val="28"/>
        </w:rPr>
        <w:t>.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Варвара смотрит вверх!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всех! Всё дальше вверх!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посмотрим вниз – 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Мышцы шеи напряглись!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обратно-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Расслабление приятно.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теперь поработаем корректорами в газете. (слайд 9)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Поменяйтесь тетрадями, проверьте (слайд 10)</w:t>
      </w:r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обобщим на знания и изобразим в виде кластера. Даю листы бумаги</w:t>
      </w:r>
      <w:r w:rsidR="001117A2">
        <w:rPr>
          <w:rFonts w:ascii="Times New Roman" w:hAnsi="Times New Roman" w:cs="Times New Roman"/>
          <w:sz w:val="28"/>
          <w:szCs w:val="28"/>
        </w:rPr>
        <w:t xml:space="preserve"> по группам. – Вы можете пользоваться фломастерами, цветными карандашами и т.д. Представители от групп выходят к доске и рассказывают. (слайд 11)</w:t>
      </w:r>
    </w:p>
    <w:p w:rsidR="001117A2" w:rsidRDefault="0011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Придумайте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. (слайд 12)</w:t>
      </w:r>
    </w:p>
    <w:p w:rsidR="001117A2" w:rsidRDefault="0011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примеры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>. (слайд 13)</w:t>
      </w:r>
    </w:p>
    <w:p w:rsidR="001117A2" w:rsidRDefault="0011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скажите одним словом, что вы чувствовали на уроке.</w:t>
      </w:r>
    </w:p>
    <w:p w:rsidR="001117A2" w:rsidRDefault="00111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себя и одноклассника. Кто поработал на «5»? На «4»?</w:t>
      </w:r>
      <w:r w:rsidR="006A5C2B">
        <w:rPr>
          <w:rFonts w:ascii="Times New Roman" w:hAnsi="Times New Roman" w:cs="Times New Roman"/>
          <w:sz w:val="28"/>
          <w:szCs w:val="28"/>
        </w:rPr>
        <w:t xml:space="preserve"> «посредственно»?</w:t>
      </w:r>
    </w:p>
    <w:p w:rsidR="006A5C2B" w:rsidRDefault="006A5C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домашнее задание. (слайд 14)</w:t>
      </w:r>
      <w:bookmarkStart w:id="0" w:name="_GoBack"/>
      <w:bookmarkEnd w:id="0"/>
    </w:p>
    <w:p w:rsidR="00224318" w:rsidRDefault="00224318">
      <w:pPr>
        <w:rPr>
          <w:rFonts w:ascii="Times New Roman" w:hAnsi="Times New Roman" w:cs="Times New Roman"/>
          <w:sz w:val="28"/>
          <w:szCs w:val="28"/>
        </w:rPr>
      </w:pPr>
    </w:p>
    <w:p w:rsidR="00B9337F" w:rsidRPr="00B9337F" w:rsidRDefault="00B9337F">
      <w:pPr>
        <w:rPr>
          <w:rFonts w:ascii="Times New Roman" w:hAnsi="Times New Roman" w:cs="Times New Roman"/>
          <w:sz w:val="28"/>
          <w:szCs w:val="28"/>
        </w:rPr>
      </w:pPr>
    </w:p>
    <w:p w:rsidR="00C07802" w:rsidRPr="00C07802" w:rsidRDefault="00C07802">
      <w:pPr>
        <w:rPr>
          <w:rFonts w:ascii="Times New Roman" w:hAnsi="Times New Roman" w:cs="Times New Roman"/>
          <w:sz w:val="36"/>
          <w:szCs w:val="36"/>
        </w:rPr>
      </w:pPr>
    </w:p>
    <w:sectPr w:rsidR="00C07802" w:rsidRPr="00C0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02"/>
    <w:rsid w:val="000C3C08"/>
    <w:rsid w:val="000D0BEF"/>
    <w:rsid w:val="001117A2"/>
    <w:rsid w:val="00224318"/>
    <w:rsid w:val="00343BFB"/>
    <w:rsid w:val="0054246B"/>
    <w:rsid w:val="006A5C2B"/>
    <w:rsid w:val="007000ED"/>
    <w:rsid w:val="007C7DA4"/>
    <w:rsid w:val="00924B55"/>
    <w:rsid w:val="0099784F"/>
    <w:rsid w:val="00A7585A"/>
    <w:rsid w:val="00B61A23"/>
    <w:rsid w:val="00B9337F"/>
    <w:rsid w:val="00C07571"/>
    <w:rsid w:val="00C07802"/>
    <w:rsid w:val="00E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B51A9-E4DF-4294-829C-BBF5CBF3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2015-04-05T01:26:00Z</dcterms:created>
  <dcterms:modified xsi:type="dcterms:W3CDTF">2015-04-05T04:42:00Z</dcterms:modified>
</cp:coreProperties>
</file>