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4" w:rsidRDefault="008C3014" w:rsidP="008C3014">
      <w:pPr>
        <w:jc w:val="center"/>
        <w:rPr>
          <w:rFonts w:ascii="Calibri" w:eastAsia="Calibri" w:hAnsi="Calibri" w:cs="Times New Roman"/>
          <w:sz w:val="52"/>
          <w:szCs w:val="52"/>
        </w:rPr>
      </w:pPr>
    </w:p>
    <w:p w:rsidR="008C3014" w:rsidRDefault="008C3014" w:rsidP="008C3014">
      <w:pPr>
        <w:rPr>
          <w:rFonts w:ascii="Calibri" w:eastAsia="Calibri" w:hAnsi="Calibri" w:cs="Times New Roman"/>
          <w:sz w:val="52"/>
          <w:szCs w:val="52"/>
        </w:rPr>
      </w:pPr>
    </w:p>
    <w:p w:rsidR="008C3014" w:rsidRDefault="008C3014" w:rsidP="008C3014">
      <w:pPr>
        <w:rPr>
          <w:rFonts w:ascii="Calibri" w:eastAsia="Calibri" w:hAnsi="Calibri" w:cs="Times New Roman"/>
          <w:sz w:val="52"/>
          <w:szCs w:val="52"/>
        </w:rPr>
      </w:pPr>
    </w:p>
    <w:p w:rsidR="008C3014" w:rsidRDefault="008C3014" w:rsidP="008C3014">
      <w:pPr>
        <w:rPr>
          <w:rFonts w:ascii="Calibri" w:eastAsia="Calibri" w:hAnsi="Calibri" w:cs="Times New Roman"/>
          <w:sz w:val="52"/>
          <w:szCs w:val="52"/>
        </w:rPr>
      </w:pPr>
      <w:bookmarkStart w:id="0" w:name="_GoBack"/>
      <w:bookmarkEnd w:id="0"/>
    </w:p>
    <w:p w:rsidR="008C3014" w:rsidRPr="008C3014" w:rsidRDefault="008C3014" w:rsidP="008C3014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8C3014">
        <w:rPr>
          <w:rFonts w:ascii="Calibri" w:eastAsia="Calibri" w:hAnsi="Calibri" w:cs="Times New Roman"/>
          <w:sz w:val="52"/>
          <w:szCs w:val="52"/>
        </w:rPr>
        <w:t>Литературно-музыкальная композиция</w:t>
      </w:r>
    </w:p>
    <w:p w:rsidR="008C3014" w:rsidRPr="008C3014" w:rsidRDefault="008C3014" w:rsidP="008C3014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8C3014">
        <w:rPr>
          <w:rFonts w:ascii="Calibri" w:eastAsia="Calibri" w:hAnsi="Calibri" w:cs="Times New Roman"/>
          <w:sz w:val="52"/>
          <w:szCs w:val="52"/>
        </w:rPr>
        <w:t>«Героям 1812 года посвящается…»</w:t>
      </w:r>
    </w:p>
    <w:p w:rsidR="008C3014" w:rsidRPr="008C3014" w:rsidRDefault="008C3014" w:rsidP="008C3014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8C3014">
        <w:rPr>
          <w:rFonts w:ascii="Calibri" w:eastAsia="Calibri" w:hAnsi="Calibri" w:cs="Times New Roman"/>
          <w:sz w:val="52"/>
          <w:szCs w:val="52"/>
        </w:rPr>
        <w:t>( с использованием демонстрации картин, посвящённых войне 1812 года).</w:t>
      </w:r>
    </w:p>
    <w:p w:rsidR="008C3014" w:rsidRPr="008C3014" w:rsidRDefault="008C3014" w:rsidP="008C3014">
      <w:pPr>
        <w:rPr>
          <w:rFonts w:ascii="Calibri" w:eastAsia="Calibri" w:hAnsi="Calibri" w:cs="Times New Roman"/>
          <w:sz w:val="52"/>
          <w:szCs w:val="52"/>
        </w:rPr>
      </w:pPr>
    </w:p>
    <w:p w:rsidR="008C3014" w:rsidRPr="008C3014" w:rsidRDefault="008C3014" w:rsidP="008C3014">
      <w:pPr>
        <w:rPr>
          <w:rFonts w:ascii="Calibri" w:eastAsia="Calibri" w:hAnsi="Calibri" w:cs="Times New Roman"/>
          <w:sz w:val="32"/>
          <w:szCs w:val="32"/>
        </w:rPr>
      </w:pPr>
      <w:r w:rsidRPr="008C3014">
        <w:rPr>
          <w:rFonts w:ascii="Calibri" w:eastAsia="Calibri" w:hAnsi="Calibri" w:cs="Times New Roman"/>
          <w:sz w:val="32"/>
          <w:szCs w:val="32"/>
        </w:rPr>
        <w:t>Использованы  отрывки из следующих произведений:</w:t>
      </w:r>
    </w:p>
    <w:p w:rsidR="008C3014" w:rsidRPr="008C3014" w:rsidRDefault="008C3014" w:rsidP="008C3014">
      <w:pPr>
        <w:rPr>
          <w:rFonts w:ascii="Calibri" w:eastAsia="Calibri" w:hAnsi="Calibri" w:cs="Times New Roman"/>
          <w:sz w:val="32"/>
          <w:szCs w:val="32"/>
        </w:rPr>
      </w:pPr>
      <w:proofErr w:type="spellStart"/>
      <w:r w:rsidRPr="008C3014">
        <w:rPr>
          <w:rFonts w:ascii="Calibri" w:eastAsia="Calibri" w:hAnsi="Calibri" w:cs="Times New Roman"/>
          <w:sz w:val="32"/>
          <w:szCs w:val="32"/>
        </w:rPr>
        <w:t>А.С.Пушкин</w:t>
      </w:r>
      <w:proofErr w:type="spellEnd"/>
      <w:r w:rsidRPr="008C3014">
        <w:rPr>
          <w:rFonts w:ascii="Calibri" w:eastAsia="Calibri" w:hAnsi="Calibri" w:cs="Times New Roman"/>
          <w:sz w:val="32"/>
          <w:szCs w:val="32"/>
        </w:rPr>
        <w:t xml:space="preserve"> «Воспоминания в Царском Селе»</w:t>
      </w:r>
    </w:p>
    <w:p w:rsidR="008C3014" w:rsidRPr="008C3014" w:rsidRDefault="008C3014" w:rsidP="008C3014">
      <w:pPr>
        <w:rPr>
          <w:rFonts w:ascii="Calibri" w:eastAsia="Calibri" w:hAnsi="Calibri" w:cs="Times New Roman"/>
          <w:sz w:val="32"/>
          <w:szCs w:val="32"/>
        </w:rPr>
      </w:pPr>
      <w:proofErr w:type="spellStart"/>
      <w:r w:rsidRPr="008C3014">
        <w:rPr>
          <w:rFonts w:ascii="Calibri" w:eastAsia="Calibri" w:hAnsi="Calibri" w:cs="Times New Roman"/>
          <w:sz w:val="32"/>
          <w:szCs w:val="32"/>
        </w:rPr>
        <w:t>Д.Давыдов</w:t>
      </w:r>
      <w:proofErr w:type="spellEnd"/>
      <w:r w:rsidRPr="008C3014">
        <w:rPr>
          <w:rFonts w:ascii="Calibri" w:eastAsia="Calibri" w:hAnsi="Calibri" w:cs="Times New Roman"/>
          <w:sz w:val="32"/>
          <w:szCs w:val="32"/>
        </w:rPr>
        <w:t xml:space="preserve"> «Партизан»</w:t>
      </w:r>
    </w:p>
    <w:p w:rsidR="008C3014" w:rsidRPr="008C3014" w:rsidRDefault="008C3014" w:rsidP="008C3014">
      <w:pPr>
        <w:rPr>
          <w:rFonts w:ascii="Calibri" w:eastAsia="Calibri" w:hAnsi="Calibri" w:cs="Times New Roman"/>
          <w:sz w:val="32"/>
          <w:szCs w:val="32"/>
        </w:rPr>
      </w:pPr>
      <w:proofErr w:type="spellStart"/>
      <w:r w:rsidRPr="008C3014">
        <w:rPr>
          <w:rFonts w:ascii="Calibri" w:eastAsia="Calibri" w:hAnsi="Calibri" w:cs="Times New Roman"/>
          <w:sz w:val="32"/>
          <w:szCs w:val="32"/>
        </w:rPr>
        <w:t>М.Ю.Лермонтов</w:t>
      </w:r>
      <w:proofErr w:type="spellEnd"/>
      <w:r w:rsidRPr="008C3014">
        <w:rPr>
          <w:rFonts w:ascii="Calibri" w:eastAsia="Calibri" w:hAnsi="Calibri" w:cs="Times New Roman"/>
          <w:sz w:val="32"/>
          <w:szCs w:val="32"/>
        </w:rPr>
        <w:t xml:space="preserve"> «Бородино»</w:t>
      </w:r>
    </w:p>
    <w:p w:rsidR="008C3014" w:rsidRPr="008C3014" w:rsidRDefault="008C3014" w:rsidP="008C3014">
      <w:pPr>
        <w:rPr>
          <w:rFonts w:ascii="Calibri" w:eastAsia="Calibri" w:hAnsi="Calibri" w:cs="Times New Roman"/>
          <w:sz w:val="32"/>
          <w:szCs w:val="32"/>
        </w:rPr>
      </w:pPr>
      <w:proofErr w:type="spellStart"/>
      <w:r w:rsidRPr="008C3014">
        <w:rPr>
          <w:rFonts w:ascii="Calibri" w:eastAsia="Calibri" w:hAnsi="Calibri" w:cs="Times New Roman"/>
          <w:sz w:val="32"/>
          <w:szCs w:val="32"/>
        </w:rPr>
        <w:t>П.А.Вяземский</w:t>
      </w:r>
      <w:proofErr w:type="spellEnd"/>
      <w:r w:rsidRPr="008C3014">
        <w:rPr>
          <w:rFonts w:ascii="Calibri" w:eastAsia="Calibri" w:hAnsi="Calibri" w:cs="Times New Roman"/>
          <w:sz w:val="32"/>
          <w:szCs w:val="32"/>
        </w:rPr>
        <w:t xml:space="preserve"> «Поминки по Бородинской битве»</w:t>
      </w:r>
    </w:p>
    <w:p w:rsidR="008C3014" w:rsidRPr="008C3014" w:rsidRDefault="008C3014" w:rsidP="008C3014">
      <w:pPr>
        <w:rPr>
          <w:rFonts w:ascii="Calibri" w:eastAsia="Calibri" w:hAnsi="Calibri" w:cs="Times New Roman"/>
          <w:sz w:val="32"/>
          <w:szCs w:val="32"/>
        </w:rPr>
      </w:pPr>
      <w:proofErr w:type="spellStart"/>
      <w:r w:rsidRPr="008C3014">
        <w:rPr>
          <w:rFonts w:ascii="Calibri" w:eastAsia="Calibri" w:hAnsi="Calibri" w:cs="Times New Roman"/>
          <w:sz w:val="32"/>
          <w:szCs w:val="32"/>
        </w:rPr>
        <w:t>Ф.Глинка</w:t>
      </w:r>
      <w:proofErr w:type="spellEnd"/>
      <w:r w:rsidRPr="008C3014">
        <w:rPr>
          <w:rFonts w:ascii="Calibri" w:eastAsia="Calibri" w:hAnsi="Calibri" w:cs="Times New Roman"/>
          <w:sz w:val="32"/>
          <w:szCs w:val="32"/>
        </w:rPr>
        <w:t xml:space="preserve"> «Солдатская песнь»</w:t>
      </w:r>
    </w:p>
    <w:p w:rsidR="008C3014" w:rsidRPr="008C3014" w:rsidRDefault="008C3014" w:rsidP="008C3014">
      <w:pPr>
        <w:rPr>
          <w:rFonts w:ascii="Calibri" w:eastAsia="Calibri" w:hAnsi="Calibri" w:cs="Times New Roman"/>
          <w:sz w:val="32"/>
          <w:szCs w:val="32"/>
        </w:rPr>
      </w:pPr>
    </w:p>
    <w:p w:rsidR="008C3014" w:rsidRDefault="008C3014" w:rsidP="000B3CF2">
      <w:pPr>
        <w:spacing w:line="240" w:lineRule="auto"/>
        <w:rPr>
          <w:sz w:val="28"/>
          <w:szCs w:val="28"/>
        </w:rPr>
      </w:pPr>
    </w:p>
    <w:p w:rsidR="008C3014" w:rsidRDefault="008C3014" w:rsidP="000B3CF2">
      <w:pPr>
        <w:spacing w:line="240" w:lineRule="auto"/>
        <w:rPr>
          <w:sz w:val="28"/>
          <w:szCs w:val="28"/>
        </w:rPr>
      </w:pPr>
    </w:p>
    <w:p w:rsidR="008C3014" w:rsidRDefault="008C3014" w:rsidP="000B3CF2">
      <w:pPr>
        <w:spacing w:line="240" w:lineRule="auto"/>
        <w:rPr>
          <w:sz w:val="28"/>
          <w:szCs w:val="28"/>
        </w:rPr>
      </w:pPr>
    </w:p>
    <w:p w:rsidR="00E74ACA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lastRenderedPageBreak/>
        <w:t>Сцена первая.</w:t>
      </w:r>
    </w:p>
    <w:p w:rsidR="004E038D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Звучат первые такты увертюры Чайковского «1812 год».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На экране появляются картины, изображающие горящую Москву.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Выходят девушки в русских сарафанах.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1 девушка.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Где ты, краса Москвы стоглавой, 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Родимой прелесть стороны?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2 девушка.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Где прежде взору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                град являлся величавый.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Развалины теперь одни.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3 девушка.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Москва, сколь русскому 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твой зрак унылый страшен!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1 девушка.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Исчезли здания вельможей и царей.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Всё пламень истребил.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                           Венцы затмились башен, 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Чертоги пали богачей.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2 девушка.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Ночная тень 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Москвы окрестность покрывает.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3 девушка.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Громада войск во тьме кипит,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И над пылающей </w:t>
      </w:r>
      <w:proofErr w:type="spellStart"/>
      <w:r w:rsidRPr="000B3CF2">
        <w:rPr>
          <w:sz w:val="28"/>
          <w:szCs w:val="28"/>
        </w:rPr>
        <w:t>Москвою</w:t>
      </w:r>
      <w:proofErr w:type="spellEnd"/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Багрово зарево лежит</w:t>
      </w:r>
    </w:p>
    <w:p w:rsidR="004E038D" w:rsidRPr="000B3CF2" w:rsidRDefault="004E038D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Необозримой полосою.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Сцена вторая.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Выходят юноши  в костюмах гренадёров</w:t>
      </w:r>
      <w:proofErr w:type="gramStart"/>
      <w:r w:rsidRPr="000B3CF2">
        <w:rPr>
          <w:sz w:val="28"/>
          <w:szCs w:val="28"/>
        </w:rPr>
        <w:t>???,</w:t>
      </w:r>
      <w:proofErr w:type="gramEnd"/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Садятся у костра. Девушки встают сзади.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1 девушка.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А ведь недаром 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Москва, спалённая пожаром,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Французу </w:t>
      </w:r>
      <w:proofErr w:type="gramStart"/>
      <w:r w:rsidRPr="000B3CF2">
        <w:rPr>
          <w:sz w:val="28"/>
          <w:szCs w:val="28"/>
        </w:rPr>
        <w:t>отдана</w:t>
      </w:r>
      <w:proofErr w:type="gramEnd"/>
      <w:r w:rsidRPr="000B3CF2">
        <w:rPr>
          <w:sz w:val="28"/>
          <w:szCs w:val="28"/>
        </w:rPr>
        <w:t>?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2 девушка.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Ведь были ж схватки боевые!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Недаром помнит вся Россия 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Про день Бородина!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Солдаты ведут диалог между собой.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1 солдат.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Плохая нам досталась доля.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Немногие вернулись с поля.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Не будь на то господня воля.</w:t>
      </w:r>
    </w:p>
    <w:p w:rsidR="003103A8" w:rsidRPr="000B3CF2" w:rsidRDefault="003103A8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Не отдали б Москвы!</w:t>
      </w:r>
    </w:p>
    <w:p w:rsidR="003103A8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2 солдат.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Мы долго молча отступали.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Досадно было, боя ждали.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Ворчали старики: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«Что ж мы, на зимние квартиры?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Не смеют, что ли, командиры 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Чужие изорвать мундиры 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О русские штыки?»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lastRenderedPageBreak/>
        <w:t>3 воин.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вот нашли большое поле.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Есть </w:t>
      </w:r>
      <w:proofErr w:type="gramStart"/>
      <w:r w:rsidRPr="000B3CF2">
        <w:rPr>
          <w:sz w:val="28"/>
          <w:szCs w:val="28"/>
        </w:rPr>
        <w:t>разгуляться</w:t>
      </w:r>
      <w:proofErr w:type="gramEnd"/>
      <w:r w:rsidRPr="000B3CF2">
        <w:rPr>
          <w:sz w:val="28"/>
          <w:szCs w:val="28"/>
        </w:rPr>
        <w:t xml:space="preserve"> где на воле!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Построили редут.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У </w:t>
      </w:r>
      <w:proofErr w:type="gramStart"/>
      <w:r w:rsidRPr="000B3CF2">
        <w:rPr>
          <w:sz w:val="28"/>
          <w:szCs w:val="28"/>
        </w:rPr>
        <w:t>наших</w:t>
      </w:r>
      <w:proofErr w:type="gramEnd"/>
      <w:r w:rsidRPr="000B3CF2">
        <w:rPr>
          <w:sz w:val="28"/>
          <w:szCs w:val="28"/>
        </w:rPr>
        <w:t xml:space="preserve"> ушки на макушке!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Чуть утро осветило пушки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леса синие верхушки,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Французы тут как тут!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1 воин.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Кутузов предо мною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Вспомню ль о Бородине,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Он и в белой был фуражке.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на белом был коне.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Старца бодрый вид </w:t>
      </w:r>
      <w:proofErr w:type="spellStart"/>
      <w:r w:rsidRPr="000B3CF2">
        <w:rPr>
          <w:sz w:val="28"/>
          <w:szCs w:val="28"/>
        </w:rPr>
        <w:t>воинствен</w:t>
      </w:r>
      <w:proofErr w:type="spellEnd"/>
      <w:r w:rsidRPr="000B3CF2">
        <w:rPr>
          <w:sz w:val="28"/>
          <w:szCs w:val="28"/>
        </w:rPr>
        <w:t>,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Он средь </w:t>
      </w:r>
      <w:proofErr w:type="gramStart"/>
      <w:r w:rsidRPr="000B3CF2">
        <w:rPr>
          <w:sz w:val="28"/>
          <w:szCs w:val="28"/>
        </w:rPr>
        <w:t>полчищ</w:t>
      </w:r>
      <w:proofErr w:type="gramEnd"/>
      <w:r w:rsidRPr="000B3CF2">
        <w:rPr>
          <w:sz w:val="28"/>
          <w:szCs w:val="28"/>
        </w:rPr>
        <w:t xml:space="preserve"> одинок,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Он бесстрастен. Он таинствен,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Он </w:t>
      </w:r>
      <w:proofErr w:type="spellStart"/>
      <w:r w:rsidRPr="000B3CF2">
        <w:rPr>
          <w:sz w:val="28"/>
          <w:szCs w:val="28"/>
        </w:rPr>
        <w:t>властителен</w:t>
      </w:r>
      <w:proofErr w:type="spellEnd"/>
      <w:r w:rsidRPr="000B3CF2">
        <w:rPr>
          <w:sz w:val="28"/>
          <w:szCs w:val="28"/>
        </w:rPr>
        <w:t>, как рок.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2 солдат.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Вспомним, братцы, россов славу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пойдём врагов разить!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Защитим свою державу: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Лучше смерть – чем в рабстве жить!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3 солдат.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Забил заряд я в пушку туго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думал: угощу я друга!</w:t>
      </w:r>
    </w:p>
    <w:p w:rsidR="0077601F" w:rsidRPr="000B3CF2" w:rsidRDefault="0077601F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Постой-ка, брат </w:t>
      </w:r>
      <w:proofErr w:type="spellStart"/>
      <w:r w:rsidRPr="000B3CF2">
        <w:rPr>
          <w:sz w:val="28"/>
          <w:szCs w:val="28"/>
        </w:rPr>
        <w:t>мусью</w:t>
      </w:r>
      <w:proofErr w:type="spellEnd"/>
      <w:r w:rsidRPr="000B3CF2">
        <w:rPr>
          <w:sz w:val="28"/>
          <w:szCs w:val="28"/>
        </w:rPr>
        <w:t>!</w:t>
      </w:r>
    </w:p>
    <w:p w:rsidR="0077601F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Что тут хитрить, </w:t>
      </w:r>
      <w:proofErr w:type="gramStart"/>
      <w:r w:rsidRPr="000B3CF2">
        <w:rPr>
          <w:sz w:val="28"/>
          <w:szCs w:val="28"/>
        </w:rPr>
        <w:t>пожалуй</w:t>
      </w:r>
      <w:proofErr w:type="gramEnd"/>
      <w:r w:rsidRPr="000B3CF2">
        <w:rPr>
          <w:sz w:val="28"/>
          <w:szCs w:val="28"/>
        </w:rPr>
        <w:t xml:space="preserve"> к бою;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lastRenderedPageBreak/>
        <w:t>Уж мы пойдём ломить стеною,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Уж постоим мы головою 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За родину свою!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1 солдат.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Мы вперёд, вперёд, ребята,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С богом, верой и штыком!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Вера нам и верность свята: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Победим или умрём!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2 солдат.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Два дня мы были в перестрелке.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Что толку в этакой безделке?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Мы ждали третий день.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Повсюду стали слышны речи: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«Пора добраться до картечи!»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вот на поле грозной сечи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Ночная пала тень.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3 солдат.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Всю ночь у пушек пролежали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Мы без палаток, без огней,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Штыки вострили да шептали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Молитву родины своей.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1 солдат.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Пробили зорю барабаны,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Восток туманный побелел.</w:t>
      </w:r>
    </w:p>
    <w:p w:rsidR="00FF6BA9" w:rsidRPr="000B3CF2" w:rsidRDefault="00FF6BA9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от врагов удар нежданный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На батарею прилетел.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2 солдат.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lastRenderedPageBreak/>
        <w:t>И вождь сказал перед полками: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«Ребята! Не Москва ль за нами?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Умрёмте ж под Москвой, 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Как наши братья умирали!»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мы погибнуть обещали,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клятву верности сдержали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Мы в Бородинский бой.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3солдат.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proofErr w:type="gramStart"/>
      <w:r w:rsidRPr="000B3CF2">
        <w:rPr>
          <w:sz w:val="28"/>
          <w:szCs w:val="28"/>
        </w:rPr>
        <w:t>Ну</w:t>
      </w:r>
      <w:proofErr w:type="gramEnd"/>
      <w:r w:rsidRPr="000B3CF2">
        <w:rPr>
          <w:sz w:val="28"/>
          <w:szCs w:val="28"/>
        </w:rPr>
        <w:t xml:space="preserve"> ж был денёк! Сквозь дым летучий 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Французы двинулись как тучи.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все на наш редут.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Уланы с пёстрыми значками,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Драгуны с конскими хвостами,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Все промелькнули перед нами,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Все побывали тут.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1 солдат.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Носились знамена, как тени,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 дыму огонь блестел,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Звучал булат, картечь визжала,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Рука бойцов колоть устала,</w:t>
      </w:r>
    </w:p>
    <w:p w:rsidR="00E94344" w:rsidRPr="000B3CF2" w:rsidRDefault="00E94344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ядрам пролетать мешала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Гора кровавых тел.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2 солдат.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Всё смерклось. Были все готовы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Заутра бой затеять новый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 до конца стоять…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Вот затрещали барабаны – 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lastRenderedPageBreak/>
        <w:t xml:space="preserve">И отступили </w:t>
      </w:r>
      <w:proofErr w:type="spellStart"/>
      <w:r w:rsidRPr="000B3CF2">
        <w:rPr>
          <w:sz w:val="28"/>
          <w:szCs w:val="28"/>
        </w:rPr>
        <w:t>басурманы</w:t>
      </w:r>
      <w:proofErr w:type="spellEnd"/>
      <w:r w:rsidRPr="000B3CF2">
        <w:rPr>
          <w:sz w:val="28"/>
          <w:szCs w:val="28"/>
        </w:rPr>
        <w:t>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Тогда считать мы стали раны,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Товарищей считать.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 xml:space="preserve">         На экране портреты героев войны 1812 года.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3 солдат.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Да, были люди в наше время.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Могучее, лихое племя!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1 солдат.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Плохая им досталась доля: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Немногие вернулись с поля.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Когда б на то не божья воля</w:t>
      </w:r>
      <w:proofErr w:type="gramStart"/>
      <w:r w:rsidRPr="000B3CF2">
        <w:rPr>
          <w:sz w:val="28"/>
          <w:szCs w:val="28"/>
        </w:rPr>
        <w:t>.,</w:t>
      </w:r>
      <w:proofErr w:type="gramEnd"/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Не отдали б Москвы!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Солдаты встают.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Грозный день сей бородинский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Им и нам в почёт равно.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Все вместе: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Славься битвой исполинской,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Славься ввек, Бородино!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Звучит финал увертюры Чайковского «1812 год».</w:t>
      </w:r>
    </w:p>
    <w:p w:rsidR="00440C26" w:rsidRPr="000B3CF2" w:rsidRDefault="00440C26" w:rsidP="000B3CF2">
      <w:pPr>
        <w:spacing w:line="240" w:lineRule="auto"/>
        <w:rPr>
          <w:sz w:val="28"/>
          <w:szCs w:val="28"/>
        </w:rPr>
      </w:pPr>
      <w:r w:rsidRPr="000B3CF2">
        <w:rPr>
          <w:sz w:val="28"/>
          <w:szCs w:val="28"/>
        </w:rPr>
        <w:t>На экране появляется изображение Главного монумента русским воинам, героям Бородинского сражения.</w:t>
      </w:r>
    </w:p>
    <w:p w:rsidR="00E94344" w:rsidRDefault="00E94344" w:rsidP="000B3CF2">
      <w:pPr>
        <w:spacing w:line="240" w:lineRule="auto"/>
        <w:rPr>
          <w:sz w:val="28"/>
          <w:szCs w:val="28"/>
        </w:rPr>
      </w:pPr>
    </w:p>
    <w:p w:rsidR="00FF6BA9" w:rsidRDefault="00FF6BA9" w:rsidP="000B3CF2">
      <w:pPr>
        <w:spacing w:line="240" w:lineRule="auto"/>
        <w:rPr>
          <w:sz w:val="28"/>
          <w:szCs w:val="28"/>
        </w:rPr>
      </w:pPr>
    </w:p>
    <w:p w:rsidR="0077601F" w:rsidRDefault="0077601F" w:rsidP="000B3CF2">
      <w:pPr>
        <w:spacing w:line="240" w:lineRule="auto"/>
        <w:rPr>
          <w:sz w:val="28"/>
          <w:szCs w:val="28"/>
        </w:rPr>
      </w:pPr>
    </w:p>
    <w:p w:rsidR="004E038D" w:rsidRPr="004E038D" w:rsidRDefault="004E038D">
      <w:pPr>
        <w:rPr>
          <w:sz w:val="28"/>
          <w:szCs w:val="28"/>
        </w:rPr>
      </w:pPr>
    </w:p>
    <w:sectPr w:rsidR="004E038D" w:rsidRPr="004E038D" w:rsidSect="008C301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EB" w:rsidRDefault="002E4EEB" w:rsidP="000B3CF2">
      <w:pPr>
        <w:spacing w:after="0" w:line="240" w:lineRule="auto"/>
      </w:pPr>
      <w:r>
        <w:separator/>
      </w:r>
    </w:p>
  </w:endnote>
  <w:endnote w:type="continuationSeparator" w:id="0">
    <w:p w:rsidR="002E4EEB" w:rsidRDefault="002E4EEB" w:rsidP="000B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EB" w:rsidRDefault="002E4EEB" w:rsidP="000B3CF2">
      <w:pPr>
        <w:spacing w:after="0" w:line="240" w:lineRule="auto"/>
      </w:pPr>
      <w:r>
        <w:separator/>
      </w:r>
    </w:p>
  </w:footnote>
  <w:footnote w:type="continuationSeparator" w:id="0">
    <w:p w:rsidR="002E4EEB" w:rsidRDefault="002E4EEB" w:rsidP="000B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38D"/>
    <w:rsid w:val="000B3CF2"/>
    <w:rsid w:val="002E4EEB"/>
    <w:rsid w:val="003103A8"/>
    <w:rsid w:val="00440C26"/>
    <w:rsid w:val="004E038D"/>
    <w:rsid w:val="00674F48"/>
    <w:rsid w:val="00720F63"/>
    <w:rsid w:val="0077601F"/>
    <w:rsid w:val="007F77F6"/>
    <w:rsid w:val="008C3014"/>
    <w:rsid w:val="00DC4A44"/>
    <w:rsid w:val="00E74ACA"/>
    <w:rsid w:val="00E9434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CF2"/>
  </w:style>
  <w:style w:type="paragraph" w:styleId="a5">
    <w:name w:val="footer"/>
    <w:basedOn w:val="a"/>
    <w:link w:val="a6"/>
    <w:uiPriority w:val="99"/>
    <w:semiHidden/>
    <w:unhideWhenUsed/>
    <w:rsid w:val="000B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8958-FD44-4C53-B87B-CB40D9F4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7</cp:revision>
  <dcterms:created xsi:type="dcterms:W3CDTF">2012-09-16T18:57:00Z</dcterms:created>
  <dcterms:modified xsi:type="dcterms:W3CDTF">2014-10-10T19:14:00Z</dcterms:modified>
</cp:coreProperties>
</file>