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DB" w:rsidRDefault="00BB7695" w:rsidP="003C16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8pt;margin-top:-6.3pt;width:60.3pt;height:40.15pt;z-index:251658240;mso-height-percent:200;mso-height-percent:200;mso-width-relative:margin;mso-height-relative:margin" stroked="f">
            <v:textbox style="mso-fit-shape-to-text:t">
              <w:txbxContent>
                <w:p w:rsidR="00C30016" w:rsidRPr="00AA0479" w:rsidRDefault="00C30016" w:rsidP="00C30016">
                  <w:pPr>
                    <w:rPr>
                      <w:sz w:val="28"/>
                      <w:szCs w:val="28"/>
                      <w:u w:val="single"/>
                    </w:rPr>
                  </w:pPr>
                  <w:r w:rsidRPr="00AA0479"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8</w:t>
                  </w:r>
                  <w:r w:rsidRPr="00AA0479">
                    <w:rPr>
                      <w:sz w:val="28"/>
                      <w:szCs w:val="28"/>
                      <w:u w:val="single"/>
                      <w:lang w:val="en-US"/>
                    </w:rPr>
                    <w:t xml:space="preserve"> </w:t>
                  </w:r>
                  <w:r w:rsidRPr="00AA0479">
                    <w:rPr>
                      <w:sz w:val="28"/>
                      <w:szCs w:val="28"/>
                      <w:u w:val="single"/>
                    </w:rPr>
                    <w:t>класс</w:t>
                  </w:r>
                </w:p>
              </w:txbxContent>
            </v:textbox>
          </v:shape>
        </w:pict>
      </w:r>
      <w:r w:rsidR="00750BDB">
        <w:rPr>
          <w:b/>
          <w:sz w:val="28"/>
          <w:szCs w:val="28"/>
        </w:rPr>
        <w:t xml:space="preserve">Практическая работа </w:t>
      </w:r>
      <w:r w:rsidR="00EC6F34">
        <w:rPr>
          <w:b/>
          <w:sz w:val="28"/>
          <w:szCs w:val="28"/>
        </w:rPr>
        <w:t xml:space="preserve">за компьютером </w:t>
      </w:r>
      <w:r w:rsidR="00750BDB">
        <w:rPr>
          <w:b/>
          <w:sz w:val="28"/>
          <w:szCs w:val="28"/>
        </w:rPr>
        <w:t>на т</w:t>
      </w:r>
      <w:r w:rsidR="00A753C5" w:rsidRPr="00CB344C">
        <w:rPr>
          <w:b/>
          <w:sz w:val="28"/>
          <w:szCs w:val="28"/>
        </w:rPr>
        <w:t>ем</w:t>
      </w:r>
      <w:r w:rsidR="00750BDB">
        <w:rPr>
          <w:b/>
          <w:sz w:val="28"/>
          <w:szCs w:val="28"/>
        </w:rPr>
        <w:t>у</w:t>
      </w:r>
      <w:r w:rsidR="00A753C5" w:rsidRPr="00CB344C">
        <w:rPr>
          <w:b/>
          <w:sz w:val="28"/>
          <w:szCs w:val="28"/>
        </w:rPr>
        <w:t xml:space="preserve">: </w:t>
      </w:r>
    </w:p>
    <w:p w:rsidR="00C25089" w:rsidRDefault="00C25089" w:rsidP="003C16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Ввод формул</w:t>
      </w:r>
      <w:r w:rsidR="003C16EE" w:rsidRPr="00750BD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Ссылки на ячейки. </w:t>
      </w:r>
    </w:p>
    <w:p w:rsidR="003C16EE" w:rsidRDefault="00C25089" w:rsidP="003C16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Относительные, абсолютные и смешанные ссылки.</w:t>
      </w:r>
    </w:p>
    <w:p w:rsidR="00C25089" w:rsidRPr="00750BDB" w:rsidRDefault="00C25089" w:rsidP="003C16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Функции. Использование стандартных функций.</w:t>
      </w:r>
    </w:p>
    <w:p w:rsidR="003C16EE" w:rsidRPr="00CB344C" w:rsidRDefault="003C16EE" w:rsidP="0029134A">
      <w:pPr>
        <w:rPr>
          <w:b/>
          <w:sz w:val="28"/>
          <w:szCs w:val="28"/>
        </w:rPr>
      </w:pPr>
    </w:p>
    <w:p w:rsidR="00A753C5" w:rsidRPr="00CB344C" w:rsidRDefault="00A753C5" w:rsidP="00A753C5">
      <w:pPr>
        <w:jc w:val="both"/>
        <w:rPr>
          <w:sz w:val="28"/>
          <w:szCs w:val="28"/>
        </w:rPr>
      </w:pPr>
      <w:r w:rsidRPr="00CB344C">
        <w:rPr>
          <w:b/>
          <w:sz w:val="28"/>
          <w:szCs w:val="28"/>
        </w:rPr>
        <w:t>Цель:</w:t>
      </w:r>
      <w:r w:rsidRPr="00CB344C">
        <w:rPr>
          <w:sz w:val="28"/>
          <w:szCs w:val="28"/>
        </w:rPr>
        <w:t xml:space="preserve"> </w:t>
      </w:r>
      <w:r w:rsidR="00750BDB">
        <w:rPr>
          <w:sz w:val="28"/>
          <w:szCs w:val="28"/>
        </w:rPr>
        <w:t xml:space="preserve">закрепить </w:t>
      </w:r>
      <w:r w:rsidR="008B01E2">
        <w:rPr>
          <w:sz w:val="28"/>
          <w:szCs w:val="28"/>
        </w:rPr>
        <w:t xml:space="preserve"> </w:t>
      </w:r>
      <w:r w:rsidR="00750BDB">
        <w:rPr>
          <w:sz w:val="28"/>
          <w:szCs w:val="28"/>
        </w:rPr>
        <w:t xml:space="preserve">знания, умения и навыки работы </w:t>
      </w:r>
      <w:r w:rsidR="008B01E2">
        <w:rPr>
          <w:sz w:val="28"/>
          <w:szCs w:val="28"/>
        </w:rPr>
        <w:t xml:space="preserve">учащихся </w:t>
      </w:r>
      <w:r w:rsidR="00C25089">
        <w:rPr>
          <w:sz w:val="28"/>
          <w:szCs w:val="28"/>
        </w:rPr>
        <w:t xml:space="preserve">с формулами в </w:t>
      </w:r>
      <w:r w:rsidR="00C25089">
        <w:rPr>
          <w:sz w:val="28"/>
          <w:szCs w:val="28"/>
          <w:lang w:val="en-US"/>
        </w:rPr>
        <w:t>MS</w:t>
      </w:r>
      <w:r w:rsidR="00C25089" w:rsidRPr="00C25089">
        <w:rPr>
          <w:sz w:val="28"/>
          <w:szCs w:val="28"/>
        </w:rPr>
        <w:t xml:space="preserve"> </w:t>
      </w:r>
      <w:r w:rsidR="00C25089">
        <w:rPr>
          <w:sz w:val="28"/>
          <w:szCs w:val="28"/>
          <w:lang w:val="en-US"/>
        </w:rPr>
        <w:t>Excel</w:t>
      </w:r>
      <w:r w:rsidRPr="00CB344C">
        <w:rPr>
          <w:sz w:val="28"/>
          <w:szCs w:val="28"/>
        </w:rPr>
        <w:t>.</w:t>
      </w:r>
    </w:p>
    <w:p w:rsidR="00A753C5" w:rsidRPr="00CB344C" w:rsidRDefault="00A753C5" w:rsidP="00A753C5">
      <w:pPr>
        <w:jc w:val="both"/>
        <w:rPr>
          <w:b/>
          <w:sz w:val="28"/>
          <w:szCs w:val="28"/>
        </w:rPr>
      </w:pPr>
      <w:r w:rsidRPr="00CB344C">
        <w:rPr>
          <w:b/>
          <w:sz w:val="28"/>
          <w:szCs w:val="28"/>
        </w:rPr>
        <w:t>Задачи:</w:t>
      </w:r>
    </w:p>
    <w:p w:rsidR="00A753C5" w:rsidRPr="00CB344C" w:rsidRDefault="00A753C5" w:rsidP="00A753C5">
      <w:pPr>
        <w:jc w:val="both"/>
        <w:rPr>
          <w:sz w:val="28"/>
          <w:szCs w:val="28"/>
        </w:rPr>
      </w:pPr>
      <w:r w:rsidRPr="00CB344C">
        <w:rPr>
          <w:b/>
          <w:i/>
          <w:sz w:val="28"/>
          <w:szCs w:val="28"/>
        </w:rPr>
        <w:t>Образовательная</w:t>
      </w:r>
      <w:r w:rsidR="00750BDB">
        <w:rPr>
          <w:sz w:val="28"/>
          <w:szCs w:val="28"/>
        </w:rPr>
        <w:t xml:space="preserve"> – научиться </w:t>
      </w:r>
      <w:r w:rsidR="00C25089">
        <w:rPr>
          <w:sz w:val="28"/>
          <w:szCs w:val="28"/>
        </w:rPr>
        <w:t>вводить формулы с применением ссылок и функций</w:t>
      </w:r>
      <w:r w:rsidR="00750BDB">
        <w:rPr>
          <w:sz w:val="28"/>
          <w:szCs w:val="28"/>
        </w:rPr>
        <w:t xml:space="preserve">. </w:t>
      </w:r>
      <w:r w:rsidRPr="00CB344C">
        <w:rPr>
          <w:sz w:val="28"/>
          <w:szCs w:val="28"/>
        </w:rPr>
        <w:t xml:space="preserve"> </w:t>
      </w:r>
    </w:p>
    <w:p w:rsidR="00A753C5" w:rsidRPr="00CB344C" w:rsidRDefault="00A753C5" w:rsidP="00A753C5">
      <w:pPr>
        <w:jc w:val="both"/>
        <w:rPr>
          <w:sz w:val="28"/>
          <w:szCs w:val="28"/>
        </w:rPr>
      </w:pPr>
      <w:r w:rsidRPr="00CB344C">
        <w:rPr>
          <w:b/>
          <w:i/>
          <w:sz w:val="28"/>
          <w:szCs w:val="28"/>
        </w:rPr>
        <w:t>Развивающая</w:t>
      </w:r>
      <w:r w:rsidRPr="00CB344C">
        <w:rPr>
          <w:sz w:val="28"/>
          <w:szCs w:val="28"/>
        </w:rPr>
        <w:t xml:space="preserve"> - развивать знания о </w:t>
      </w:r>
      <w:r w:rsidR="00C25089">
        <w:rPr>
          <w:sz w:val="28"/>
          <w:szCs w:val="28"/>
        </w:rPr>
        <w:t>табличном процессоре</w:t>
      </w:r>
      <w:r w:rsidR="00BD431A">
        <w:rPr>
          <w:sz w:val="28"/>
          <w:szCs w:val="28"/>
        </w:rPr>
        <w:t xml:space="preserve"> </w:t>
      </w:r>
      <w:r w:rsidR="00BD431A">
        <w:rPr>
          <w:sz w:val="28"/>
          <w:szCs w:val="28"/>
          <w:lang w:val="en-US"/>
        </w:rPr>
        <w:t>MS</w:t>
      </w:r>
      <w:r w:rsidR="00C25089">
        <w:rPr>
          <w:sz w:val="28"/>
          <w:szCs w:val="28"/>
        </w:rPr>
        <w:t xml:space="preserve"> </w:t>
      </w:r>
      <w:r w:rsidR="00C25089">
        <w:rPr>
          <w:sz w:val="28"/>
          <w:szCs w:val="28"/>
          <w:lang w:val="en-US"/>
        </w:rPr>
        <w:t>Excel</w:t>
      </w:r>
      <w:r w:rsidRPr="00CB344C">
        <w:rPr>
          <w:sz w:val="28"/>
          <w:szCs w:val="28"/>
        </w:rPr>
        <w:t xml:space="preserve">, развивать умения и навыки </w:t>
      </w:r>
      <w:r w:rsidR="00BD431A">
        <w:rPr>
          <w:sz w:val="28"/>
          <w:szCs w:val="28"/>
        </w:rPr>
        <w:t>работы с офисными программами</w:t>
      </w:r>
      <w:r w:rsidRPr="00CB344C">
        <w:rPr>
          <w:sz w:val="28"/>
          <w:szCs w:val="28"/>
        </w:rPr>
        <w:t>, развивать умения мыслить, развивать разные виды памяти, внимание, самостоятельность.</w:t>
      </w:r>
    </w:p>
    <w:p w:rsidR="00A753C5" w:rsidRPr="00CB344C" w:rsidRDefault="00A753C5" w:rsidP="00A753C5">
      <w:pPr>
        <w:jc w:val="both"/>
        <w:rPr>
          <w:sz w:val="28"/>
          <w:szCs w:val="28"/>
        </w:rPr>
      </w:pPr>
      <w:r w:rsidRPr="00CB344C">
        <w:rPr>
          <w:b/>
          <w:i/>
          <w:sz w:val="28"/>
          <w:szCs w:val="28"/>
        </w:rPr>
        <w:t>Воспитательная</w:t>
      </w:r>
      <w:r w:rsidRPr="00CB344C">
        <w:rPr>
          <w:sz w:val="28"/>
          <w:szCs w:val="28"/>
        </w:rPr>
        <w:t xml:space="preserve"> – </w:t>
      </w:r>
      <w:r w:rsidR="007F5CA2" w:rsidRPr="00765319">
        <w:rPr>
          <w:sz w:val="28"/>
          <w:szCs w:val="28"/>
        </w:rPr>
        <w:t>воспитывать познавательный</w:t>
      </w:r>
      <w:r w:rsidR="007F5CA2" w:rsidRPr="001F5CF6">
        <w:rPr>
          <w:sz w:val="28"/>
          <w:szCs w:val="28"/>
        </w:rPr>
        <w:t xml:space="preserve"> интерес</w:t>
      </w:r>
      <w:r w:rsidR="007F5CA2" w:rsidRPr="00765319">
        <w:rPr>
          <w:sz w:val="28"/>
          <w:szCs w:val="28"/>
        </w:rPr>
        <w:t xml:space="preserve"> </w:t>
      </w:r>
      <w:r w:rsidR="00240017">
        <w:rPr>
          <w:sz w:val="28"/>
          <w:szCs w:val="28"/>
        </w:rPr>
        <w:t xml:space="preserve">и </w:t>
      </w:r>
      <w:r w:rsidR="00240017" w:rsidRPr="00CB344C">
        <w:rPr>
          <w:sz w:val="28"/>
          <w:szCs w:val="28"/>
        </w:rPr>
        <w:t>уважение</w:t>
      </w:r>
      <w:r w:rsidR="00240017" w:rsidRPr="00765319">
        <w:rPr>
          <w:sz w:val="28"/>
          <w:szCs w:val="28"/>
        </w:rPr>
        <w:t xml:space="preserve"> </w:t>
      </w:r>
      <w:r w:rsidR="007F5CA2" w:rsidRPr="00765319">
        <w:rPr>
          <w:sz w:val="28"/>
          <w:szCs w:val="28"/>
        </w:rPr>
        <w:t>к предмету</w:t>
      </w:r>
      <w:r w:rsidR="007F5CA2">
        <w:rPr>
          <w:sz w:val="28"/>
          <w:szCs w:val="28"/>
        </w:rPr>
        <w:t xml:space="preserve">, </w:t>
      </w:r>
      <w:r w:rsidRPr="00CB344C">
        <w:rPr>
          <w:sz w:val="28"/>
          <w:szCs w:val="28"/>
        </w:rPr>
        <w:t>порядок, ответственность и дисциплину на уроке.</w:t>
      </w:r>
    </w:p>
    <w:p w:rsidR="00A753C5" w:rsidRPr="00CB344C" w:rsidRDefault="00A753C5" w:rsidP="00A753C5">
      <w:pPr>
        <w:jc w:val="both"/>
        <w:rPr>
          <w:sz w:val="28"/>
          <w:szCs w:val="28"/>
        </w:rPr>
      </w:pPr>
      <w:r w:rsidRPr="00CB344C">
        <w:rPr>
          <w:b/>
          <w:sz w:val="28"/>
          <w:szCs w:val="28"/>
        </w:rPr>
        <w:t>Тип урока:</w:t>
      </w:r>
      <w:r w:rsidRPr="00CB344C">
        <w:rPr>
          <w:sz w:val="28"/>
          <w:szCs w:val="28"/>
        </w:rPr>
        <w:t xml:space="preserve"> </w:t>
      </w:r>
      <w:r w:rsidR="00BD431A">
        <w:rPr>
          <w:sz w:val="28"/>
          <w:szCs w:val="28"/>
        </w:rPr>
        <w:t>комбинированный</w:t>
      </w:r>
      <w:r w:rsidRPr="00CB344C">
        <w:rPr>
          <w:sz w:val="28"/>
          <w:szCs w:val="28"/>
        </w:rPr>
        <w:t>.</w:t>
      </w:r>
    </w:p>
    <w:p w:rsidR="00A753C5" w:rsidRPr="00CB344C" w:rsidRDefault="00A753C5" w:rsidP="00A753C5">
      <w:pPr>
        <w:jc w:val="both"/>
        <w:rPr>
          <w:sz w:val="28"/>
          <w:szCs w:val="28"/>
        </w:rPr>
      </w:pPr>
      <w:r w:rsidRPr="00CB344C">
        <w:rPr>
          <w:b/>
          <w:sz w:val="28"/>
          <w:szCs w:val="28"/>
        </w:rPr>
        <w:t>Формы и методы обучения:</w:t>
      </w:r>
      <w:r w:rsidRPr="00CB344C">
        <w:rPr>
          <w:sz w:val="28"/>
          <w:szCs w:val="28"/>
        </w:rPr>
        <w:t xml:space="preserve"> </w:t>
      </w:r>
      <w:r w:rsidR="00750F14">
        <w:rPr>
          <w:sz w:val="28"/>
          <w:szCs w:val="28"/>
        </w:rPr>
        <w:t>практическая</w:t>
      </w:r>
      <w:r w:rsidR="00750F14" w:rsidRPr="00CB344C">
        <w:rPr>
          <w:sz w:val="28"/>
          <w:szCs w:val="28"/>
        </w:rPr>
        <w:t xml:space="preserve"> работа</w:t>
      </w:r>
      <w:r w:rsidR="00750F14">
        <w:rPr>
          <w:sz w:val="28"/>
          <w:szCs w:val="28"/>
        </w:rPr>
        <w:t xml:space="preserve"> </w:t>
      </w:r>
      <w:r w:rsidR="00BD431A">
        <w:rPr>
          <w:sz w:val="28"/>
          <w:szCs w:val="28"/>
        </w:rPr>
        <w:t xml:space="preserve">с элементами </w:t>
      </w:r>
      <w:r w:rsidR="00750F14">
        <w:rPr>
          <w:sz w:val="28"/>
          <w:szCs w:val="28"/>
        </w:rPr>
        <w:t>беседы</w:t>
      </w:r>
      <w:r w:rsidR="00BD431A">
        <w:rPr>
          <w:sz w:val="28"/>
          <w:szCs w:val="28"/>
        </w:rPr>
        <w:t>,</w:t>
      </w:r>
      <w:r w:rsidR="00D5189B">
        <w:rPr>
          <w:sz w:val="28"/>
          <w:szCs w:val="28"/>
        </w:rPr>
        <w:t xml:space="preserve"> </w:t>
      </w:r>
      <w:r w:rsidR="005A2C1C">
        <w:rPr>
          <w:sz w:val="28"/>
          <w:szCs w:val="28"/>
        </w:rPr>
        <w:t xml:space="preserve">с элементами опроса, </w:t>
      </w:r>
      <w:r w:rsidR="00D5189B">
        <w:rPr>
          <w:sz w:val="28"/>
          <w:szCs w:val="28"/>
        </w:rPr>
        <w:t>с</w:t>
      </w:r>
      <w:r w:rsidR="00D5189B" w:rsidRPr="00D5189B">
        <w:rPr>
          <w:sz w:val="28"/>
          <w:szCs w:val="28"/>
        </w:rPr>
        <w:t xml:space="preserve"> </w:t>
      </w:r>
      <w:r w:rsidR="00750F14">
        <w:rPr>
          <w:sz w:val="28"/>
          <w:szCs w:val="28"/>
        </w:rPr>
        <w:t>применением ИКТ</w:t>
      </w:r>
      <w:r w:rsidRPr="00CB344C">
        <w:rPr>
          <w:sz w:val="28"/>
          <w:szCs w:val="28"/>
        </w:rPr>
        <w:t>.</w:t>
      </w:r>
    </w:p>
    <w:p w:rsidR="00A753C5" w:rsidRPr="00CB344C" w:rsidRDefault="00A753C5" w:rsidP="00A753C5">
      <w:pPr>
        <w:jc w:val="both"/>
        <w:rPr>
          <w:sz w:val="28"/>
          <w:szCs w:val="28"/>
        </w:rPr>
      </w:pPr>
      <w:r w:rsidRPr="00CB344C">
        <w:rPr>
          <w:b/>
          <w:sz w:val="28"/>
          <w:szCs w:val="28"/>
        </w:rPr>
        <w:t>НП и ТСО:</w:t>
      </w:r>
      <w:r w:rsidR="00C16AC6">
        <w:rPr>
          <w:sz w:val="28"/>
          <w:szCs w:val="28"/>
        </w:rPr>
        <w:t xml:space="preserve"> компьютеры</w:t>
      </w:r>
      <w:r w:rsidRPr="00CB344C">
        <w:rPr>
          <w:sz w:val="28"/>
          <w:szCs w:val="28"/>
        </w:rPr>
        <w:t xml:space="preserve">, интерактивная доска, проектор, </w:t>
      </w:r>
      <w:r w:rsidR="007E238A">
        <w:rPr>
          <w:sz w:val="28"/>
          <w:szCs w:val="28"/>
        </w:rPr>
        <w:t>программа</w:t>
      </w:r>
      <w:r w:rsidR="0089164F">
        <w:rPr>
          <w:sz w:val="28"/>
          <w:szCs w:val="28"/>
        </w:rPr>
        <w:t xml:space="preserve"> </w:t>
      </w:r>
      <w:r w:rsidR="0089164F">
        <w:rPr>
          <w:sz w:val="28"/>
          <w:szCs w:val="28"/>
          <w:lang w:val="en-US"/>
        </w:rPr>
        <w:t>MS</w:t>
      </w:r>
      <w:r w:rsidR="0089164F" w:rsidRPr="0089164F">
        <w:rPr>
          <w:sz w:val="28"/>
          <w:szCs w:val="28"/>
        </w:rPr>
        <w:t xml:space="preserve"> </w:t>
      </w:r>
      <w:r w:rsidR="00C25089">
        <w:rPr>
          <w:sz w:val="28"/>
          <w:szCs w:val="28"/>
          <w:lang w:val="en-US"/>
        </w:rPr>
        <w:t>Excel</w:t>
      </w:r>
      <w:r w:rsidRPr="00CB344C">
        <w:rPr>
          <w:sz w:val="28"/>
          <w:szCs w:val="28"/>
        </w:rPr>
        <w:t xml:space="preserve">, </w:t>
      </w:r>
      <w:r w:rsidR="007E238A">
        <w:rPr>
          <w:sz w:val="28"/>
          <w:szCs w:val="28"/>
        </w:rPr>
        <w:t>презентация</w:t>
      </w:r>
      <w:r w:rsidRPr="00CB344C">
        <w:rPr>
          <w:sz w:val="28"/>
          <w:szCs w:val="28"/>
        </w:rPr>
        <w:t xml:space="preserve">, </w:t>
      </w:r>
      <w:r w:rsidR="003B5AFB">
        <w:rPr>
          <w:sz w:val="28"/>
          <w:szCs w:val="28"/>
        </w:rPr>
        <w:t xml:space="preserve">раздаточный </w:t>
      </w:r>
      <w:r w:rsidRPr="00CB344C">
        <w:rPr>
          <w:sz w:val="28"/>
          <w:szCs w:val="28"/>
        </w:rPr>
        <w:t>дидактический материал, учебник.</w:t>
      </w:r>
    </w:p>
    <w:p w:rsidR="00A753C5" w:rsidRPr="00CB344C" w:rsidRDefault="00A753C5" w:rsidP="00A753C5">
      <w:pPr>
        <w:jc w:val="center"/>
        <w:rPr>
          <w:b/>
          <w:sz w:val="28"/>
          <w:szCs w:val="28"/>
        </w:rPr>
      </w:pPr>
      <w:r w:rsidRPr="00CB344C">
        <w:rPr>
          <w:b/>
          <w:sz w:val="28"/>
          <w:szCs w:val="28"/>
        </w:rPr>
        <w:t>План урока</w:t>
      </w:r>
    </w:p>
    <w:p w:rsidR="00A753C5" w:rsidRPr="00CB344C" w:rsidRDefault="00A753C5" w:rsidP="0089164F">
      <w:pPr>
        <w:numPr>
          <w:ilvl w:val="0"/>
          <w:numId w:val="1"/>
        </w:numPr>
        <w:tabs>
          <w:tab w:val="clear" w:pos="927"/>
          <w:tab w:val="num" w:pos="2844"/>
        </w:tabs>
        <w:ind w:left="2844"/>
        <w:rPr>
          <w:sz w:val="28"/>
          <w:szCs w:val="28"/>
        </w:rPr>
      </w:pPr>
      <w:r w:rsidRPr="00CB344C">
        <w:rPr>
          <w:sz w:val="28"/>
          <w:szCs w:val="28"/>
        </w:rPr>
        <w:t>Орг. момент</w:t>
      </w:r>
    </w:p>
    <w:p w:rsidR="00A753C5" w:rsidRPr="00CB344C" w:rsidRDefault="0089164F" w:rsidP="0089164F">
      <w:pPr>
        <w:numPr>
          <w:ilvl w:val="0"/>
          <w:numId w:val="1"/>
        </w:numPr>
        <w:tabs>
          <w:tab w:val="clear" w:pos="927"/>
          <w:tab w:val="num" w:pos="2844"/>
        </w:tabs>
        <w:ind w:left="2844"/>
        <w:rPr>
          <w:sz w:val="28"/>
          <w:szCs w:val="28"/>
        </w:rPr>
      </w:pPr>
      <w:r>
        <w:rPr>
          <w:sz w:val="28"/>
          <w:szCs w:val="28"/>
        </w:rPr>
        <w:t>Актуализация знаний</w:t>
      </w:r>
      <w:r w:rsidR="00A753C5" w:rsidRPr="00CB344C">
        <w:rPr>
          <w:sz w:val="28"/>
          <w:szCs w:val="28"/>
        </w:rPr>
        <w:t xml:space="preserve">. </w:t>
      </w:r>
    </w:p>
    <w:p w:rsidR="00A753C5" w:rsidRPr="00CB344C" w:rsidRDefault="00750BDB" w:rsidP="0089164F">
      <w:pPr>
        <w:numPr>
          <w:ilvl w:val="0"/>
          <w:numId w:val="1"/>
        </w:numPr>
        <w:tabs>
          <w:tab w:val="clear" w:pos="927"/>
          <w:tab w:val="num" w:pos="2844"/>
        </w:tabs>
        <w:ind w:left="2844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  <w:r w:rsidR="00A753C5" w:rsidRPr="00CB344C">
        <w:rPr>
          <w:sz w:val="28"/>
          <w:szCs w:val="28"/>
        </w:rPr>
        <w:t>.</w:t>
      </w:r>
    </w:p>
    <w:p w:rsidR="00A753C5" w:rsidRPr="00CB344C" w:rsidRDefault="00750BDB" w:rsidP="0089164F">
      <w:pPr>
        <w:numPr>
          <w:ilvl w:val="0"/>
          <w:numId w:val="1"/>
        </w:numPr>
        <w:tabs>
          <w:tab w:val="clear" w:pos="927"/>
          <w:tab w:val="num" w:pos="2844"/>
        </w:tabs>
        <w:ind w:left="2844"/>
        <w:rPr>
          <w:sz w:val="28"/>
          <w:szCs w:val="28"/>
        </w:rPr>
      </w:pPr>
      <w:r>
        <w:rPr>
          <w:sz w:val="28"/>
          <w:szCs w:val="28"/>
        </w:rPr>
        <w:t>Оценивание работы</w:t>
      </w:r>
      <w:r w:rsidR="00A753C5" w:rsidRPr="00CB344C">
        <w:rPr>
          <w:sz w:val="28"/>
          <w:szCs w:val="28"/>
        </w:rPr>
        <w:t>.</w:t>
      </w:r>
    </w:p>
    <w:p w:rsidR="00A753C5" w:rsidRPr="00CB344C" w:rsidRDefault="00A753C5" w:rsidP="0089164F">
      <w:pPr>
        <w:numPr>
          <w:ilvl w:val="0"/>
          <w:numId w:val="1"/>
        </w:numPr>
        <w:tabs>
          <w:tab w:val="clear" w:pos="927"/>
          <w:tab w:val="num" w:pos="2844"/>
        </w:tabs>
        <w:ind w:left="2844"/>
        <w:rPr>
          <w:sz w:val="28"/>
          <w:szCs w:val="28"/>
        </w:rPr>
      </w:pPr>
      <w:r w:rsidRPr="00CB344C">
        <w:rPr>
          <w:sz w:val="28"/>
          <w:szCs w:val="28"/>
        </w:rPr>
        <w:t>Домашнее задание.</w:t>
      </w:r>
    </w:p>
    <w:p w:rsidR="00A753C5" w:rsidRPr="00CB344C" w:rsidRDefault="00A753C5" w:rsidP="00A753C5">
      <w:pPr>
        <w:jc w:val="center"/>
        <w:rPr>
          <w:b/>
          <w:sz w:val="28"/>
          <w:szCs w:val="28"/>
        </w:rPr>
      </w:pPr>
      <w:r w:rsidRPr="00CB344C">
        <w:rPr>
          <w:b/>
          <w:sz w:val="28"/>
          <w:szCs w:val="28"/>
        </w:rPr>
        <w:t>Ход урока</w:t>
      </w:r>
    </w:p>
    <w:p w:rsidR="00A753C5" w:rsidRPr="00CB344C" w:rsidRDefault="00A753C5" w:rsidP="00A753C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B344C">
        <w:rPr>
          <w:i/>
          <w:sz w:val="28"/>
          <w:szCs w:val="28"/>
        </w:rPr>
        <w:t xml:space="preserve">Орг. момент. </w:t>
      </w:r>
      <w:r w:rsidRPr="00CB344C">
        <w:rPr>
          <w:sz w:val="28"/>
          <w:szCs w:val="28"/>
        </w:rPr>
        <w:t>Настрой учащихся на работу.</w:t>
      </w:r>
      <w:r w:rsidRPr="00CB344C">
        <w:rPr>
          <w:i/>
          <w:sz w:val="28"/>
          <w:szCs w:val="28"/>
        </w:rPr>
        <w:t xml:space="preserve">  </w:t>
      </w:r>
      <w:r w:rsidRPr="00CB344C">
        <w:rPr>
          <w:sz w:val="28"/>
          <w:szCs w:val="28"/>
        </w:rPr>
        <w:t xml:space="preserve">Постановка цели, ознакомление с планом  работы на уроке: </w:t>
      </w:r>
      <w:r w:rsidR="00646C7E">
        <w:rPr>
          <w:sz w:val="28"/>
          <w:szCs w:val="28"/>
        </w:rPr>
        <w:t>актуализация знаний</w:t>
      </w:r>
      <w:r w:rsidRPr="00CB344C">
        <w:rPr>
          <w:sz w:val="28"/>
          <w:szCs w:val="28"/>
        </w:rPr>
        <w:t xml:space="preserve">, </w:t>
      </w:r>
      <w:r w:rsidR="00750BDB">
        <w:rPr>
          <w:sz w:val="28"/>
          <w:szCs w:val="28"/>
        </w:rPr>
        <w:t>практическая работа</w:t>
      </w:r>
      <w:r w:rsidRPr="00CB344C">
        <w:rPr>
          <w:sz w:val="28"/>
          <w:szCs w:val="28"/>
        </w:rPr>
        <w:t xml:space="preserve">, </w:t>
      </w:r>
      <w:r w:rsidR="00750F14">
        <w:rPr>
          <w:sz w:val="28"/>
          <w:szCs w:val="28"/>
        </w:rPr>
        <w:t>о</w:t>
      </w:r>
      <w:r w:rsidR="00750BDB">
        <w:rPr>
          <w:sz w:val="28"/>
          <w:szCs w:val="28"/>
        </w:rPr>
        <w:t>ценивание работы</w:t>
      </w:r>
      <w:r w:rsidR="00E720C4">
        <w:rPr>
          <w:sz w:val="28"/>
          <w:szCs w:val="28"/>
        </w:rPr>
        <w:t xml:space="preserve"> - практикум</w:t>
      </w:r>
      <w:r w:rsidR="00750BDB">
        <w:rPr>
          <w:sz w:val="28"/>
          <w:szCs w:val="28"/>
        </w:rPr>
        <w:t>а</w:t>
      </w:r>
      <w:r w:rsidRPr="00CB344C">
        <w:rPr>
          <w:sz w:val="28"/>
          <w:szCs w:val="28"/>
        </w:rPr>
        <w:t>, домашнее задание.</w:t>
      </w:r>
    </w:p>
    <w:p w:rsidR="00CB5F4F" w:rsidRDefault="00A753C5" w:rsidP="00A753C5">
      <w:pPr>
        <w:ind w:left="360"/>
        <w:jc w:val="both"/>
        <w:rPr>
          <w:rFonts w:ascii="Monotype Corsiva" w:hAnsi="Monotype Corsiva"/>
          <w:b/>
          <w:sz w:val="28"/>
          <w:szCs w:val="28"/>
        </w:rPr>
      </w:pPr>
      <w:r w:rsidRPr="00CB344C">
        <w:rPr>
          <w:b/>
          <w:i/>
          <w:sz w:val="28"/>
          <w:szCs w:val="28"/>
        </w:rPr>
        <w:t>Девиз урока:</w:t>
      </w:r>
      <w:r w:rsidRPr="00CB344C">
        <w:rPr>
          <w:b/>
          <w:sz w:val="28"/>
          <w:szCs w:val="28"/>
        </w:rPr>
        <w:t xml:space="preserve"> </w:t>
      </w:r>
      <w:r w:rsidRPr="00240017">
        <w:rPr>
          <w:rFonts w:ascii="Monotype Corsiva" w:hAnsi="Monotype Corsiva"/>
          <w:b/>
          <w:sz w:val="34"/>
          <w:szCs w:val="34"/>
        </w:rPr>
        <w:t>«Знать, уметь, думать и учиться!»</w:t>
      </w:r>
      <w:r w:rsidR="003B5AFB" w:rsidRPr="003B5AFB">
        <w:rPr>
          <w:rFonts w:ascii="Monotype Corsiva" w:hAnsi="Monotype Corsiva"/>
          <w:b/>
          <w:sz w:val="28"/>
          <w:szCs w:val="28"/>
        </w:rPr>
        <w:t xml:space="preserve"> </w:t>
      </w:r>
    </w:p>
    <w:p w:rsidR="00A753C5" w:rsidRDefault="003B5AFB" w:rsidP="00A753C5">
      <w:pPr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240017">
        <w:rPr>
          <w:rFonts w:asciiTheme="minorHAnsi" w:hAnsiTheme="minorHAnsi"/>
          <w:b/>
          <w:sz w:val="28"/>
          <w:szCs w:val="28"/>
        </w:rPr>
        <w:t>(</w:t>
      </w:r>
      <w:r w:rsidR="00CB5F4F" w:rsidRPr="00240017">
        <w:rPr>
          <w:rFonts w:asciiTheme="minorHAnsi" w:hAnsiTheme="minorHAnsi"/>
          <w:i/>
          <w:sz w:val="28"/>
          <w:szCs w:val="28"/>
        </w:rPr>
        <w:t>на интерактивной доске з</w:t>
      </w:r>
      <w:r w:rsidRPr="00240017">
        <w:rPr>
          <w:rFonts w:asciiTheme="minorHAnsi" w:hAnsiTheme="minorHAnsi"/>
          <w:i/>
          <w:sz w:val="28"/>
          <w:szCs w:val="28"/>
        </w:rPr>
        <w:t>апускается презентация</w:t>
      </w:r>
      <w:r w:rsidR="00750F14" w:rsidRPr="00CB5F4F">
        <w:rPr>
          <w:i/>
          <w:sz w:val="28"/>
          <w:szCs w:val="28"/>
        </w:rPr>
        <w:t xml:space="preserve">, </w:t>
      </w:r>
      <w:r w:rsidR="00750F14" w:rsidRPr="005C49AF">
        <w:rPr>
          <w:rFonts w:asciiTheme="minorHAnsi" w:hAnsiTheme="minorHAnsi"/>
          <w:b/>
          <w:i/>
          <w:sz w:val="28"/>
          <w:szCs w:val="28"/>
        </w:rPr>
        <w:t>слайд 1</w:t>
      </w:r>
      <w:r w:rsidRPr="00CB5F4F">
        <w:rPr>
          <w:rFonts w:asciiTheme="minorHAnsi" w:hAnsiTheme="minorHAnsi"/>
          <w:b/>
          <w:sz w:val="28"/>
          <w:szCs w:val="28"/>
        </w:rPr>
        <w:t>)</w:t>
      </w:r>
    </w:p>
    <w:p w:rsidR="00391701" w:rsidRPr="00391701" w:rsidRDefault="0089164F" w:rsidP="00A753C5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Cs w:val="28"/>
        </w:rPr>
      </w:pPr>
      <w:r>
        <w:rPr>
          <w:i/>
          <w:szCs w:val="28"/>
        </w:rPr>
        <w:t>Актуализация знаний</w:t>
      </w:r>
      <w:r w:rsidR="00A753C5" w:rsidRPr="00CB344C">
        <w:rPr>
          <w:i/>
          <w:szCs w:val="28"/>
        </w:rPr>
        <w:t xml:space="preserve">. </w:t>
      </w:r>
      <w:r w:rsidR="005C49AF" w:rsidRPr="005C49AF">
        <w:rPr>
          <w:rFonts w:asciiTheme="minorHAnsi" w:hAnsiTheme="minorHAnsi"/>
          <w:b/>
          <w:szCs w:val="28"/>
        </w:rPr>
        <w:t>(слайд 2)</w:t>
      </w:r>
    </w:p>
    <w:p w:rsidR="005C49AF" w:rsidRPr="00C25089" w:rsidRDefault="00391701" w:rsidP="00C25089">
      <w:pPr>
        <w:rPr>
          <w:sz w:val="28"/>
          <w:szCs w:val="28"/>
        </w:rPr>
      </w:pPr>
      <w:r w:rsidRPr="00750F14">
        <w:rPr>
          <w:sz w:val="28"/>
          <w:szCs w:val="28"/>
        </w:rPr>
        <w:t>Сегодня на уроке нужно закрепить</w:t>
      </w:r>
      <w:r w:rsidR="00A35788" w:rsidRPr="00750F14">
        <w:rPr>
          <w:sz w:val="28"/>
          <w:szCs w:val="28"/>
        </w:rPr>
        <w:t xml:space="preserve"> тему </w:t>
      </w:r>
      <w:r w:rsidR="00750F14" w:rsidRPr="00C25089">
        <w:rPr>
          <w:sz w:val="28"/>
          <w:szCs w:val="28"/>
        </w:rPr>
        <w:t>«</w:t>
      </w:r>
      <w:r w:rsidR="00C25089" w:rsidRPr="00C25089">
        <w:rPr>
          <w:sz w:val="28"/>
          <w:szCs w:val="28"/>
        </w:rPr>
        <w:t>Ввод формул. Ссылки на ячейки. Относительные, абсолютные и смешанные ссылки.</w:t>
      </w:r>
      <w:r w:rsidR="00C25089">
        <w:rPr>
          <w:sz w:val="28"/>
          <w:szCs w:val="28"/>
        </w:rPr>
        <w:t xml:space="preserve"> </w:t>
      </w:r>
      <w:r w:rsidR="00C25089" w:rsidRPr="00C25089">
        <w:rPr>
          <w:sz w:val="28"/>
          <w:szCs w:val="28"/>
        </w:rPr>
        <w:t xml:space="preserve">Функции. Использование стандартных функций </w:t>
      </w:r>
      <w:r w:rsidR="00750F14" w:rsidRPr="00C25089">
        <w:rPr>
          <w:sz w:val="28"/>
          <w:szCs w:val="28"/>
        </w:rPr>
        <w:t>»</w:t>
      </w:r>
      <w:r w:rsidR="00030576" w:rsidRPr="00C25089">
        <w:rPr>
          <w:sz w:val="28"/>
          <w:szCs w:val="28"/>
        </w:rPr>
        <w:t xml:space="preserve"> и выполнить практическую работу.</w:t>
      </w:r>
      <w:r w:rsidR="000774EC" w:rsidRPr="00C25089">
        <w:rPr>
          <w:sz w:val="28"/>
          <w:szCs w:val="28"/>
        </w:rPr>
        <w:t xml:space="preserve"> </w:t>
      </w:r>
    </w:p>
    <w:p w:rsidR="005C49AF" w:rsidRPr="005C49AF" w:rsidRDefault="005C49AF" w:rsidP="00750F14">
      <w:pPr>
        <w:jc w:val="both"/>
        <w:rPr>
          <w:i/>
          <w:sz w:val="28"/>
          <w:szCs w:val="28"/>
        </w:rPr>
      </w:pPr>
      <w:r w:rsidRPr="005C49AF">
        <w:rPr>
          <w:i/>
          <w:sz w:val="28"/>
          <w:szCs w:val="28"/>
        </w:rPr>
        <w:t>Цель урока.</w:t>
      </w:r>
      <w:r w:rsidR="00CB5F4F" w:rsidRPr="00CB344C">
        <w:rPr>
          <w:i/>
          <w:szCs w:val="28"/>
        </w:rPr>
        <w:t xml:space="preserve"> </w:t>
      </w:r>
      <w:r w:rsidR="00CB5F4F" w:rsidRPr="00CB5F4F">
        <w:rPr>
          <w:rFonts w:asciiTheme="minorHAnsi" w:hAnsiTheme="minorHAnsi"/>
          <w:b/>
          <w:sz w:val="28"/>
          <w:szCs w:val="28"/>
        </w:rPr>
        <w:t>(слайд 3)</w:t>
      </w:r>
    </w:p>
    <w:p w:rsidR="005C49AF" w:rsidRDefault="005C49AF" w:rsidP="00750F14">
      <w:pPr>
        <w:jc w:val="both"/>
        <w:rPr>
          <w:sz w:val="28"/>
          <w:szCs w:val="28"/>
        </w:rPr>
      </w:pPr>
      <w:r w:rsidRPr="005C49AF">
        <w:rPr>
          <w:b/>
          <w:i/>
          <w:sz w:val="28"/>
          <w:szCs w:val="28"/>
        </w:rPr>
        <w:t>Должны знать:</w:t>
      </w:r>
      <w:r w:rsidR="00CB5F4F" w:rsidRPr="00CB5F4F">
        <w:rPr>
          <w:rFonts w:asciiTheme="minorHAnsi" w:hAnsiTheme="minorHAnsi"/>
          <w:b/>
          <w:sz w:val="28"/>
          <w:szCs w:val="28"/>
        </w:rPr>
        <w:t xml:space="preserve"> (слайд </w:t>
      </w:r>
      <w:r w:rsidR="00CB5F4F">
        <w:rPr>
          <w:rFonts w:asciiTheme="minorHAnsi" w:hAnsiTheme="minorHAnsi"/>
          <w:b/>
          <w:sz w:val="28"/>
          <w:szCs w:val="28"/>
        </w:rPr>
        <w:t>4</w:t>
      </w:r>
      <w:r w:rsidR="00CB5F4F" w:rsidRPr="00CB5F4F">
        <w:rPr>
          <w:rFonts w:asciiTheme="minorHAnsi" w:hAnsiTheme="minorHAnsi"/>
          <w:b/>
          <w:sz w:val="28"/>
          <w:szCs w:val="28"/>
        </w:rPr>
        <w:t>)</w:t>
      </w:r>
      <w:r w:rsidRPr="005C49AF">
        <w:rPr>
          <w:b/>
          <w:i/>
          <w:sz w:val="28"/>
          <w:szCs w:val="28"/>
        </w:rPr>
        <w:t xml:space="preserve"> </w:t>
      </w:r>
      <w:r w:rsidRPr="005C49AF"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49AF">
        <w:rPr>
          <w:b/>
          <w:i/>
          <w:sz w:val="28"/>
          <w:szCs w:val="28"/>
        </w:rPr>
        <w:t>Должны уметь:</w:t>
      </w:r>
      <w:r w:rsidR="00CB5F4F" w:rsidRPr="00CB5F4F">
        <w:rPr>
          <w:rFonts w:asciiTheme="minorHAnsi" w:hAnsiTheme="minorHAnsi"/>
          <w:b/>
          <w:sz w:val="28"/>
          <w:szCs w:val="28"/>
        </w:rPr>
        <w:t xml:space="preserve"> (слайд </w:t>
      </w:r>
      <w:r w:rsidR="00CB5F4F">
        <w:rPr>
          <w:rFonts w:asciiTheme="minorHAnsi" w:hAnsiTheme="minorHAnsi"/>
          <w:b/>
          <w:sz w:val="28"/>
          <w:szCs w:val="28"/>
        </w:rPr>
        <w:t>5</w:t>
      </w:r>
      <w:r w:rsidR="00CB5F4F" w:rsidRPr="00CB5F4F">
        <w:rPr>
          <w:rFonts w:asciiTheme="minorHAnsi" w:hAnsiTheme="minorHAnsi"/>
          <w:b/>
          <w:sz w:val="28"/>
          <w:szCs w:val="28"/>
        </w:rPr>
        <w:t>)</w:t>
      </w:r>
    </w:p>
    <w:p w:rsidR="009D413E" w:rsidRDefault="009D413E" w:rsidP="00750F14">
      <w:pPr>
        <w:jc w:val="both"/>
        <w:rPr>
          <w:noProof/>
          <w:sz w:val="28"/>
          <w:szCs w:val="28"/>
        </w:rPr>
      </w:pPr>
      <w:r w:rsidRPr="009D413E">
        <w:rPr>
          <w:noProof/>
          <w:sz w:val="28"/>
          <w:szCs w:val="28"/>
        </w:rPr>
        <w:drawing>
          <wp:inline distT="0" distB="0" distL="0" distR="0">
            <wp:extent cx="3107342" cy="1901629"/>
            <wp:effectExtent l="0" t="0" r="0" b="0"/>
            <wp:docPr id="1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5425" cy="3857625"/>
                      <a:chOff x="357188" y="1214438"/>
                      <a:chExt cx="7845425" cy="3857625"/>
                    </a:xfrm>
                  </a:grpSpPr>
                  <a:sp>
                    <a:nvSpPr>
                      <a:cNvPr id="4915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57188" y="1214438"/>
                        <a:ext cx="7845425" cy="3857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marL="742950" indent="-7429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ru-RU" sz="4000" b="1" i="1" smtClean="0">
                              <a:solidFill>
                                <a:srgbClr val="0000FF"/>
                              </a:solidFill>
                            </a:rPr>
                            <a:t>команду ввода формул;</a:t>
                          </a:r>
                        </a:p>
                        <a:p>
                          <a:pPr marL="742950" indent="-7429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ru-RU" sz="4000" b="1" i="1" smtClean="0">
                              <a:solidFill>
                                <a:srgbClr val="0000FF"/>
                              </a:solidFill>
                            </a:rPr>
                            <a:t>основные форматы записей ссылок;</a:t>
                          </a:r>
                        </a:p>
                        <a:p>
                          <a:pPr marL="742950" indent="-7429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ru-RU" sz="4000" b="1" i="1" smtClean="0">
                              <a:solidFill>
                                <a:srgbClr val="0000FF"/>
                              </a:solidFill>
                            </a:rPr>
                            <a:t>основные команды для работы с функциями;</a:t>
                          </a:r>
                        </a:p>
                        <a:p>
                          <a:pPr marL="742950" indent="-7429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ru-RU" sz="4000" b="1" i="1" smtClean="0">
                              <a:solidFill>
                                <a:srgbClr val="0000FF"/>
                              </a:solidFill>
                            </a:rPr>
                            <a:t>команды, необходимые для форматирования надписей и рисунков;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B351C2" w:rsidRPr="00B351C2">
        <w:rPr>
          <w:noProof/>
        </w:rPr>
        <w:t xml:space="preserve"> </w:t>
      </w:r>
      <w:r w:rsidR="00B351C2" w:rsidRPr="00B351C2">
        <w:rPr>
          <w:noProof/>
          <w:sz w:val="28"/>
          <w:szCs w:val="28"/>
        </w:rPr>
        <w:drawing>
          <wp:inline distT="0" distB="0" distL="0" distR="0">
            <wp:extent cx="3309642" cy="1901629"/>
            <wp:effectExtent l="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1000" cy="3857625"/>
                      <a:chOff x="785813" y="1143000"/>
                      <a:chExt cx="8001000" cy="3857625"/>
                    </a:xfrm>
                  </a:grpSpPr>
                  <a:sp>
                    <a:nvSpPr>
                      <a:cNvPr id="1331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785813" y="1143000"/>
                        <a:ext cx="8001000" cy="3857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marL="609600" indent="-60960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ü"/>
                          </a:pPr>
                          <a:r>
                            <a:rPr lang="ru-RU" sz="4400" b="1" i="1" dirty="0" smtClean="0">
                              <a:solidFill>
                                <a:srgbClr val="009900"/>
                              </a:solidFill>
                            </a:rPr>
                            <a:t>создавать таблицы,  вводить формулы;</a:t>
                          </a:r>
                        </a:p>
                        <a:p>
                          <a:pPr marL="609600" indent="-60960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ü"/>
                          </a:pPr>
                          <a:r>
                            <a:rPr lang="ru-RU" sz="4400" b="1" i="1" dirty="0" smtClean="0">
                              <a:solidFill>
                                <a:srgbClr val="009900"/>
                              </a:solidFill>
                            </a:rPr>
                            <a:t>применять ссылки;</a:t>
                          </a:r>
                        </a:p>
                        <a:p>
                          <a:pPr marL="609600" indent="-60960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ü"/>
                          </a:pPr>
                          <a:r>
                            <a:rPr lang="ru-RU" sz="4400" b="1" i="1" dirty="0" smtClean="0">
                              <a:solidFill>
                                <a:srgbClr val="009900"/>
                              </a:solidFill>
                            </a:rPr>
                            <a:t>применять функции;</a:t>
                          </a:r>
                        </a:p>
                        <a:p>
                          <a:pPr marL="609600" indent="-60960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ü"/>
                          </a:pPr>
                          <a:r>
                            <a:rPr lang="ru-RU" sz="4400" b="1" i="1" dirty="0" smtClean="0">
                              <a:solidFill>
                                <a:srgbClr val="009900"/>
                              </a:solidFill>
                            </a:rPr>
                            <a:t>решать задачи;</a:t>
                          </a:r>
                        </a:p>
                        <a:p>
                          <a:pPr marL="609600" indent="-60960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Char char="ü"/>
                          </a:pPr>
                          <a:r>
                            <a:rPr lang="ru-RU" sz="4400" b="1" i="1" dirty="0" smtClean="0">
                              <a:solidFill>
                                <a:srgbClr val="009900"/>
                              </a:solidFill>
                            </a:rPr>
                            <a:t>форматировать надписи и рисунки.</a:t>
                          </a:r>
                        </a:p>
                        <a:p>
                          <a:pPr marL="609600" indent="-609600" eaLnBrk="1" hangingPunct="1">
                            <a:lnSpc>
                              <a:spcPct val="90000"/>
                            </a:lnSpc>
                            <a:buFontTx/>
                            <a:buNone/>
                          </a:pPr>
                          <a:endParaRPr lang="ru-RU" sz="5000" b="1" i="1" dirty="0" smtClean="0">
                            <a:solidFill>
                              <a:srgbClr val="0099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753C5" w:rsidRDefault="000774EC" w:rsidP="00CB5F4F">
      <w:pPr>
        <w:pStyle w:val="a3"/>
        <w:jc w:val="both"/>
        <w:rPr>
          <w:rFonts w:asciiTheme="minorHAnsi" w:hAnsiTheme="minorHAnsi"/>
          <w:b/>
          <w:szCs w:val="28"/>
        </w:rPr>
      </w:pPr>
      <w:r>
        <w:rPr>
          <w:szCs w:val="28"/>
        </w:rPr>
        <w:lastRenderedPageBreak/>
        <w:t>Для этого, р</w:t>
      </w:r>
      <w:r w:rsidR="00750BDB" w:rsidRPr="00750BDB">
        <w:rPr>
          <w:szCs w:val="28"/>
        </w:rPr>
        <w:t>ебята, давайте вспомним</w:t>
      </w:r>
      <w:r w:rsidR="00750BDB">
        <w:rPr>
          <w:i/>
          <w:szCs w:val="28"/>
        </w:rPr>
        <w:t xml:space="preserve"> </w:t>
      </w:r>
      <w:r w:rsidR="00750BDB">
        <w:rPr>
          <w:szCs w:val="28"/>
        </w:rPr>
        <w:t>и повторим команды, необходимые для выполнения практической работы</w:t>
      </w:r>
      <w:r w:rsidR="0001084E">
        <w:rPr>
          <w:szCs w:val="28"/>
        </w:rPr>
        <w:t>.</w:t>
      </w:r>
      <w:r w:rsidR="00646C7E">
        <w:rPr>
          <w:szCs w:val="28"/>
        </w:rPr>
        <w:t xml:space="preserve"> </w:t>
      </w:r>
      <w:r w:rsidR="00CB5F4F" w:rsidRPr="005C49AF">
        <w:rPr>
          <w:rFonts w:asciiTheme="minorHAnsi" w:hAnsiTheme="minorHAnsi"/>
          <w:b/>
          <w:szCs w:val="28"/>
        </w:rPr>
        <w:t xml:space="preserve">(слайд </w:t>
      </w:r>
      <w:r w:rsidR="00CB5F4F">
        <w:rPr>
          <w:rFonts w:asciiTheme="minorHAnsi" w:hAnsiTheme="minorHAnsi"/>
          <w:b/>
          <w:szCs w:val="28"/>
        </w:rPr>
        <w:t>6</w:t>
      </w:r>
      <w:r w:rsidR="00CB5F4F" w:rsidRPr="005C49AF">
        <w:rPr>
          <w:rFonts w:asciiTheme="minorHAnsi" w:hAnsiTheme="minorHAnsi"/>
          <w:b/>
          <w:szCs w:val="28"/>
        </w:rPr>
        <w:t>)</w:t>
      </w:r>
    </w:p>
    <w:p w:rsidR="00CB5F4F" w:rsidRDefault="00CB5F4F" w:rsidP="00CB5F4F">
      <w:pPr>
        <w:pStyle w:val="a3"/>
        <w:jc w:val="both"/>
        <w:rPr>
          <w:szCs w:val="28"/>
        </w:rPr>
      </w:pPr>
      <w:r w:rsidRPr="00240017">
        <w:rPr>
          <w:b/>
          <w:i/>
          <w:szCs w:val="28"/>
        </w:rPr>
        <w:t>На интерактивной доске</w:t>
      </w:r>
      <w:r w:rsidRPr="00CB5F4F">
        <w:rPr>
          <w:szCs w:val="28"/>
        </w:rPr>
        <w:t xml:space="preserve"> запускается </w:t>
      </w:r>
      <w:r w:rsidRPr="005A2C1C">
        <w:rPr>
          <w:b/>
          <w:i/>
          <w:szCs w:val="28"/>
        </w:rPr>
        <w:t>вопрос</w:t>
      </w:r>
      <w:r>
        <w:rPr>
          <w:szCs w:val="28"/>
        </w:rPr>
        <w:t xml:space="preserve"> в виде названия команды</w:t>
      </w:r>
      <w:r w:rsidRPr="00CB5F4F">
        <w:rPr>
          <w:szCs w:val="28"/>
        </w:rPr>
        <w:t xml:space="preserve">, после того, как учащиеся правильно отвечают, появляется </w:t>
      </w:r>
      <w:r w:rsidRPr="005A2C1C">
        <w:rPr>
          <w:b/>
          <w:i/>
          <w:szCs w:val="28"/>
        </w:rPr>
        <w:t>ответ</w:t>
      </w:r>
      <w:r w:rsidRPr="00CB5F4F">
        <w:rPr>
          <w:szCs w:val="28"/>
        </w:rPr>
        <w:t>.</w:t>
      </w:r>
    </w:p>
    <w:p w:rsidR="00272224" w:rsidRPr="00272224" w:rsidRDefault="00272224" w:rsidP="00B351C2">
      <w:pPr>
        <w:pStyle w:val="a3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 xml:space="preserve">Ввод формулы начинается со знака. </w:t>
      </w:r>
      <w:r w:rsidRPr="00B351C2">
        <w:rPr>
          <w:rFonts w:asciiTheme="minorHAnsi" w:hAnsiTheme="minorHAnsi"/>
          <w:b/>
          <w:szCs w:val="28"/>
        </w:rPr>
        <w:t>(слайд 7)</w:t>
      </w:r>
    </w:p>
    <w:p w:rsidR="00272224" w:rsidRPr="00272224" w:rsidRDefault="00272224" w:rsidP="00272224">
      <w:pPr>
        <w:pStyle w:val="a3"/>
        <w:numPr>
          <w:ilvl w:val="0"/>
          <w:numId w:val="16"/>
        </w:numPr>
        <w:jc w:val="both"/>
        <w:rPr>
          <w:szCs w:val="28"/>
        </w:rPr>
      </w:pPr>
      <w:r w:rsidRPr="00272224">
        <w:rPr>
          <w:bCs/>
          <w:szCs w:val="28"/>
        </w:rPr>
        <w:t>Для получения результата выполнения формулы надо:</w:t>
      </w:r>
      <w:r w:rsidR="00F87CE8">
        <w:rPr>
          <w:bCs/>
          <w:szCs w:val="28"/>
        </w:rPr>
        <w:t xml:space="preserve"> </w:t>
      </w:r>
      <w:r w:rsidR="00F87CE8" w:rsidRPr="00B351C2">
        <w:rPr>
          <w:rFonts w:asciiTheme="minorHAnsi" w:hAnsiTheme="minorHAnsi"/>
          <w:b/>
          <w:szCs w:val="28"/>
        </w:rPr>
        <w:t>(слайд 7)</w:t>
      </w:r>
    </w:p>
    <w:p w:rsidR="00750F14" w:rsidRPr="00B351C2" w:rsidRDefault="00B351C2" w:rsidP="00B351C2">
      <w:pPr>
        <w:pStyle w:val="a3"/>
        <w:numPr>
          <w:ilvl w:val="0"/>
          <w:numId w:val="16"/>
        </w:numPr>
        <w:jc w:val="both"/>
        <w:rPr>
          <w:szCs w:val="28"/>
        </w:rPr>
      </w:pPr>
      <w:r w:rsidRPr="00272224">
        <w:rPr>
          <w:bCs/>
          <w:szCs w:val="28"/>
        </w:rPr>
        <w:t>Команда для вызова Мастера функций (1</w:t>
      </w:r>
      <w:r w:rsidR="009C79D2">
        <w:rPr>
          <w:bCs/>
          <w:szCs w:val="28"/>
        </w:rPr>
        <w:t xml:space="preserve"> способ</w:t>
      </w:r>
      <w:r w:rsidRPr="00272224">
        <w:rPr>
          <w:bCs/>
          <w:szCs w:val="28"/>
        </w:rPr>
        <w:t>)</w:t>
      </w:r>
      <w:r w:rsidR="005C49AF" w:rsidRPr="00272224">
        <w:rPr>
          <w:bCs/>
          <w:szCs w:val="28"/>
        </w:rPr>
        <w:t>.</w:t>
      </w:r>
      <w:r w:rsidR="00750F14" w:rsidRPr="00B351C2">
        <w:rPr>
          <w:bCs/>
          <w:szCs w:val="28"/>
        </w:rPr>
        <w:t xml:space="preserve"> </w:t>
      </w:r>
      <w:r w:rsidR="00272224" w:rsidRPr="00B351C2">
        <w:rPr>
          <w:rFonts w:asciiTheme="minorHAnsi" w:hAnsiTheme="minorHAnsi"/>
          <w:b/>
          <w:szCs w:val="28"/>
        </w:rPr>
        <w:t xml:space="preserve">(слайд </w:t>
      </w:r>
      <w:r w:rsidR="00272224">
        <w:rPr>
          <w:rFonts w:asciiTheme="minorHAnsi" w:hAnsiTheme="minorHAnsi"/>
          <w:b/>
          <w:szCs w:val="28"/>
        </w:rPr>
        <w:t>8</w:t>
      </w:r>
      <w:r w:rsidR="00272224" w:rsidRPr="00B351C2">
        <w:rPr>
          <w:rFonts w:asciiTheme="minorHAnsi" w:hAnsiTheme="minorHAnsi"/>
          <w:b/>
          <w:szCs w:val="28"/>
        </w:rPr>
        <w:t>)</w:t>
      </w:r>
    </w:p>
    <w:p w:rsidR="00B351C2" w:rsidRPr="00B351C2" w:rsidRDefault="00B351C2" w:rsidP="00B351C2">
      <w:pPr>
        <w:pStyle w:val="a3"/>
        <w:numPr>
          <w:ilvl w:val="0"/>
          <w:numId w:val="16"/>
        </w:numPr>
        <w:jc w:val="both"/>
        <w:rPr>
          <w:szCs w:val="28"/>
        </w:rPr>
      </w:pPr>
      <w:r w:rsidRPr="00272224">
        <w:rPr>
          <w:bCs/>
          <w:szCs w:val="28"/>
        </w:rPr>
        <w:t>Команда для вызова Мастера функций (2</w:t>
      </w:r>
      <w:r w:rsidR="009C79D2">
        <w:rPr>
          <w:bCs/>
          <w:szCs w:val="28"/>
        </w:rPr>
        <w:t xml:space="preserve"> способ</w:t>
      </w:r>
      <w:r w:rsidRPr="00272224">
        <w:rPr>
          <w:bCs/>
          <w:szCs w:val="28"/>
        </w:rPr>
        <w:t>).</w:t>
      </w:r>
      <w:r w:rsidRPr="00B351C2">
        <w:rPr>
          <w:bCs/>
          <w:szCs w:val="28"/>
        </w:rPr>
        <w:t xml:space="preserve"> </w:t>
      </w:r>
      <w:r w:rsidR="00272224" w:rsidRPr="005C49AF">
        <w:rPr>
          <w:rFonts w:asciiTheme="minorHAnsi" w:hAnsiTheme="minorHAnsi"/>
          <w:b/>
          <w:szCs w:val="28"/>
        </w:rPr>
        <w:t xml:space="preserve">(слайд </w:t>
      </w:r>
      <w:r w:rsidR="00272224">
        <w:rPr>
          <w:rFonts w:asciiTheme="minorHAnsi" w:hAnsiTheme="minorHAnsi"/>
          <w:b/>
          <w:szCs w:val="28"/>
        </w:rPr>
        <w:t>9</w:t>
      </w:r>
      <w:r w:rsidR="00272224" w:rsidRPr="005C49AF">
        <w:rPr>
          <w:rFonts w:asciiTheme="minorHAnsi" w:hAnsiTheme="minorHAnsi"/>
          <w:b/>
          <w:szCs w:val="28"/>
        </w:rPr>
        <w:t>)</w:t>
      </w:r>
    </w:p>
    <w:p w:rsidR="00030576" w:rsidRPr="005C49AF" w:rsidRDefault="00B351C2" w:rsidP="00391701">
      <w:pPr>
        <w:pStyle w:val="a3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Как записывается относительная ссылка?</w:t>
      </w:r>
      <w:r w:rsidR="00CB5F4F">
        <w:rPr>
          <w:szCs w:val="28"/>
        </w:rPr>
        <w:t xml:space="preserve">  </w:t>
      </w:r>
      <w:r w:rsidR="00272224" w:rsidRPr="005C49AF">
        <w:rPr>
          <w:rFonts w:asciiTheme="minorHAnsi" w:hAnsiTheme="minorHAnsi"/>
          <w:b/>
          <w:szCs w:val="28"/>
        </w:rPr>
        <w:t xml:space="preserve">(слайд </w:t>
      </w:r>
      <w:r w:rsidR="00F87CE8">
        <w:rPr>
          <w:rFonts w:asciiTheme="minorHAnsi" w:hAnsiTheme="minorHAnsi"/>
          <w:b/>
          <w:szCs w:val="28"/>
        </w:rPr>
        <w:t>10</w:t>
      </w:r>
      <w:r w:rsidR="00272224" w:rsidRPr="005C49AF">
        <w:rPr>
          <w:rFonts w:asciiTheme="minorHAnsi" w:hAnsiTheme="minorHAnsi"/>
          <w:b/>
          <w:szCs w:val="28"/>
        </w:rPr>
        <w:t>)</w:t>
      </w:r>
    </w:p>
    <w:p w:rsidR="00030576" w:rsidRPr="005C49AF" w:rsidRDefault="00B351C2" w:rsidP="00391701">
      <w:pPr>
        <w:pStyle w:val="a3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Как записывается абсолютная ссылка?</w:t>
      </w:r>
      <w:r w:rsidR="00CB5F4F">
        <w:rPr>
          <w:szCs w:val="28"/>
        </w:rPr>
        <w:t xml:space="preserve"> </w:t>
      </w:r>
      <w:r w:rsidR="00F87CE8" w:rsidRPr="005C49AF">
        <w:rPr>
          <w:rFonts w:asciiTheme="minorHAnsi" w:hAnsiTheme="minorHAnsi"/>
          <w:b/>
          <w:szCs w:val="28"/>
        </w:rPr>
        <w:t xml:space="preserve">(слайд </w:t>
      </w:r>
      <w:r w:rsidR="00F87CE8">
        <w:rPr>
          <w:rFonts w:asciiTheme="minorHAnsi" w:hAnsiTheme="minorHAnsi"/>
          <w:b/>
          <w:szCs w:val="28"/>
        </w:rPr>
        <w:t>11</w:t>
      </w:r>
      <w:r w:rsidR="00F87CE8" w:rsidRPr="005C49AF">
        <w:rPr>
          <w:rFonts w:asciiTheme="minorHAnsi" w:hAnsiTheme="minorHAnsi"/>
          <w:b/>
          <w:szCs w:val="28"/>
        </w:rPr>
        <w:t>)</w:t>
      </w:r>
    </w:p>
    <w:p w:rsidR="005C49AF" w:rsidRPr="005C49AF" w:rsidRDefault="00B351C2" w:rsidP="00391701">
      <w:pPr>
        <w:pStyle w:val="a3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Как записывается смешанная ссылка?</w:t>
      </w:r>
      <w:r w:rsidR="00CB5F4F">
        <w:rPr>
          <w:szCs w:val="28"/>
        </w:rPr>
        <w:t xml:space="preserve"> </w:t>
      </w:r>
      <w:r w:rsidR="00F87CE8" w:rsidRPr="005C49AF">
        <w:rPr>
          <w:rFonts w:asciiTheme="minorHAnsi" w:hAnsiTheme="minorHAnsi"/>
          <w:b/>
          <w:szCs w:val="28"/>
        </w:rPr>
        <w:t xml:space="preserve">(слайд </w:t>
      </w:r>
      <w:r w:rsidR="00F87CE8">
        <w:rPr>
          <w:rFonts w:asciiTheme="minorHAnsi" w:hAnsiTheme="minorHAnsi"/>
          <w:b/>
          <w:szCs w:val="28"/>
        </w:rPr>
        <w:t>12</w:t>
      </w:r>
      <w:r w:rsidR="00F87CE8" w:rsidRPr="005C49AF">
        <w:rPr>
          <w:rFonts w:asciiTheme="minorHAnsi" w:hAnsiTheme="minorHAnsi"/>
          <w:b/>
          <w:szCs w:val="28"/>
        </w:rPr>
        <w:t>)</w:t>
      </w:r>
    </w:p>
    <w:p w:rsidR="00030576" w:rsidRPr="00272224" w:rsidRDefault="00272224" w:rsidP="00391701">
      <w:pPr>
        <w:pStyle w:val="a3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Вставка</w:t>
      </w:r>
      <w:r w:rsidR="00030576" w:rsidRPr="005C49AF">
        <w:rPr>
          <w:szCs w:val="28"/>
        </w:rPr>
        <w:t xml:space="preserve"> </w:t>
      </w:r>
      <w:r w:rsidR="005C49AF" w:rsidRPr="005C49AF">
        <w:rPr>
          <w:szCs w:val="28"/>
        </w:rPr>
        <w:t>математического текста</w:t>
      </w:r>
      <w:r w:rsidR="00030576" w:rsidRPr="005C49AF">
        <w:rPr>
          <w:szCs w:val="28"/>
        </w:rPr>
        <w:t>.</w:t>
      </w:r>
      <w:r w:rsidR="00CB5F4F">
        <w:rPr>
          <w:szCs w:val="28"/>
        </w:rPr>
        <w:t xml:space="preserve"> </w:t>
      </w:r>
      <w:r w:rsidR="00F87CE8" w:rsidRPr="00B351C2">
        <w:rPr>
          <w:rFonts w:asciiTheme="minorHAnsi" w:hAnsiTheme="minorHAnsi"/>
          <w:b/>
          <w:szCs w:val="28"/>
        </w:rPr>
        <w:t xml:space="preserve">(слайд </w:t>
      </w:r>
      <w:r w:rsidR="00F87CE8">
        <w:rPr>
          <w:rFonts w:asciiTheme="minorHAnsi" w:hAnsiTheme="minorHAnsi"/>
          <w:b/>
          <w:szCs w:val="28"/>
        </w:rPr>
        <w:t>13</w:t>
      </w:r>
      <w:r w:rsidR="00F87CE8" w:rsidRPr="00B351C2">
        <w:rPr>
          <w:rFonts w:asciiTheme="minorHAnsi" w:hAnsiTheme="minorHAnsi"/>
          <w:b/>
          <w:szCs w:val="28"/>
        </w:rPr>
        <w:t>)</w:t>
      </w:r>
    </w:p>
    <w:p w:rsidR="00646C7E" w:rsidRPr="005A2C1C" w:rsidRDefault="00030576" w:rsidP="00A753C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 w:rsidR="00A753C5" w:rsidRPr="00CB344C">
        <w:rPr>
          <w:i/>
          <w:sz w:val="28"/>
          <w:szCs w:val="28"/>
        </w:rPr>
        <w:t xml:space="preserve"> </w:t>
      </w:r>
      <w:r w:rsidR="00896B79">
        <w:rPr>
          <w:sz w:val="28"/>
          <w:szCs w:val="28"/>
        </w:rPr>
        <w:t xml:space="preserve">Открываем программу </w:t>
      </w:r>
      <w:r w:rsidR="00896B79" w:rsidRPr="00886A69">
        <w:rPr>
          <w:b/>
          <w:sz w:val="28"/>
          <w:szCs w:val="28"/>
          <w:lang w:val="en-US"/>
        </w:rPr>
        <w:t>MS</w:t>
      </w:r>
      <w:r w:rsidR="00896B79" w:rsidRPr="00886A69">
        <w:rPr>
          <w:b/>
          <w:sz w:val="28"/>
          <w:szCs w:val="28"/>
        </w:rPr>
        <w:t xml:space="preserve"> </w:t>
      </w:r>
      <w:r w:rsidR="00C25089" w:rsidRPr="00C25089">
        <w:rPr>
          <w:b/>
          <w:sz w:val="28"/>
          <w:szCs w:val="28"/>
          <w:lang w:val="en-US"/>
        </w:rPr>
        <w:t>Excel</w:t>
      </w:r>
      <w:r w:rsidR="00896B79" w:rsidRPr="00CB344C">
        <w:rPr>
          <w:sz w:val="28"/>
          <w:szCs w:val="28"/>
        </w:rPr>
        <w:t>.</w:t>
      </w:r>
      <w:r w:rsidR="00896B79">
        <w:rPr>
          <w:sz w:val="28"/>
          <w:szCs w:val="28"/>
        </w:rPr>
        <w:t xml:space="preserve"> </w:t>
      </w:r>
    </w:p>
    <w:p w:rsidR="00896B79" w:rsidRDefault="00896B79" w:rsidP="009C79D2">
      <w:pPr>
        <w:jc w:val="both"/>
        <w:rPr>
          <w:rFonts w:asciiTheme="minorHAnsi" w:hAnsiTheme="minorHAnsi"/>
          <w:b/>
          <w:sz w:val="28"/>
          <w:szCs w:val="28"/>
        </w:rPr>
      </w:pPr>
      <w:r w:rsidRPr="00240017">
        <w:rPr>
          <w:b/>
          <w:i/>
          <w:sz w:val="28"/>
          <w:szCs w:val="28"/>
        </w:rPr>
        <w:t>Задание №1.</w:t>
      </w:r>
      <w:r>
        <w:rPr>
          <w:sz w:val="28"/>
          <w:szCs w:val="28"/>
        </w:rPr>
        <w:t xml:space="preserve"> </w:t>
      </w:r>
      <w:r w:rsidR="00C25089">
        <w:rPr>
          <w:sz w:val="28"/>
          <w:szCs w:val="28"/>
        </w:rPr>
        <w:t>Создать таблицу, с помощью формул рассчитать дискриминант, найти корни квадратного уравнения,  оформить задание по предложенному образцу</w:t>
      </w:r>
      <w:r>
        <w:rPr>
          <w:sz w:val="28"/>
          <w:szCs w:val="28"/>
        </w:rPr>
        <w:t xml:space="preserve">. </w:t>
      </w:r>
      <w:r w:rsidR="00A96427" w:rsidRPr="00A96427">
        <w:rPr>
          <w:bCs/>
          <w:sz w:val="28"/>
          <w:szCs w:val="28"/>
        </w:rPr>
        <w:t>Сохранить файл в рабочую папку.</w:t>
      </w:r>
      <w:r w:rsidR="00A96427" w:rsidRPr="00A96427">
        <w:rPr>
          <w:b/>
          <w:sz w:val="28"/>
          <w:szCs w:val="28"/>
        </w:rPr>
        <w:t xml:space="preserve"> </w:t>
      </w:r>
      <w:r w:rsidRPr="005C49AF">
        <w:rPr>
          <w:rFonts w:asciiTheme="minorHAnsi" w:hAnsiTheme="minorHAnsi"/>
          <w:b/>
          <w:szCs w:val="28"/>
        </w:rPr>
        <w:t>(</w:t>
      </w:r>
      <w:r w:rsidRPr="005C49AF">
        <w:rPr>
          <w:rFonts w:asciiTheme="minorHAnsi" w:hAnsiTheme="minorHAnsi"/>
          <w:b/>
          <w:sz w:val="28"/>
          <w:szCs w:val="28"/>
        </w:rPr>
        <w:t xml:space="preserve">слайд </w:t>
      </w:r>
      <w:r>
        <w:rPr>
          <w:rFonts w:asciiTheme="minorHAnsi" w:hAnsiTheme="minorHAnsi"/>
          <w:b/>
          <w:sz w:val="28"/>
          <w:szCs w:val="28"/>
        </w:rPr>
        <w:t>1</w:t>
      </w:r>
      <w:r w:rsidR="00F87CE8">
        <w:rPr>
          <w:rFonts w:asciiTheme="minorHAnsi" w:hAnsiTheme="minorHAnsi"/>
          <w:b/>
          <w:sz w:val="28"/>
          <w:szCs w:val="28"/>
        </w:rPr>
        <w:t>4</w:t>
      </w:r>
      <w:r w:rsidRPr="005C49AF">
        <w:rPr>
          <w:rFonts w:asciiTheme="minorHAnsi" w:hAnsiTheme="minorHAnsi"/>
          <w:b/>
          <w:sz w:val="28"/>
          <w:szCs w:val="28"/>
        </w:rPr>
        <w:t>)</w:t>
      </w:r>
    </w:p>
    <w:p w:rsidR="00F87CE8" w:rsidRPr="0082027E" w:rsidRDefault="00F87CE8" w:rsidP="009C79D2">
      <w:pPr>
        <w:jc w:val="both"/>
        <w:rPr>
          <w:rFonts w:asciiTheme="minorHAnsi" w:hAnsiTheme="minorHAnsi"/>
          <w:b/>
          <w:sz w:val="28"/>
          <w:szCs w:val="28"/>
        </w:rPr>
      </w:pPr>
      <w:r w:rsidRPr="0082027E">
        <w:rPr>
          <w:rFonts w:asciiTheme="minorHAnsi" w:hAnsiTheme="minorHAnsi"/>
          <w:b/>
          <w:sz w:val="28"/>
          <w:szCs w:val="28"/>
        </w:rPr>
        <w:t xml:space="preserve">Ребята! Квадратное уравнение вам всем знакомо, вы решали его на уроках математики, алгоритм решения квадратного уравнения мы представляли графическим способом на практической работе в разделе «тестовый редактор </w:t>
      </w:r>
      <w:r w:rsidRPr="0082027E">
        <w:rPr>
          <w:rFonts w:asciiTheme="minorHAnsi" w:hAnsiTheme="minorHAnsi"/>
          <w:b/>
          <w:sz w:val="28"/>
          <w:szCs w:val="28"/>
          <w:lang w:val="en-US"/>
        </w:rPr>
        <w:t>MS</w:t>
      </w:r>
      <w:r w:rsidRPr="0082027E">
        <w:rPr>
          <w:rFonts w:asciiTheme="minorHAnsi" w:hAnsiTheme="minorHAnsi"/>
          <w:b/>
          <w:sz w:val="28"/>
          <w:szCs w:val="28"/>
        </w:rPr>
        <w:t xml:space="preserve"> </w:t>
      </w:r>
      <w:r w:rsidRPr="0082027E">
        <w:rPr>
          <w:rFonts w:asciiTheme="minorHAnsi" w:hAnsiTheme="minorHAnsi"/>
          <w:b/>
          <w:sz w:val="28"/>
          <w:szCs w:val="28"/>
          <w:lang w:val="en-US"/>
        </w:rPr>
        <w:t>Word</w:t>
      </w:r>
      <w:r w:rsidRPr="0082027E">
        <w:rPr>
          <w:rFonts w:asciiTheme="minorHAnsi" w:hAnsiTheme="minorHAnsi"/>
          <w:b/>
          <w:sz w:val="28"/>
          <w:szCs w:val="28"/>
        </w:rPr>
        <w:t>»,</w:t>
      </w:r>
      <w:r w:rsidR="00AD79DC" w:rsidRPr="0082027E">
        <w:rPr>
          <w:rFonts w:asciiTheme="minorHAnsi" w:hAnsiTheme="minorHAnsi"/>
          <w:b/>
          <w:sz w:val="28"/>
          <w:szCs w:val="28"/>
        </w:rPr>
        <w:t xml:space="preserve"> </w:t>
      </w:r>
      <w:r w:rsidRPr="0082027E">
        <w:rPr>
          <w:rFonts w:asciiTheme="minorHAnsi" w:hAnsiTheme="minorHAnsi"/>
          <w:b/>
          <w:sz w:val="28"/>
          <w:szCs w:val="28"/>
        </w:rPr>
        <w:t xml:space="preserve"> </w:t>
      </w:r>
      <w:r w:rsidR="00AD79DC" w:rsidRPr="0082027E">
        <w:rPr>
          <w:rFonts w:asciiTheme="minorHAnsi" w:hAnsiTheme="minorHAnsi"/>
          <w:b/>
          <w:sz w:val="28"/>
          <w:szCs w:val="28"/>
        </w:rPr>
        <w:t xml:space="preserve">где </w:t>
      </w:r>
      <w:r w:rsidRPr="0082027E">
        <w:rPr>
          <w:rFonts w:asciiTheme="minorHAnsi" w:hAnsiTheme="minorHAnsi"/>
          <w:b/>
          <w:sz w:val="28"/>
          <w:szCs w:val="28"/>
        </w:rPr>
        <w:t>оформляли его в виде схемы. (слайд 15)</w:t>
      </w:r>
    </w:p>
    <w:p w:rsidR="00896B79" w:rsidRPr="0082027E" w:rsidRDefault="00AD79DC" w:rsidP="009C79D2">
      <w:pPr>
        <w:jc w:val="both"/>
        <w:rPr>
          <w:rFonts w:asciiTheme="minorHAnsi" w:hAnsiTheme="minorHAnsi"/>
          <w:b/>
          <w:sz w:val="28"/>
          <w:szCs w:val="28"/>
        </w:rPr>
      </w:pPr>
      <w:r w:rsidRPr="0082027E">
        <w:rPr>
          <w:rFonts w:ascii="Arbat" w:hAnsi="Arbat"/>
          <w:sz w:val="28"/>
          <w:szCs w:val="28"/>
        </w:rPr>
        <w:t xml:space="preserve">А теперь попробуем его решить с помощью программы </w:t>
      </w:r>
      <w:r w:rsidRPr="0082027E">
        <w:rPr>
          <w:rFonts w:ascii="Arbat" w:hAnsi="Arbat"/>
          <w:sz w:val="28"/>
          <w:szCs w:val="28"/>
          <w:lang w:val="en-US"/>
        </w:rPr>
        <w:t>MS</w:t>
      </w:r>
      <w:r w:rsidRPr="0082027E">
        <w:rPr>
          <w:rFonts w:ascii="Arbat" w:hAnsi="Arbat"/>
          <w:sz w:val="28"/>
          <w:szCs w:val="28"/>
        </w:rPr>
        <w:t xml:space="preserve"> </w:t>
      </w:r>
      <w:r w:rsidRPr="0082027E">
        <w:rPr>
          <w:rFonts w:ascii="Arbat" w:hAnsi="Arbat"/>
          <w:sz w:val="28"/>
          <w:szCs w:val="28"/>
          <w:lang w:val="en-US"/>
        </w:rPr>
        <w:t>Excel</w:t>
      </w:r>
      <w:r w:rsidRPr="0082027E">
        <w:rPr>
          <w:rFonts w:ascii="Arbat" w:hAnsi="Arbat"/>
          <w:sz w:val="28"/>
          <w:szCs w:val="28"/>
        </w:rPr>
        <w:t>. Необходимо ввести комбинированные формулы с применением функций и ссылок и заполнить столбцы для расчета дискриминанта</w:t>
      </w:r>
      <w:r w:rsidR="009977C2" w:rsidRPr="0082027E">
        <w:rPr>
          <w:rFonts w:ascii="Arbat" w:hAnsi="Arbat"/>
          <w:sz w:val="28"/>
          <w:szCs w:val="28"/>
        </w:rPr>
        <w:t xml:space="preserve">, </w:t>
      </w:r>
      <w:r w:rsidRPr="0082027E">
        <w:rPr>
          <w:rFonts w:ascii="Arbat" w:hAnsi="Arbat"/>
          <w:sz w:val="28"/>
          <w:szCs w:val="28"/>
        </w:rPr>
        <w:t xml:space="preserve"> корней квадратного уравнения.</w:t>
      </w:r>
      <w:r w:rsidRPr="0082027E">
        <w:rPr>
          <w:sz w:val="28"/>
          <w:szCs w:val="28"/>
        </w:rPr>
        <w:t xml:space="preserve"> </w:t>
      </w:r>
      <w:r w:rsidRPr="0082027E">
        <w:rPr>
          <w:rFonts w:asciiTheme="minorHAnsi" w:hAnsiTheme="minorHAnsi"/>
          <w:b/>
          <w:sz w:val="28"/>
          <w:szCs w:val="28"/>
        </w:rPr>
        <w:t>(слайд 16)</w:t>
      </w:r>
    </w:p>
    <w:p w:rsidR="0082027E" w:rsidRPr="0082027E" w:rsidRDefault="0082027E" w:rsidP="009C7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(Перед каждым учащимся на рабочем столе </w:t>
      </w:r>
      <w:r w:rsidRPr="0082027E">
        <w:rPr>
          <w:i/>
          <w:sz w:val="28"/>
          <w:szCs w:val="28"/>
        </w:rPr>
        <w:t>раздаточный дидактический материал</w:t>
      </w:r>
      <w:r>
        <w:rPr>
          <w:sz w:val="28"/>
          <w:szCs w:val="28"/>
        </w:rPr>
        <w:t>)</w:t>
      </w:r>
    </w:p>
    <w:p w:rsidR="00A753C5" w:rsidRPr="00CB344C" w:rsidRDefault="00030576" w:rsidP="00646C7E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Критерии оценивания</w:t>
      </w:r>
      <w:r w:rsidR="00A753C5" w:rsidRPr="00CB344C">
        <w:rPr>
          <w:sz w:val="28"/>
          <w:szCs w:val="28"/>
        </w:rPr>
        <w:t>:</w:t>
      </w:r>
      <w:r w:rsidR="00896B79">
        <w:rPr>
          <w:sz w:val="28"/>
          <w:szCs w:val="28"/>
        </w:rPr>
        <w:t xml:space="preserve"> </w:t>
      </w:r>
      <w:r w:rsidR="00896B79" w:rsidRPr="005C49AF">
        <w:rPr>
          <w:rFonts w:asciiTheme="minorHAnsi" w:hAnsiTheme="minorHAnsi"/>
          <w:b/>
          <w:szCs w:val="28"/>
        </w:rPr>
        <w:t>(</w:t>
      </w:r>
      <w:r w:rsidR="00896B79" w:rsidRPr="005C49AF">
        <w:rPr>
          <w:rFonts w:asciiTheme="minorHAnsi" w:hAnsiTheme="minorHAnsi"/>
          <w:b/>
          <w:sz w:val="28"/>
          <w:szCs w:val="28"/>
        </w:rPr>
        <w:t xml:space="preserve">слайд </w:t>
      </w:r>
      <w:r w:rsidR="00896B79">
        <w:rPr>
          <w:rFonts w:asciiTheme="minorHAnsi" w:hAnsiTheme="minorHAnsi"/>
          <w:b/>
          <w:sz w:val="28"/>
          <w:szCs w:val="28"/>
        </w:rPr>
        <w:t>1</w:t>
      </w:r>
      <w:r w:rsidR="009977C2">
        <w:rPr>
          <w:rFonts w:asciiTheme="minorHAnsi" w:hAnsiTheme="minorHAnsi"/>
          <w:b/>
          <w:sz w:val="28"/>
          <w:szCs w:val="28"/>
        </w:rPr>
        <w:t>7</w:t>
      </w:r>
      <w:r w:rsidR="00896B79" w:rsidRPr="005C49AF">
        <w:rPr>
          <w:rFonts w:asciiTheme="minorHAnsi" w:hAnsiTheme="minorHAnsi"/>
          <w:b/>
          <w:sz w:val="28"/>
          <w:szCs w:val="28"/>
        </w:rPr>
        <w:t>)</w:t>
      </w:r>
    </w:p>
    <w:p w:rsidR="00030576" w:rsidRPr="0071463E" w:rsidRDefault="00030576" w:rsidP="00030576">
      <w:pPr>
        <w:pStyle w:val="aa"/>
        <w:numPr>
          <w:ilvl w:val="0"/>
          <w:numId w:val="1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Индивидуальная работа за компьютером, можно</w:t>
      </w:r>
      <w:r w:rsidRPr="0071463E">
        <w:rPr>
          <w:sz w:val="28"/>
          <w:szCs w:val="28"/>
        </w:rPr>
        <w:t xml:space="preserve"> использовать конспект, учебник</w:t>
      </w:r>
      <w:r>
        <w:rPr>
          <w:sz w:val="28"/>
          <w:szCs w:val="28"/>
        </w:rPr>
        <w:t>, но не помощь товарища</w:t>
      </w:r>
      <w:r w:rsidRPr="0071463E">
        <w:rPr>
          <w:sz w:val="28"/>
          <w:szCs w:val="28"/>
        </w:rPr>
        <w:t>.</w:t>
      </w:r>
    </w:p>
    <w:p w:rsidR="00030576" w:rsidRPr="009C79D2" w:rsidRDefault="00030576" w:rsidP="00030576">
      <w:pPr>
        <w:pStyle w:val="aa"/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9C79D2">
        <w:rPr>
          <w:b/>
          <w:sz w:val="28"/>
          <w:szCs w:val="28"/>
        </w:rPr>
        <w:t>Критерии оценивания.</w:t>
      </w:r>
    </w:p>
    <w:p w:rsidR="00030576" w:rsidRDefault="00030576" w:rsidP="00896B79">
      <w:pPr>
        <w:ind w:left="142"/>
        <w:jc w:val="both"/>
        <w:rPr>
          <w:sz w:val="28"/>
          <w:szCs w:val="28"/>
        </w:rPr>
      </w:pPr>
      <w:r w:rsidRPr="00D83B44">
        <w:rPr>
          <w:noProof/>
          <w:sz w:val="28"/>
          <w:szCs w:val="28"/>
        </w:rPr>
        <w:drawing>
          <wp:inline distT="0" distB="0" distL="0" distR="0">
            <wp:extent cx="5960149" cy="2225310"/>
            <wp:effectExtent l="38100" t="0" r="21551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1463E" w:rsidRPr="00A936CB" w:rsidRDefault="00030576" w:rsidP="00042C46">
      <w:pPr>
        <w:numPr>
          <w:ilvl w:val="0"/>
          <w:numId w:val="2"/>
        </w:numPr>
        <w:tabs>
          <w:tab w:val="clear" w:pos="720"/>
          <w:tab w:val="num" w:pos="0"/>
        </w:tabs>
        <w:ind w:left="142" w:hanging="142"/>
        <w:jc w:val="both"/>
        <w:rPr>
          <w:i/>
          <w:sz w:val="28"/>
          <w:szCs w:val="28"/>
        </w:rPr>
      </w:pPr>
      <w:r w:rsidRPr="00A936CB">
        <w:rPr>
          <w:i/>
          <w:sz w:val="28"/>
          <w:szCs w:val="28"/>
        </w:rPr>
        <w:t>Оценивание работ</w:t>
      </w:r>
      <w:r w:rsidR="00886A69" w:rsidRPr="00A936CB">
        <w:rPr>
          <w:i/>
          <w:sz w:val="28"/>
          <w:szCs w:val="28"/>
        </w:rPr>
        <w:t>.</w:t>
      </w:r>
      <w:r w:rsidRPr="00A936CB">
        <w:rPr>
          <w:sz w:val="28"/>
          <w:szCs w:val="28"/>
        </w:rPr>
        <w:t xml:space="preserve"> </w:t>
      </w:r>
      <w:r w:rsidR="00042C46" w:rsidRPr="00A936CB">
        <w:rPr>
          <w:b/>
          <w:i/>
          <w:sz w:val="28"/>
          <w:szCs w:val="28"/>
        </w:rPr>
        <w:t>На интерактивной доске</w:t>
      </w:r>
      <w:r w:rsidR="00042C46" w:rsidRPr="00A936CB">
        <w:rPr>
          <w:sz w:val="28"/>
          <w:szCs w:val="28"/>
        </w:rPr>
        <w:t xml:space="preserve"> показываем </w:t>
      </w:r>
      <w:r w:rsidR="00042C46" w:rsidRPr="00A936CB">
        <w:rPr>
          <w:b/>
          <w:i/>
          <w:sz w:val="28"/>
          <w:szCs w:val="28"/>
        </w:rPr>
        <w:t>дидактический материал</w:t>
      </w:r>
      <w:r w:rsidR="00042C46" w:rsidRPr="00A936CB">
        <w:rPr>
          <w:sz w:val="28"/>
          <w:szCs w:val="28"/>
        </w:rPr>
        <w:t xml:space="preserve"> </w:t>
      </w:r>
      <w:r w:rsidR="00042C46" w:rsidRPr="00A936CB">
        <w:rPr>
          <w:rFonts w:asciiTheme="minorHAnsi" w:hAnsiTheme="minorHAnsi"/>
          <w:b/>
          <w:i/>
          <w:sz w:val="28"/>
          <w:szCs w:val="28"/>
        </w:rPr>
        <w:t>«Квадратное уравнение.</w:t>
      </w:r>
      <w:r w:rsidR="00042C46" w:rsidRPr="00A936CB">
        <w:rPr>
          <w:rFonts w:asciiTheme="minorHAnsi" w:hAnsiTheme="minorHAnsi"/>
          <w:b/>
          <w:i/>
          <w:sz w:val="28"/>
          <w:szCs w:val="28"/>
          <w:lang w:val="en-US"/>
        </w:rPr>
        <w:t>xlsx</w:t>
      </w:r>
      <w:r w:rsidR="00042C46" w:rsidRPr="00A936CB">
        <w:rPr>
          <w:rFonts w:asciiTheme="minorHAnsi" w:hAnsiTheme="minorHAnsi"/>
          <w:b/>
          <w:i/>
          <w:sz w:val="28"/>
          <w:szCs w:val="28"/>
        </w:rPr>
        <w:t>», учащиеся сравнивают свои результаты с результатами на доске.</w:t>
      </w:r>
      <w:r w:rsidR="00A936CB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A936CB">
        <w:rPr>
          <w:sz w:val="28"/>
          <w:szCs w:val="28"/>
        </w:rPr>
        <w:t>Выставление оценок.</w:t>
      </w:r>
      <w:r w:rsidR="008418A1" w:rsidRPr="00A936CB">
        <w:rPr>
          <w:sz w:val="28"/>
          <w:szCs w:val="28"/>
        </w:rPr>
        <w:t xml:space="preserve"> </w:t>
      </w:r>
      <w:r w:rsidR="008418A1" w:rsidRPr="00A936CB">
        <w:rPr>
          <w:rFonts w:asciiTheme="minorHAnsi" w:hAnsiTheme="minorHAnsi"/>
          <w:b/>
          <w:szCs w:val="28"/>
        </w:rPr>
        <w:t>(</w:t>
      </w:r>
      <w:r w:rsidR="008418A1" w:rsidRPr="00A936CB">
        <w:rPr>
          <w:rFonts w:asciiTheme="minorHAnsi" w:hAnsiTheme="minorHAnsi"/>
          <w:b/>
          <w:sz w:val="28"/>
          <w:szCs w:val="28"/>
        </w:rPr>
        <w:t>слайд 1</w:t>
      </w:r>
      <w:r w:rsidR="009977C2" w:rsidRPr="00A936CB">
        <w:rPr>
          <w:rFonts w:asciiTheme="minorHAnsi" w:hAnsiTheme="minorHAnsi"/>
          <w:b/>
          <w:sz w:val="28"/>
          <w:szCs w:val="28"/>
        </w:rPr>
        <w:t>8</w:t>
      </w:r>
      <w:r w:rsidR="008418A1" w:rsidRPr="00A936CB">
        <w:rPr>
          <w:rFonts w:asciiTheme="minorHAnsi" w:hAnsiTheme="minorHAnsi"/>
          <w:b/>
          <w:sz w:val="28"/>
          <w:szCs w:val="28"/>
        </w:rPr>
        <w:t>)</w:t>
      </w:r>
      <w:r w:rsidR="00FC2B0F" w:rsidRPr="00A936CB">
        <w:rPr>
          <w:rFonts w:asciiTheme="minorHAnsi" w:hAnsiTheme="minorHAnsi"/>
          <w:b/>
          <w:sz w:val="28"/>
          <w:szCs w:val="28"/>
        </w:rPr>
        <w:t xml:space="preserve"> </w:t>
      </w:r>
    </w:p>
    <w:p w:rsidR="009C79D2" w:rsidRPr="009C79D2" w:rsidRDefault="00A753C5" w:rsidP="00195397">
      <w:pPr>
        <w:pStyle w:val="aa"/>
        <w:numPr>
          <w:ilvl w:val="0"/>
          <w:numId w:val="2"/>
        </w:numPr>
        <w:ind w:left="142"/>
        <w:jc w:val="both"/>
      </w:pPr>
      <w:r w:rsidRPr="009C79D2">
        <w:rPr>
          <w:i/>
          <w:sz w:val="28"/>
          <w:szCs w:val="28"/>
        </w:rPr>
        <w:t>Домашнее задание.</w:t>
      </w:r>
      <w:r w:rsidRPr="009C79D2">
        <w:rPr>
          <w:sz w:val="28"/>
          <w:szCs w:val="28"/>
        </w:rPr>
        <w:t xml:space="preserve"> </w:t>
      </w:r>
      <w:r w:rsidR="00195397" w:rsidRPr="009C79D2">
        <w:rPr>
          <w:rFonts w:asciiTheme="minorHAnsi" w:hAnsiTheme="minorHAnsi"/>
          <w:b/>
          <w:szCs w:val="28"/>
        </w:rPr>
        <w:t>(</w:t>
      </w:r>
      <w:r w:rsidR="00195397" w:rsidRPr="009C79D2">
        <w:rPr>
          <w:rFonts w:asciiTheme="minorHAnsi" w:hAnsiTheme="minorHAnsi"/>
          <w:b/>
          <w:sz w:val="28"/>
          <w:szCs w:val="28"/>
        </w:rPr>
        <w:t xml:space="preserve">слайд </w:t>
      </w:r>
      <w:r w:rsidR="009977C2" w:rsidRPr="009C79D2">
        <w:rPr>
          <w:rFonts w:asciiTheme="minorHAnsi" w:hAnsiTheme="minorHAnsi"/>
          <w:b/>
          <w:sz w:val="28"/>
          <w:szCs w:val="28"/>
        </w:rPr>
        <w:t>19</w:t>
      </w:r>
      <w:r w:rsidR="00195397" w:rsidRPr="009C79D2">
        <w:rPr>
          <w:rFonts w:asciiTheme="minorHAnsi" w:hAnsiTheme="minorHAnsi"/>
          <w:b/>
          <w:sz w:val="28"/>
          <w:szCs w:val="28"/>
        </w:rPr>
        <w:t>)</w:t>
      </w:r>
    </w:p>
    <w:p w:rsidR="004F281B" w:rsidRPr="00886A69" w:rsidRDefault="00195397" w:rsidP="009C79D2">
      <w:pPr>
        <w:ind w:left="-218"/>
        <w:jc w:val="both"/>
      </w:pPr>
      <w:r w:rsidRPr="009C79D2">
        <w:rPr>
          <w:rFonts w:asciiTheme="minorHAnsi" w:hAnsiTheme="minorHAnsi"/>
          <w:b/>
          <w:szCs w:val="28"/>
        </w:rPr>
        <w:t>(</w:t>
      </w:r>
      <w:r w:rsidRPr="009C79D2">
        <w:rPr>
          <w:rFonts w:asciiTheme="minorHAnsi" w:hAnsiTheme="minorHAnsi"/>
          <w:b/>
          <w:sz w:val="28"/>
          <w:szCs w:val="28"/>
        </w:rPr>
        <w:t xml:space="preserve">слайд </w:t>
      </w:r>
      <w:r w:rsidR="009977C2" w:rsidRPr="009C79D2">
        <w:rPr>
          <w:rFonts w:asciiTheme="minorHAnsi" w:hAnsiTheme="minorHAnsi"/>
          <w:b/>
          <w:sz w:val="28"/>
          <w:szCs w:val="28"/>
        </w:rPr>
        <w:t>20</w:t>
      </w:r>
      <w:r w:rsidRPr="009C79D2">
        <w:rPr>
          <w:rFonts w:asciiTheme="minorHAnsi" w:hAnsiTheme="minorHAnsi"/>
          <w:b/>
          <w:sz w:val="28"/>
          <w:szCs w:val="28"/>
        </w:rPr>
        <w:t xml:space="preserve">) </w:t>
      </w:r>
      <w:r w:rsidR="00886A69" w:rsidRPr="009C79D2">
        <w:rPr>
          <w:bCs/>
          <w:sz w:val="28"/>
          <w:szCs w:val="28"/>
        </w:rPr>
        <w:t xml:space="preserve">Учебник:  читать стр. </w:t>
      </w:r>
      <w:r w:rsidR="00AF5F5B" w:rsidRPr="009C79D2">
        <w:rPr>
          <w:bCs/>
          <w:sz w:val="28"/>
          <w:szCs w:val="28"/>
        </w:rPr>
        <w:t>177</w:t>
      </w:r>
      <w:r w:rsidR="00886A69" w:rsidRPr="009C79D2">
        <w:rPr>
          <w:bCs/>
          <w:sz w:val="28"/>
          <w:szCs w:val="28"/>
        </w:rPr>
        <w:t xml:space="preserve"> -</w:t>
      </w:r>
      <w:r w:rsidR="00030576" w:rsidRPr="009C79D2">
        <w:rPr>
          <w:bCs/>
          <w:sz w:val="28"/>
          <w:szCs w:val="28"/>
        </w:rPr>
        <w:t xml:space="preserve"> 1</w:t>
      </w:r>
      <w:r w:rsidR="00AF5F5B" w:rsidRPr="009C79D2">
        <w:rPr>
          <w:bCs/>
          <w:sz w:val="28"/>
          <w:szCs w:val="28"/>
        </w:rPr>
        <w:t>90</w:t>
      </w:r>
      <w:r w:rsidR="00030576" w:rsidRPr="009C79D2">
        <w:rPr>
          <w:bCs/>
          <w:sz w:val="28"/>
          <w:szCs w:val="28"/>
        </w:rPr>
        <w:t xml:space="preserve">, выучить команды для работы с </w:t>
      </w:r>
      <w:r w:rsidR="00AF5F5B" w:rsidRPr="009C79D2">
        <w:rPr>
          <w:bCs/>
          <w:sz w:val="28"/>
          <w:szCs w:val="28"/>
        </w:rPr>
        <w:t>формулами</w:t>
      </w:r>
      <w:r w:rsidR="00886A69" w:rsidRPr="009C79D2">
        <w:rPr>
          <w:bCs/>
          <w:sz w:val="28"/>
          <w:szCs w:val="28"/>
        </w:rPr>
        <w:t xml:space="preserve">, устно ответить на </w:t>
      </w:r>
      <w:r w:rsidR="00030576" w:rsidRPr="009C79D2">
        <w:rPr>
          <w:bCs/>
          <w:sz w:val="28"/>
          <w:szCs w:val="28"/>
        </w:rPr>
        <w:t>тест</w:t>
      </w:r>
      <w:r w:rsidR="00F7352E" w:rsidRPr="009C79D2">
        <w:rPr>
          <w:bCs/>
          <w:sz w:val="28"/>
          <w:szCs w:val="28"/>
        </w:rPr>
        <w:t>ы</w:t>
      </w:r>
      <w:r w:rsidR="00030576" w:rsidRPr="009C79D2">
        <w:rPr>
          <w:bCs/>
          <w:sz w:val="28"/>
          <w:szCs w:val="28"/>
        </w:rPr>
        <w:t xml:space="preserve"> «Проверь себя» </w:t>
      </w:r>
      <w:r w:rsidR="00F7352E" w:rsidRPr="009C79D2">
        <w:rPr>
          <w:bCs/>
          <w:sz w:val="28"/>
          <w:szCs w:val="28"/>
        </w:rPr>
        <w:t xml:space="preserve">на </w:t>
      </w:r>
      <w:r w:rsidR="00030576" w:rsidRPr="009C79D2">
        <w:rPr>
          <w:bCs/>
          <w:sz w:val="28"/>
          <w:szCs w:val="28"/>
        </w:rPr>
        <w:t>стр.1</w:t>
      </w:r>
      <w:r w:rsidR="00AF5F5B" w:rsidRPr="009C79D2">
        <w:rPr>
          <w:bCs/>
          <w:sz w:val="28"/>
          <w:szCs w:val="28"/>
        </w:rPr>
        <w:t>83</w:t>
      </w:r>
      <w:r w:rsidR="00030576" w:rsidRPr="009C79D2">
        <w:rPr>
          <w:bCs/>
          <w:sz w:val="28"/>
          <w:szCs w:val="28"/>
        </w:rPr>
        <w:t>-1</w:t>
      </w:r>
      <w:r w:rsidR="00AF5F5B" w:rsidRPr="009C79D2">
        <w:rPr>
          <w:bCs/>
          <w:sz w:val="28"/>
          <w:szCs w:val="28"/>
        </w:rPr>
        <w:t>84</w:t>
      </w:r>
      <w:r w:rsidR="00030576" w:rsidRPr="009C79D2">
        <w:rPr>
          <w:bCs/>
          <w:sz w:val="28"/>
          <w:szCs w:val="28"/>
        </w:rPr>
        <w:t>, 1</w:t>
      </w:r>
      <w:r w:rsidR="00AF5F5B" w:rsidRPr="009C79D2">
        <w:rPr>
          <w:bCs/>
          <w:sz w:val="28"/>
          <w:szCs w:val="28"/>
        </w:rPr>
        <w:t>8</w:t>
      </w:r>
      <w:r w:rsidR="00030576" w:rsidRPr="009C79D2">
        <w:rPr>
          <w:bCs/>
          <w:sz w:val="28"/>
          <w:szCs w:val="28"/>
        </w:rPr>
        <w:t>9</w:t>
      </w:r>
      <w:r w:rsidR="00AF5F5B" w:rsidRPr="009C79D2">
        <w:rPr>
          <w:bCs/>
          <w:sz w:val="28"/>
          <w:szCs w:val="28"/>
        </w:rPr>
        <w:t>-190</w:t>
      </w:r>
      <w:r w:rsidRPr="009C79D2">
        <w:rPr>
          <w:bCs/>
          <w:sz w:val="28"/>
          <w:szCs w:val="28"/>
        </w:rPr>
        <w:t xml:space="preserve">, </w:t>
      </w:r>
      <w:r w:rsidRPr="009C79D2">
        <w:rPr>
          <w:b/>
          <w:bCs/>
          <w:sz w:val="28"/>
          <w:szCs w:val="28"/>
        </w:rPr>
        <w:t xml:space="preserve"> </w:t>
      </w:r>
      <w:r w:rsidRPr="009C79D2">
        <w:rPr>
          <w:bCs/>
          <w:sz w:val="28"/>
          <w:szCs w:val="28"/>
        </w:rPr>
        <w:t>выполнить задание  1,</w:t>
      </w:r>
      <w:r w:rsidR="00AF5F5B" w:rsidRPr="009C79D2">
        <w:rPr>
          <w:bCs/>
          <w:sz w:val="28"/>
          <w:szCs w:val="28"/>
        </w:rPr>
        <w:t xml:space="preserve"> 2</w:t>
      </w:r>
      <w:r w:rsidRPr="009C79D2">
        <w:rPr>
          <w:bCs/>
          <w:sz w:val="28"/>
          <w:szCs w:val="28"/>
        </w:rPr>
        <w:t xml:space="preserve"> стр. 1</w:t>
      </w:r>
      <w:r w:rsidR="00AF5F5B" w:rsidRPr="009C79D2">
        <w:rPr>
          <w:bCs/>
          <w:sz w:val="28"/>
          <w:szCs w:val="28"/>
        </w:rPr>
        <w:t>8</w:t>
      </w:r>
      <w:r w:rsidRPr="009C79D2">
        <w:rPr>
          <w:bCs/>
          <w:sz w:val="28"/>
          <w:szCs w:val="28"/>
        </w:rPr>
        <w:t>8</w:t>
      </w:r>
      <w:r w:rsidR="009C79D2">
        <w:rPr>
          <w:bCs/>
          <w:sz w:val="28"/>
          <w:szCs w:val="28"/>
        </w:rPr>
        <w:t>.</w:t>
      </w:r>
    </w:p>
    <w:sectPr w:rsidR="004F281B" w:rsidRPr="00886A69" w:rsidSect="00B93534">
      <w:headerReference w:type="even" r:id="rId11"/>
      <w:headerReference w:type="default" r:id="rId12"/>
      <w:pgSz w:w="11906" w:h="16838"/>
      <w:pgMar w:top="355" w:right="567" w:bottom="567" w:left="1134" w:header="28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C4" w:rsidRDefault="004527C4" w:rsidP="006A6C2A">
      <w:r>
        <w:separator/>
      </w:r>
    </w:p>
  </w:endnote>
  <w:endnote w:type="continuationSeparator" w:id="1">
    <w:p w:rsidR="004527C4" w:rsidRDefault="004527C4" w:rsidP="006A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C4" w:rsidRDefault="004527C4" w:rsidP="006A6C2A">
      <w:r>
        <w:separator/>
      </w:r>
    </w:p>
  </w:footnote>
  <w:footnote w:type="continuationSeparator" w:id="1">
    <w:p w:rsidR="004527C4" w:rsidRDefault="004527C4" w:rsidP="006A6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44" w:rsidRDefault="00BB76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01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01E2">
      <w:rPr>
        <w:rStyle w:val="a7"/>
        <w:noProof/>
      </w:rPr>
      <w:t>1</w:t>
    </w:r>
    <w:r>
      <w:rPr>
        <w:rStyle w:val="a7"/>
      </w:rPr>
      <w:fldChar w:fldCharType="end"/>
    </w:r>
  </w:p>
  <w:p w:rsidR="00DF0144" w:rsidRDefault="004527C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8501"/>
      <w:docPartObj>
        <w:docPartGallery w:val="Page Numbers (Top of Page)"/>
        <w:docPartUnique/>
      </w:docPartObj>
    </w:sdtPr>
    <w:sdtContent>
      <w:p w:rsidR="00890C5B" w:rsidRDefault="00BB7695" w:rsidP="00890C5B">
        <w:pPr>
          <w:pStyle w:val="a5"/>
          <w:jc w:val="right"/>
        </w:pPr>
        <w:r>
          <w:fldChar w:fldCharType="begin"/>
        </w:r>
        <w:r w:rsidR="008B01E2">
          <w:instrText xml:space="preserve"> PAGE   \* MERGEFORMAT </w:instrText>
        </w:r>
        <w:r>
          <w:fldChar w:fldCharType="separate"/>
        </w:r>
        <w:r w:rsidR="00AA0479">
          <w:rPr>
            <w:noProof/>
          </w:rPr>
          <w:t>1</w:t>
        </w:r>
        <w:r>
          <w:fldChar w:fldCharType="end"/>
        </w:r>
      </w:p>
    </w:sdtContent>
  </w:sdt>
  <w:p w:rsidR="00DF0144" w:rsidRDefault="004527C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B80"/>
    <w:multiLevelType w:val="hybridMultilevel"/>
    <w:tmpl w:val="799CE62C"/>
    <w:lvl w:ilvl="0" w:tplc="BB568C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C20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A46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259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AB3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6A8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8F7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001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8B3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F406A"/>
    <w:multiLevelType w:val="hybridMultilevel"/>
    <w:tmpl w:val="CC5691F0"/>
    <w:lvl w:ilvl="0" w:tplc="1A28F7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C6D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E7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619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C53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6D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87A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EF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6C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952B8"/>
    <w:multiLevelType w:val="hybridMultilevel"/>
    <w:tmpl w:val="648E1BB2"/>
    <w:lvl w:ilvl="0" w:tplc="4D1A394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B7A57"/>
    <w:multiLevelType w:val="hybridMultilevel"/>
    <w:tmpl w:val="A76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18E0"/>
    <w:multiLevelType w:val="hybridMultilevel"/>
    <w:tmpl w:val="FA6EF4D8"/>
    <w:lvl w:ilvl="0" w:tplc="866A177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A1E1876"/>
    <w:multiLevelType w:val="hybridMultilevel"/>
    <w:tmpl w:val="19BEFA38"/>
    <w:lvl w:ilvl="0" w:tplc="DC100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C68A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0ECE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240C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9F2AC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E623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E017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9CF3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8E6B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A0E84"/>
    <w:multiLevelType w:val="singleLevel"/>
    <w:tmpl w:val="3BD26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3F1DA2"/>
    <w:multiLevelType w:val="hybridMultilevel"/>
    <w:tmpl w:val="5A9EC896"/>
    <w:lvl w:ilvl="0" w:tplc="1FDA4B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1F108B"/>
    <w:multiLevelType w:val="hybridMultilevel"/>
    <w:tmpl w:val="BA76CEF0"/>
    <w:lvl w:ilvl="0" w:tplc="504A8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010359"/>
    <w:multiLevelType w:val="hybridMultilevel"/>
    <w:tmpl w:val="4AF89A3E"/>
    <w:lvl w:ilvl="0" w:tplc="D65078B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503B2E"/>
    <w:multiLevelType w:val="hybridMultilevel"/>
    <w:tmpl w:val="B7DC2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219DA"/>
    <w:multiLevelType w:val="hybridMultilevel"/>
    <w:tmpl w:val="F1804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C67186"/>
    <w:multiLevelType w:val="hybridMultilevel"/>
    <w:tmpl w:val="1944A7D6"/>
    <w:lvl w:ilvl="0" w:tplc="53DA3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E03EC"/>
    <w:multiLevelType w:val="hybridMultilevel"/>
    <w:tmpl w:val="67BC0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C6368B"/>
    <w:multiLevelType w:val="hybridMultilevel"/>
    <w:tmpl w:val="E5324776"/>
    <w:lvl w:ilvl="0" w:tplc="8F042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297E7E"/>
    <w:multiLevelType w:val="hybridMultilevel"/>
    <w:tmpl w:val="C6E86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3C5"/>
    <w:rsid w:val="0001084E"/>
    <w:rsid w:val="00030576"/>
    <w:rsid w:val="00042C46"/>
    <w:rsid w:val="000774EC"/>
    <w:rsid w:val="00124C83"/>
    <w:rsid w:val="0015000A"/>
    <w:rsid w:val="00156BEE"/>
    <w:rsid w:val="00167733"/>
    <w:rsid w:val="00167BF0"/>
    <w:rsid w:val="00195397"/>
    <w:rsid w:val="001A4981"/>
    <w:rsid w:val="001E7AC1"/>
    <w:rsid w:val="00240017"/>
    <w:rsid w:val="00272224"/>
    <w:rsid w:val="0029134A"/>
    <w:rsid w:val="00391701"/>
    <w:rsid w:val="003B5AFB"/>
    <w:rsid w:val="003C08F1"/>
    <w:rsid w:val="003C16EE"/>
    <w:rsid w:val="004527C4"/>
    <w:rsid w:val="004F281B"/>
    <w:rsid w:val="00516684"/>
    <w:rsid w:val="00583257"/>
    <w:rsid w:val="00595866"/>
    <w:rsid w:val="005A1EE7"/>
    <w:rsid w:val="005A2C1C"/>
    <w:rsid w:val="005C49AF"/>
    <w:rsid w:val="005F1113"/>
    <w:rsid w:val="00646C7E"/>
    <w:rsid w:val="006637D7"/>
    <w:rsid w:val="006A6C2A"/>
    <w:rsid w:val="006D0408"/>
    <w:rsid w:val="0071463E"/>
    <w:rsid w:val="00750BDB"/>
    <w:rsid w:val="00750F14"/>
    <w:rsid w:val="007C7AC8"/>
    <w:rsid w:val="007D5D5F"/>
    <w:rsid w:val="007E238A"/>
    <w:rsid w:val="007F5CA2"/>
    <w:rsid w:val="0082027E"/>
    <w:rsid w:val="008418A1"/>
    <w:rsid w:val="00874D40"/>
    <w:rsid w:val="00886A69"/>
    <w:rsid w:val="0089164F"/>
    <w:rsid w:val="00896B79"/>
    <w:rsid w:val="008B01E2"/>
    <w:rsid w:val="009006CC"/>
    <w:rsid w:val="0092479C"/>
    <w:rsid w:val="00970043"/>
    <w:rsid w:val="009977C2"/>
    <w:rsid w:val="009A65C4"/>
    <w:rsid w:val="009C79D2"/>
    <w:rsid w:val="009D413E"/>
    <w:rsid w:val="00A35788"/>
    <w:rsid w:val="00A753C5"/>
    <w:rsid w:val="00A936CB"/>
    <w:rsid w:val="00A96427"/>
    <w:rsid w:val="00AA0479"/>
    <w:rsid w:val="00AC5A9D"/>
    <w:rsid w:val="00AC7D17"/>
    <w:rsid w:val="00AD79DC"/>
    <w:rsid w:val="00AE5502"/>
    <w:rsid w:val="00AF5F5B"/>
    <w:rsid w:val="00B351C2"/>
    <w:rsid w:val="00B36F9F"/>
    <w:rsid w:val="00B37676"/>
    <w:rsid w:val="00B57B6E"/>
    <w:rsid w:val="00B6482C"/>
    <w:rsid w:val="00BB7695"/>
    <w:rsid w:val="00BD431A"/>
    <w:rsid w:val="00C16AC6"/>
    <w:rsid w:val="00C25089"/>
    <w:rsid w:val="00C30016"/>
    <w:rsid w:val="00C373CB"/>
    <w:rsid w:val="00C90781"/>
    <w:rsid w:val="00CB5F4F"/>
    <w:rsid w:val="00CC78EB"/>
    <w:rsid w:val="00D46F7C"/>
    <w:rsid w:val="00D5189B"/>
    <w:rsid w:val="00D83B44"/>
    <w:rsid w:val="00D91178"/>
    <w:rsid w:val="00E720C4"/>
    <w:rsid w:val="00E856C1"/>
    <w:rsid w:val="00E9713A"/>
    <w:rsid w:val="00EC6F34"/>
    <w:rsid w:val="00F03180"/>
    <w:rsid w:val="00F47638"/>
    <w:rsid w:val="00F50082"/>
    <w:rsid w:val="00F55A54"/>
    <w:rsid w:val="00F7352E"/>
    <w:rsid w:val="00F74285"/>
    <w:rsid w:val="00F87CE8"/>
    <w:rsid w:val="00FC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C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53C5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53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753C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5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753C5"/>
  </w:style>
  <w:style w:type="paragraph" w:styleId="a8">
    <w:name w:val="Balloon Text"/>
    <w:basedOn w:val="a"/>
    <w:link w:val="a9"/>
    <w:uiPriority w:val="99"/>
    <w:semiHidden/>
    <w:unhideWhenUsed/>
    <w:rsid w:val="005832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2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E238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30576"/>
    <w:rPr>
      <w:color w:val="808080"/>
    </w:rPr>
  </w:style>
  <w:style w:type="paragraph" w:styleId="ac">
    <w:name w:val="Normal (Web)"/>
    <w:basedOn w:val="a"/>
    <w:uiPriority w:val="99"/>
    <w:semiHidden/>
    <w:unhideWhenUsed/>
    <w:rsid w:val="00750F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766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43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03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273">
          <w:marLeft w:val="144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561">
          <w:marLeft w:val="144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260">
          <w:marLeft w:val="144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859">
          <w:marLeft w:val="144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408">
          <w:marLeft w:val="144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503">
          <w:marLeft w:val="144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788">
          <w:marLeft w:val="144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265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311">
          <w:marLeft w:val="96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72047C-D1ED-451C-9324-D092FE554DC2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kk-KZ"/>
        </a:p>
      </dgm:t>
    </dgm:pt>
    <dgm:pt modelId="{D80FA7E1-F6DA-416F-9605-134D0399A9AB}">
      <dgm:prSet phldrT="[Текст]" custT="1"/>
      <dgm:spPr>
        <a:solidFill>
          <a:srgbClr val="66FFCC"/>
        </a:solidFill>
        <a:ln w="38100">
          <a:solidFill>
            <a:schemeClr val="tx2"/>
          </a:solidFill>
        </a:ln>
      </dgm:spPr>
      <dgm:t>
        <a:bodyPr/>
        <a:lstStyle/>
        <a:p>
          <a:pPr algn="ctr"/>
          <a:r>
            <a:rPr lang="ru-RU" sz="1200" b="1" dirty="0" smtClean="0">
              <a:solidFill>
                <a:srgbClr val="0000FF"/>
              </a:solidFill>
            </a:rPr>
            <a:t>На оценку «3»</a:t>
          </a:r>
        </a:p>
        <a:p>
          <a:pPr algn="ctr"/>
          <a:r>
            <a:rPr lang="kk-KZ" sz="1200" b="1" dirty="0">
              <a:solidFill>
                <a:schemeClr val="tx1"/>
              </a:solidFill>
            </a:rPr>
            <a:t>Таблица заполнена, формулы, функции, ссылки применены</a:t>
          </a:r>
          <a:r>
            <a:rPr lang="ru-RU" sz="1200" b="1" dirty="0" smtClean="0">
              <a:solidFill>
                <a:schemeClr val="tx1"/>
              </a:solidFill>
            </a:rPr>
            <a:t>. Задание не оформлено.</a:t>
          </a:r>
          <a:endParaRPr lang="kk-KZ" sz="1200" b="1" dirty="0">
            <a:solidFill>
              <a:schemeClr val="tx1"/>
            </a:solidFill>
          </a:endParaRPr>
        </a:p>
      </dgm:t>
    </dgm:pt>
    <dgm:pt modelId="{2947A843-4492-45ED-9D2C-A2D907404C66}" type="parTrans" cxnId="{3449177C-CE47-4B39-844C-4542DCB4AA70}">
      <dgm:prSet/>
      <dgm:spPr/>
      <dgm:t>
        <a:bodyPr/>
        <a:lstStyle/>
        <a:p>
          <a:endParaRPr lang="kk-KZ" sz="1200"/>
        </a:p>
      </dgm:t>
    </dgm:pt>
    <dgm:pt modelId="{9B2EC367-B935-47EC-B2D5-9853E8659D05}" type="sibTrans" cxnId="{3449177C-CE47-4B39-844C-4542DCB4AA70}">
      <dgm:prSet/>
      <dgm:spPr/>
      <dgm:t>
        <a:bodyPr/>
        <a:lstStyle/>
        <a:p>
          <a:endParaRPr lang="kk-KZ" sz="1200"/>
        </a:p>
      </dgm:t>
    </dgm:pt>
    <dgm:pt modelId="{02C9FF9D-39EE-4152-92C5-2F232A141344}">
      <dgm:prSet phldrT="[Текст]" custT="1"/>
      <dgm:spPr>
        <a:solidFill>
          <a:srgbClr val="66FFCC"/>
        </a:solidFill>
        <a:ln w="38100">
          <a:solidFill>
            <a:schemeClr val="tx2"/>
          </a:solidFill>
        </a:ln>
      </dgm:spPr>
      <dgm:t>
        <a:bodyPr/>
        <a:lstStyle/>
        <a:p>
          <a:pPr algn="ctr"/>
          <a:r>
            <a:rPr lang="ru-RU" sz="1200" b="1" dirty="0" smtClean="0">
              <a:solidFill>
                <a:srgbClr val="0000FF"/>
              </a:solidFill>
            </a:rPr>
            <a:t>На оценку «4»</a:t>
          </a:r>
        </a:p>
        <a:p>
          <a:pPr algn="ctr"/>
          <a:r>
            <a:rPr lang="kk-KZ" sz="1200" b="1" dirty="0">
              <a:solidFill>
                <a:schemeClr val="tx1"/>
              </a:solidFill>
            </a:rPr>
            <a:t>Таблица заполнена, формулы, функции, ссылки применены, задание оформлено неполностью</a:t>
          </a:r>
          <a:r>
            <a:rPr lang="ru-RU" sz="1200" b="1" dirty="0" smtClean="0">
              <a:solidFill>
                <a:schemeClr val="tx1"/>
              </a:solidFill>
            </a:rPr>
            <a:t>. </a:t>
          </a:r>
          <a:endParaRPr lang="kk-KZ" sz="1200" b="1" dirty="0">
            <a:solidFill>
              <a:schemeClr val="tx1"/>
            </a:solidFill>
          </a:endParaRPr>
        </a:p>
      </dgm:t>
    </dgm:pt>
    <dgm:pt modelId="{7C8A1B00-A303-4154-AABB-D69CF9BC03A0}" type="parTrans" cxnId="{93582B64-A466-4BF9-BF4F-66B7CE572CAF}">
      <dgm:prSet/>
      <dgm:spPr/>
      <dgm:t>
        <a:bodyPr/>
        <a:lstStyle/>
        <a:p>
          <a:endParaRPr lang="kk-KZ" sz="1200"/>
        </a:p>
      </dgm:t>
    </dgm:pt>
    <dgm:pt modelId="{7467A897-6C61-45D7-9194-35DF6499E99E}" type="sibTrans" cxnId="{93582B64-A466-4BF9-BF4F-66B7CE572CAF}">
      <dgm:prSet/>
      <dgm:spPr/>
      <dgm:t>
        <a:bodyPr/>
        <a:lstStyle/>
        <a:p>
          <a:endParaRPr lang="kk-KZ" sz="1200"/>
        </a:p>
      </dgm:t>
    </dgm:pt>
    <dgm:pt modelId="{55B3C115-3298-4AF1-B8BF-DFA026E58EA5}">
      <dgm:prSet phldrT="[Текст]" custT="1"/>
      <dgm:spPr>
        <a:solidFill>
          <a:srgbClr val="66FFCC"/>
        </a:solidFill>
        <a:ln w="38100">
          <a:solidFill>
            <a:schemeClr val="tx2"/>
          </a:solidFill>
        </a:ln>
      </dgm:spPr>
      <dgm:t>
        <a:bodyPr/>
        <a:lstStyle/>
        <a:p>
          <a:pPr algn="ctr"/>
          <a:r>
            <a:rPr lang="ru-RU" sz="1200" b="1" dirty="0" smtClean="0">
              <a:solidFill>
                <a:srgbClr val="0000FF"/>
              </a:solidFill>
            </a:rPr>
            <a:t>На оценку «5»</a:t>
          </a:r>
        </a:p>
        <a:p>
          <a:pPr algn="ctr"/>
          <a:r>
            <a:rPr lang="kk-KZ" sz="1200" b="1" dirty="0">
              <a:solidFill>
                <a:schemeClr val="tx1"/>
              </a:solidFill>
            </a:rPr>
            <a:t>Таблица заполнена, формулы, функции, ссылки применены, задание полностью оформлено по предложенному образцу.</a:t>
          </a:r>
        </a:p>
      </dgm:t>
    </dgm:pt>
    <dgm:pt modelId="{E744B39D-2321-4367-9940-44A80E2AFDA7}" type="parTrans" cxnId="{BD801165-A6FD-4676-A0BC-024B880C2B0B}">
      <dgm:prSet/>
      <dgm:spPr/>
      <dgm:t>
        <a:bodyPr/>
        <a:lstStyle/>
        <a:p>
          <a:endParaRPr lang="kk-KZ" sz="1200"/>
        </a:p>
      </dgm:t>
    </dgm:pt>
    <dgm:pt modelId="{9B74C3E6-B430-42E6-8E5A-7F6BE3097BB0}" type="sibTrans" cxnId="{BD801165-A6FD-4676-A0BC-024B880C2B0B}">
      <dgm:prSet/>
      <dgm:spPr/>
      <dgm:t>
        <a:bodyPr/>
        <a:lstStyle/>
        <a:p>
          <a:endParaRPr lang="kk-KZ" sz="1200"/>
        </a:p>
      </dgm:t>
    </dgm:pt>
    <dgm:pt modelId="{005AE9B1-7645-46C4-A18B-AD23A961358E}" type="pres">
      <dgm:prSet presAssocID="{5F72047C-D1ED-451C-9324-D092FE554DC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kk-KZ"/>
        </a:p>
      </dgm:t>
    </dgm:pt>
    <dgm:pt modelId="{54F493A1-F093-4277-A647-65A641E70A11}" type="pres">
      <dgm:prSet presAssocID="{D80FA7E1-F6DA-416F-9605-134D0399A9AB}" presName="parentLin" presStyleCnt="0"/>
      <dgm:spPr/>
    </dgm:pt>
    <dgm:pt modelId="{88F07FA7-2DCC-475E-9BCB-260967430734}" type="pres">
      <dgm:prSet presAssocID="{D80FA7E1-F6DA-416F-9605-134D0399A9AB}" presName="parentLeftMargin" presStyleLbl="node1" presStyleIdx="0" presStyleCnt="3"/>
      <dgm:spPr/>
      <dgm:t>
        <a:bodyPr/>
        <a:lstStyle/>
        <a:p>
          <a:endParaRPr lang="kk-KZ"/>
        </a:p>
      </dgm:t>
    </dgm:pt>
    <dgm:pt modelId="{3D59A5BE-4242-4F4F-909C-2C74C6900BB3}" type="pres">
      <dgm:prSet presAssocID="{D80FA7E1-F6DA-416F-9605-134D0399A9AB}" presName="parentText" presStyleLbl="node1" presStyleIdx="0" presStyleCnt="3" custScaleX="104454" custScaleY="229008" custLinFactNeighborX="9369" custLinFactNeighborY="2762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kk-KZ"/>
        </a:p>
      </dgm:t>
    </dgm:pt>
    <dgm:pt modelId="{85D2FA42-9563-4504-813A-8517A2B8E9AA}" type="pres">
      <dgm:prSet presAssocID="{D80FA7E1-F6DA-416F-9605-134D0399A9AB}" presName="negativeSpace" presStyleCnt="0"/>
      <dgm:spPr/>
    </dgm:pt>
    <dgm:pt modelId="{04BAA5EC-7F08-433B-B6D8-FED758E06439}" type="pres">
      <dgm:prSet presAssocID="{D80FA7E1-F6DA-416F-9605-134D0399A9AB}" presName="childText" presStyleLbl="conFgAcc1" presStyleIdx="0" presStyleCnt="3">
        <dgm:presLayoutVars>
          <dgm:bulletEnabled val="1"/>
        </dgm:presLayoutVars>
      </dgm:prSet>
      <dgm:spPr>
        <a:ln w="38100">
          <a:solidFill>
            <a:srgbClr val="FF0000"/>
          </a:solidFill>
        </a:ln>
      </dgm:spPr>
    </dgm:pt>
    <dgm:pt modelId="{1D51BD44-7682-4282-A7F0-C6396E76B5F5}" type="pres">
      <dgm:prSet presAssocID="{9B2EC367-B935-47EC-B2D5-9853E8659D05}" presName="spaceBetweenRectangles" presStyleCnt="0"/>
      <dgm:spPr/>
    </dgm:pt>
    <dgm:pt modelId="{32B099CD-56B2-4F8E-BD9C-E815362FB7FD}" type="pres">
      <dgm:prSet presAssocID="{02C9FF9D-39EE-4152-92C5-2F232A141344}" presName="parentLin" presStyleCnt="0"/>
      <dgm:spPr/>
    </dgm:pt>
    <dgm:pt modelId="{C9666474-52DB-47C0-993E-45EB5062D3C1}" type="pres">
      <dgm:prSet presAssocID="{02C9FF9D-39EE-4152-92C5-2F232A141344}" presName="parentLeftMargin" presStyleLbl="node1" presStyleIdx="0" presStyleCnt="3"/>
      <dgm:spPr/>
      <dgm:t>
        <a:bodyPr/>
        <a:lstStyle/>
        <a:p>
          <a:endParaRPr lang="kk-KZ"/>
        </a:p>
      </dgm:t>
    </dgm:pt>
    <dgm:pt modelId="{C5F587E5-4E18-4AB5-994F-F65CC64570DF}" type="pres">
      <dgm:prSet presAssocID="{02C9FF9D-39EE-4152-92C5-2F232A141344}" presName="parentText" presStyleLbl="node1" presStyleIdx="1" presStyleCnt="3" custScaleX="115508" custScaleY="268419" custLinFactNeighborX="-14069" custLinFactNeighborY="5232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kk-KZ"/>
        </a:p>
      </dgm:t>
    </dgm:pt>
    <dgm:pt modelId="{D869D671-3DDC-43F5-BF37-A673B38D8D1E}" type="pres">
      <dgm:prSet presAssocID="{02C9FF9D-39EE-4152-92C5-2F232A141344}" presName="negativeSpace" presStyleCnt="0"/>
      <dgm:spPr/>
    </dgm:pt>
    <dgm:pt modelId="{E5693C0B-2C26-490E-89FB-5A38D7C10345}" type="pres">
      <dgm:prSet presAssocID="{02C9FF9D-39EE-4152-92C5-2F232A141344}" presName="childText" presStyleLbl="conFgAcc1" presStyleIdx="1" presStyleCnt="3">
        <dgm:presLayoutVars>
          <dgm:bulletEnabled val="1"/>
        </dgm:presLayoutVars>
      </dgm:prSet>
      <dgm:spPr>
        <a:ln w="38100">
          <a:solidFill>
            <a:srgbClr val="FF0000"/>
          </a:solidFill>
        </a:ln>
      </dgm:spPr>
    </dgm:pt>
    <dgm:pt modelId="{6BBFCD78-ACB0-4901-8FBF-4DC949C1CCD0}" type="pres">
      <dgm:prSet presAssocID="{7467A897-6C61-45D7-9194-35DF6499E99E}" presName="spaceBetweenRectangles" presStyleCnt="0"/>
      <dgm:spPr/>
    </dgm:pt>
    <dgm:pt modelId="{2921F7E5-F1B8-4CFA-B528-EE1AB1AEE06D}" type="pres">
      <dgm:prSet presAssocID="{55B3C115-3298-4AF1-B8BF-DFA026E58EA5}" presName="parentLin" presStyleCnt="0"/>
      <dgm:spPr/>
    </dgm:pt>
    <dgm:pt modelId="{C8888512-C2D4-49BA-A5E8-150FFCB099F1}" type="pres">
      <dgm:prSet presAssocID="{55B3C115-3298-4AF1-B8BF-DFA026E58EA5}" presName="parentLeftMargin" presStyleLbl="node1" presStyleIdx="1" presStyleCnt="3"/>
      <dgm:spPr/>
      <dgm:t>
        <a:bodyPr/>
        <a:lstStyle/>
        <a:p>
          <a:endParaRPr lang="kk-KZ"/>
        </a:p>
      </dgm:t>
    </dgm:pt>
    <dgm:pt modelId="{58210A8B-4197-4257-A265-BA85E01517F5}" type="pres">
      <dgm:prSet presAssocID="{55B3C115-3298-4AF1-B8BF-DFA026E58EA5}" presName="parentText" presStyleLbl="node1" presStyleIdx="2" presStyleCnt="3" custScaleX="125734" custScaleY="271777" custLinFactNeighborX="-331" custLinFactNeighborY="883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kk-KZ"/>
        </a:p>
      </dgm:t>
    </dgm:pt>
    <dgm:pt modelId="{21D05CA1-9CF3-4707-AAFD-5FD8B5E5F89F}" type="pres">
      <dgm:prSet presAssocID="{55B3C115-3298-4AF1-B8BF-DFA026E58EA5}" presName="negativeSpace" presStyleCnt="0"/>
      <dgm:spPr/>
    </dgm:pt>
    <dgm:pt modelId="{75320C91-2E6D-49C9-A1E2-712103EDEE11}" type="pres">
      <dgm:prSet presAssocID="{55B3C115-3298-4AF1-B8BF-DFA026E58EA5}" presName="childText" presStyleLbl="conFgAcc1" presStyleIdx="2" presStyleCnt="3">
        <dgm:presLayoutVars>
          <dgm:bulletEnabled val="1"/>
        </dgm:presLayoutVars>
      </dgm:prSet>
      <dgm:spPr>
        <a:ln w="38100">
          <a:solidFill>
            <a:srgbClr val="FF0000"/>
          </a:solidFill>
        </a:ln>
      </dgm:spPr>
      <dgm:t>
        <a:bodyPr/>
        <a:lstStyle/>
        <a:p>
          <a:endParaRPr lang="ru-RU"/>
        </a:p>
      </dgm:t>
    </dgm:pt>
  </dgm:ptLst>
  <dgm:cxnLst>
    <dgm:cxn modelId="{AC5B11C5-F8FF-459B-8060-E7D60D896E70}" type="presOf" srcId="{5F72047C-D1ED-451C-9324-D092FE554DC2}" destId="{005AE9B1-7645-46C4-A18B-AD23A961358E}" srcOrd="0" destOrd="0" presId="urn:microsoft.com/office/officeart/2005/8/layout/list1"/>
    <dgm:cxn modelId="{AA7958AB-1765-4E7F-8811-9DBD447B78B2}" type="presOf" srcId="{55B3C115-3298-4AF1-B8BF-DFA026E58EA5}" destId="{58210A8B-4197-4257-A265-BA85E01517F5}" srcOrd="1" destOrd="0" presId="urn:microsoft.com/office/officeart/2005/8/layout/list1"/>
    <dgm:cxn modelId="{F8E38141-9BD9-4C38-A076-D4C9EFAA40D7}" type="presOf" srcId="{02C9FF9D-39EE-4152-92C5-2F232A141344}" destId="{C9666474-52DB-47C0-993E-45EB5062D3C1}" srcOrd="0" destOrd="0" presId="urn:microsoft.com/office/officeart/2005/8/layout/list1"/>
    <dgm:cxn modelId="{ACDC2691-7C23-4F67-9BA9-340A9F92CE0B}" type="presOf" srcId="{D80FA7E1-F6DA-416F-9605-134D0399A9AB}" destId="{88F07FA7-2DCC-475E-9BCB-260967430734}" srcOrd="0" destOrd="0" presId="urn:microsoft.com/office/officeart/2005/8/layout/list1"/>
    <dgm:cxn modelId="{BD801165-A6FD-4676-A0BC-024B880C2B0B}" srcId="{5F72047C-D1ED-451C-9324-D092FE554DC2}" destId="{55B3C115-3298-4AF1-B8BF-DFA026E58EA5}" srcOrd="2" destOrd="0" parTransId="{E744B39D-2321-4367-9940-44A80E2AFDA7}" sibTransId="{9B74C3E6-B430-42E6-8E5A-7F6BE3097BB0}"/>
    <dgm:cxn modelId="{92235920-AC51-4C3C-A9AA-793A4D2A3B71}" type="presOf" srcId="{55B3C115-3298-4AF1-B8BF-DFA026E58EA5}" destId="{C8888512-C2D4-49BA-A5E8-150FFCB099F1}" srcOrd="0" destOrd="0" presId="urn:microsoft.com/office/officeart/2005/8/layout/list1"/>
    <dgm:cxn modelId="{AD1D6A1F-7061-4418-9AA5-BA498A8EC09C}" type="presOf" srcId="{02C9FF9D-39EE-4152-92C5-2F232A141344}" destId="{C5F587E5-4E18-4AB5-994F-F65CC64570DF}" srcOrd="1" destOrd="0" presId="urn:microsoft.com/office/officeart/2005/8/layout/list1"/>
    <dgm:cxn modelId="{93582B64-A466-4BF9-BF4F-66B7CE572CAF}" srcId="{5F72047C-D1ED-451C-9324-D092FE554DC2}" destId="{02C9FF9D-39EE-4152-92C5-2F232A141344}" srcOrd="1" destOrd="0" parTransId="{7C8A1B00-A303-4154-AABB-D69CF9BC03A0}" sibTransId="{7467A897-6C61-45D7-9194-35DF6499E99E}"/>
    <dgm:cxn modelId="{42A9B4A8-32A1-4A67-8989-798511DC8C7E}" type="presOf" srcId="{D80FA7E1-F6DA-416F-9605-134D0399A9AB}" destId="{3D59A5BE-4242-4F4F-909C-2C74C6900BB3}" srcOrd="1" destOrd="0" presId="urn:microsoft.com/office/officeart/2005/8/layout/list1"/>
    <dgm:cxn modelId="{3449177C-CE47-4B39-844C-4542DCB4AA70}" srcId="{5F72047C-D1ED-451C-9324-D092FE554DC2}" destId="{D80FA7E1-F6DA-416F-9605-134D0399A9AB}" srcOrd="0" destOrd="0" parTransId="{2947A843-4492-45ED-9D2C-A2D907404C66}" sibTransId="{9B2EC367-B935-47EC-B2D5-9853E8659D05}"/>
    <dgm:cxn modelId="{DA220372-C121-4EC7-800B-662360D86230}" type="presParOf" srcId="{005AE9B1-7645-46C4-A18B-AD23A961358E}" destId="{54F493A1-F093-4277-A647-65A641E70A11}" srcOrd="0" destOrd="0" presId="urn:microsoft.com/office/officeart/2005/8/layout/list1"/>
    <dgm:cxn modelId="{435886CB-F216-431D-922D-9105D02BFE4B}" type="presParOf" srcId="{54F493A1-F093-4277-A647-65A641E70A11}" destId="{88F07FA7-2DCC-475E-9BCB-260967430734}" srcOrd="0" destOrd="0" presId="urn:microsoft.com/office/officeart/2005/8/layout/list1"/>
    <dgm:cxn modelId="{4482B7DF-A137-4D58-A8DA-6A1AF014B6A0}" type="presParOf" srcId="{54F493A1-F093-4277-A647-65A641E70A11}" destId="{3D59A5BE-4242-4F4F-909C-2C74C6900BB3}" srcOrd="1" destOrd="0" presId="urn:microsoft.com/office/officeart/2005/8/layout/list1"/>
    <dgm:cxn modelId="{2FABD014-17A2-4516-8424-9941919456F8}" type="presParOf" srcId="{005AE9B1-7645-46C4-A18B-AD23A961358E}" destId="{85D2FA42-9563-4504-813A-8517A2B8E9AA}" srcOrd="1" destOrd="0" presId="urn:microsoft.com/office/officeart/2005/8/layout/list1"/>
    <dgm:cxn modelId="{B59231FA-BB87-4A68-8F1A-A1514114C8E8}" type="presParOf" srcId="{005AE9B1-7645-46C4-A18B-AD23A961358E}" destId="{04BAA5EC-7F08-433B-B6D8-FED758E06439}" srcOrd="2" destOrd="0" presId="urn:microsoft.com/office/officeart/2005/8/layout/list1"/>
    <dgm:cxn modelId="{F405EB47-A97C-4ABF-9894-071BF60F7A94}" type="presParOf" srcId="{005AE9B1-7645-46C4-A18B-AD23A961358E}" destId="{1D51BD44-7682-4282-A7F0-C6396E76B5F5}" srcOrd="3" destOrd="0" presId="urn:microsoft.com/office/officeart/2005/8/layout/list1"/>
    <dgm:cxn modelId="{734BFB25-A391-4CD8-82E7-B30D5462F298}" type="presParOf" srcId="{005AE9B1-7645-46C4-A18B-AD23A961358E}" destId="{32B099CD-56B2-4F8E-BD9C-E815362FB7FD}" srcOrd="4" destOrd="0" presId="urn:microsoft.com/office/officeart/2005/8/layout/list1"/>
    <dgm:cxn modelId="{7C41212B-C5C3-4414-B90B-7640CF93683B}" type="presParOf" srcId="{32B099CD-56B2-4F8E-BD9C-E815362FB7FD}" destId="{C9666474-52DB-47C0-993E-45EB5062D3C1}" srcOrd="0" destOrd="0" presId="urn:microsoft.com/office/officeart/2005/8/layout/list1"/>
    <dgm:cxn modelId="{DBCFAF75-936F-4A2B-A4CB-B9E436E27E7F}" type="presParOf" srcId="{32B099CD-56B2-4F8E-BD9C-E815362FB7FD}" destId="{C5F587E5-4E18-4AB5-994F-F65CC64570DF}" srcOrd="1" destOrd="0" presId="urn:microsoft.com/office/officeart/2005/8/layout/list1"/>
    <dgm:cxn modelId="{08764C5F-CA85-4121-885F-FA9E38703CBE}" type="presParOf" srcId="{005AE9B1-7645-46C4-A18B-AD23A961358E}" destId="{D869D671-3DDC-43F5-BF37-A673B38D8D1E}" srcOrd="5" destOrd="0" presId="urn:microsoft.com/office/officeart/2005/8/layout/list1"/>
    <dgm:cxn modelId="{DB174E0B-684C-415F-94D6-A830B9F5F196}" type="presParOf" srcId="{005AE9B1-7645-46C4-A18B-AD23A961358E}" destId="{E5693C0B-2C26-490E-89FB-5A38D7C10345}" srcOrd="6" destOrd="0" presId="urn:microsoft.com/office/officeart/2005/8/layout/list1"/>
    <dgm:cxn modelId="{577EB666-B555-4552-AEC7-A08B483923DC}" type="presParOf" srcId="{005AE9B1-7645-46C4-A18B-AD23A961358E}" destId="{6BBFCD78-ACB0-4901-8FBF-4DC949C1CCD0}" srcOrd="7" destOrd="0" presId="urn:microsoft.com/office/officeart/2005/8/layout/list1"/>
    <dgm:cxn modelId="{C19E179A-88CC-4B6A-B3E3-F11BA2459A0F}" type="presParOf" srcId="{005AE9B1-7645-46C4-A18B-AD23A961358E}" destId="{2921F7E5-F1B8-4CFA-B528-EE1AB1AEE06D}" srcOrd="8" destOrd="0" presId="urn:microsoft.com/office/officeart/2005/8/layout/list1"/>
    <dgm:cxn modelId="{E65E207D-629C-4DA6-920F-FB364CF9E898}" type="presParOf" srcId="{2921F7E5-F1B8-4CFA-B528-EE1AB1AEE06D}" destId="{C8888512-C2D4-49BA-A5E8-150FFCB099F1}" srcOrd="0" destOrd="0" presId="urn:microsoft.com/office/officeart/2005/8/layout/list1"/>
    <dgm:cxn modelId="{E5C9C77B-E818-4903-AA14-DD9E5634DB66}" type="presParOf" srcId="{2921F7E5-F1B8-4CFA-B528-EE1AB1AEE06D}" destId="{58210A8B-4197-4257-A265-BA85E01517F5}" srcOrd="1" destOrd="0" presId="urn:microsoft.com/office/officeart/2005/8/layout/list1"/>
    <dgm:cxn modelId="{E07C4A81-6824-48C1-8C6B-7A70811BCF7D}" type="presParOf" srcId="{005AE9B1-7645-46C4-A18B-AD23A961358E}" destId="{21D05CA1-9CF3-4707-AAFD-5FD8B5E5F89F}" srcOrd="9" destOrd="0" presId="urn:microsoft.com/office/officeart/2005/8/layout/list1"/>
    <dgm:cxn modelId="{18E82BD4-35D8-451A-AC68-1119F986B666}" type="presParOf" srcId="{005AE9B1-7645-46C4-A18B-AD23A961358E}" destId="{75320C91-2E6D-49C9-A1E2-712103EDEE11}" srcOrd="1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2014-01-23T11:31:00Z</cp:lastPrinted>
  <dcterms:created xsi:type="dcterms:W3CDTF">2013-01-24T04:17:00Z</dcterms:created>
  <dcterms:modified xsi:type="dcterms:W3CDTF">2014-01-23T11:33:00Z</dcterms:modified>
</cp:coreProperties>
</file>