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40" w:rsidRDefault="00900240" w:rsidP="00900240">
      <w:pPr>
        <w:jc w:val="center"/>
        <w:rPr>
          <w:b/>
          <w:bCs/>
        </w:rPr>
      </w:pPr>
      <w:r>
        <w:rPr>
          <w:b/>
          <w:bCs/>
        </w:rPr>
        <w:t xml:space="preserve">МОУ «СОШ села </w:t>
      </w:r>
      <w:proofErr w:type="spellStart"/>
      <w:r>
        <w:rPr>
          <w:b/>
          <w:bCs/>
        </w:rPr>
        <w:t>Рыбушка</w:t>
      </w:r>
      <w:proofErr w:type="spellEnd"/>
      <w:r>
        <w:rPr>
          <w:b/>
          <w:bCs/>
        </w:rPr>
        <w:t xml:space="preserve"> Саратовского района Саратовской области»</w:t>
      </w: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900240" w:rsidRDefault="00900240" w:rsidP="00900240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900240" w:rsidRDefault="00900240" w:rsidP="00900240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900240" w:rsidRDefault="00900240" w:rsidP="00900240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900240" w:rsidRDefault="00900240" w:rsidP="00900240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900240" w:rsidRDefault="004C19B7" w:rsidP="00900240">
      <w:pPr>
        <w:jc w:val="center"/>
        <w:rPr>
          <w:b/>
          <w:sz w:val="52"/>
          <w:szCs w:val="52"/>
        </w:rPr>
      </w:pPr>
      <w:bookmarkStart w:id="0" w:name="_GoBack"/>
      <w:r>
        <w:rPr>
          <w:b/>
          <w:bCs/>
          <w:i/>
          <w:iCs/>
          <w:color w:val="000000"/>
          <w:sz w:val="52"/>
          <w:szCs w:val="52"/>
        </w:rPr>
        <w:t xml:space="preserve">Конспект урока на тему </w:t>
      </w:r>
      <w:r w:rsidR="00900240" w:rsidRPr="00480229">
        <w:rPr>
          <w:b/>
          <w:bCs/>
          <w:i/>
          <w:iCs/>
          <w:color w:val="000000"/>
          <w:sz w:val="52"/>
          <w:szCs w:val="52"/>
        </w:rPr>
        <w:t>«</w:t>
      </w:r>
      <w:r w:rsidR="00900240" w:rsidRPr="00480229">
        <w:rPr>
          <w:b/>
          <w:sz w:val="52"/>
          <w:szCs w:val="52"/>
        </w:rPr>
        <w:t xml:space="preserve">Органы пищеварения. </w:t>
      </w:r>
    </w:p>
    <w:p w:rsidR="00900240" w:rsidRPr="00480229" w:rsidRDefault="00900240" w:rsidP="00900240">
      <w:pPr>
        <w:jc w:val="center"/>
        <w:rPr>
          <w:color w:val="000000"/>
          <w:sz w:val="52"/>
          <w:szCs w:val="52"/>
        </w:rPr>
      </w:pPr>
      <w:r w:rsidRPr="00480229">
        <w:rPr>
          <w:b/>
          <w:sz w:val="52"/>
          <w:szCs w:val="52"/>
        </w:rPr>
        <w:t>Пищеварение в ротовой  полости</w:t>
      </w:r>
      <w:r w:rsidRPr="00480229">
        <w:rPr>
          <w:b/>
          <w:bCs/>
          <w:i/>
          <w:iCs/>
          <w:color w:val="000000"/>
          <w:sz w:val="52"/>
          <w:szCs w:val="52"/>
        </w:rPr>
        <w:t>»</w:t>
      </w:r>
    </w:p>
    <w:bookmarkEnd w:id="0"/>
    <w:p w:rsidR="00900240" w:rsidRPr="00480229" w:rsidRDefault="00900240" w:rsidP="00900240">
      <w:pPr>
        <w:ind w:firstLine="709"/>
        <w:jc w:val="both"/>
        <w:outlineLvl w:val="2"/>
        <w:rPr>
          <w:b/>
          <w:bCs/>
          <w:sz w:val="52"/>
          <w:szCs w:val="52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учителя химии и биологии</w:t>
      </w:r>
    </w:p>
    <w:p w:rsidR="00900240" w:rsidRDefault="00900240" w:rsidP="00900240">
      <w:pPr>
        <w:ind w:firstLine="709"/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МОУ «СОШ села </w:t>
      </w:r>
      <w:proofErr w:type="spellStart"/>
      <w:r>
        <w:rPr>
          <w:b/>
          <w:bCs/>
          <w:sz w:val="28"/>
          <w:szCs w:val="28"/>
        </w:rPr>
        <w:t>Рыбушка</w:t>
      </w:r>
      <w:proofErr w:type="spellEnd"/>
    </w:p>
    <w:p w:rsidR="00900240" w:rsidRDefault="00900240" w:rsidP="00900240">
      <w:pPr>
        <w:ind w:firstLine="709"/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Саратовского района Саратовской области</w:t>
      </w:r>
    </w:p>
    <w:p w:rsidR="00900240" w:rsidRDefault="00900240" w:rsidP="00900240">
      <w:pPr>
        <w:ind w:firstLine="709"/>
        <w:jc w:val="right"/>
        <w:outlineLvl w:val="2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Кабардиной</w:t>
      </w:r>
      <w:proofErr w:type="spellEnd"/>
      <w:r>
        <w:rPr>
          <w:b/>
          <w:bCs/>
          <w:sz w:val="28"/>
          <w:szCs w:val="28"/>
        </w:rPr>
        <w:t xml:space="preserve"> Ольги Викторовны.</w:t>
      </w:r>
    </w:p>
    <w:p w:rsidR="00900240" w:rsidRDefault="00900240" w:rsidP="00900240">
      <w:pPr>
        <w:ind w:firstLine="709"/>
        <w:jc w:val="right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00240" w:rsidRDefault="00900240" w:rsidP="00900240">
      <w:pPr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2013г.</w:t>
      </w:r>
    </w:p>
    <w:p w:rsidR="00900240" w:rsidRDefault="00900240" w:rsidP="00900240">
      <w:pPr>
        <w:jc w:val="right"/>
        <w:rPr>
          <w:b/>
        </w:rPr>
      </w:pPr>
    </w:p>
    <w:p w:rsidR="00900240" w:rsidRDefault="00900240" w:rsidP="00900240">
      <w:pPr>
        <w:jc w:val="right"/>
        <w:rPr>
          <w:b/>
        </w:rPr>
      </w:pPr>
      <w:r>
        <w:rPr>
          <w:b/>
        </w:rPr>
        <w:t>Биология 8 класс.</w:t>
      </w:r>
    </w:p>
    <w:p w:rsidR="00900240" w:rsidRDefault="00900240" w:rsidP="00900240">
      <w:pPr>
        <w:jc w:val="center"/>
        <w:rPr>
          <w:b/>
        </w:rPr>
      </w:pPr>
    </w:p>
    <w:p w:rsidR="00900240" w:rsidRDefault="00900240" w:rsidP="00900240">
      <w:pPr>
        <w:jc w:val="center"/>
        <w:rPr>
          <w:b/>
        </w:rPr>
      </w:pPr>
      <w:r w:rsidRPr="00FE181C">
        <w:rPr>
          <w:b/>
        </w:rPr>
        <w:t xml:space="preserve">Урок </w:t>
      </w:r>
      <w:r>
        <w:rPr>
          <w:b/>
        </w:rPr>
        <w:t>№ 1.</w:t>
      </w:r>
      <w:r w:rsidRPr="00FE181C">
        <w:rPr>
          <w:b/>
        </w:rPr>
        <w:t xml:space="preserve"> «Органы пищеварения</w:t>
      </w:r>
      <w:r>
        <w:rPr>
          <w:b/>
        </w:rPr>
        <w:t>. Пищеварение в ротовой  полости</w:t>
      </w:r>
      <w:proofErr w:type="gramStart"/>
      <w:r>
        <w:rPr>
          <w:b/>
        </w:rPr>
        <w:t>.</w:t>
      </w:r>
      <w:r w:rsidRPr="00FE181C">
        <w:rPr>
          <w:b/>
        </w:rPr>
        <w:t>»</w:t>
      </w:r>
      <w:proofErr w:type="gramEnd"/>
    </w:p>
    <w:p w:rsidR="00900240" w:rsidRPr="00FE181C" w:rsidRDefault="00900240" w:rsidP="00900240">
      <w:pPr>
        <w:jc w:val="center"/>
        <w:rPr>
          <w:b/>
        </w:rPr>
      </w:pPr>
    </w:p>
    <w:p w:rsidR="00900240" w:rsidRDefault="00900240" w:rsidP="00900240">
      <w:r w:rsidRPr="00FE181C">
        <w:rPr>
          <w:b/>
        </w:rPr>
        <w:t>Цель урока</w:t>
      </w:r>
      <w:r>
        <w:t>: Изучить подробно строение органов пищеварения, уяснить функции системы.</w:t>
      </w:r>
    </w:p>
    <w:p w:rsidR="00900240" w:rsidRDefault="00900240" w:rsidP="00900240">
      <w:r>
        <w:t>Оборудование: таблицы, ноутбук, презентация.</w:t>
      </w:r>
    </w:p>
    <w:p w:rsidR="00900240" w:rsidRDefault="00900240" w:rsidP="00900240">
      <w:r w:rsidRPr="00FE181C">
        <w:rPr>
          <w:b/>
        </w:rPr>
        <w:t>Тип урока</w:t>
      </w:r>
      <w:r>
        <w:t>: урок-лекция.</w:t>
      </w:r>
    </w:p>
    <w:p w:rsidR="00900240" w:rsidRPr="00FE181C" w:rsidRDefault="00900240" w:rsidP="00900240">
      <w:pPr>
        <w:jc w:val="center"/>
        <w:rPr>
          <w:b/>
        </w:rPr>
      </w:pPr>
      <w:r w:rsidRPr="00FE181C">
        <w:rPr>
          <w:b/>
        </w:rPr>
        <w:t>Ход урока:</w:t>
      </w:r>
    </w:p>
    <w:p w:rsidR="00900240" w:rsidRPr="00FE181C" w:rsidRDefault="00900240" w:rsidP="00900240">
      <w:pPr>
        <w:rPr>
          <w:b/>
        </w:rPr>
      </w:pPr>
      <w:r w:rsidRPr="00FE181C">
        <w:rPr>
          <w:b/>
        </w:rPr>
        <w:t>I. Организация начала урока. Проверка д/з</w:t>
      </w:r>
      <w:r>
        <w:rPr>
          <w:b/>
        </w:rPr>
        <w:t xml:space="preserve"> (беседа по вопросам)</w:t>
      </w:r>
      <w:r w:rsidRPr="00FE181C">
        <w:rPr>
          <w:b/>
        </w:rPr>
        <w:t>.</w:t>
      </w:r>
    </w:p>
    <w:p w:rsidR="00900240" w:rsidRPr="00FE181C" w:rsidRDefault="00900240" w:rsidP="00900240">
      <w:pPr>
        <w:rPr>
          <w:b/>
        </w:rPr>
      </w:pPr>
      <w:r w:rsidRPr="00FE181C">
        <w:rPr>
          <w:b/>
        </w:rPr>
        <w:t>II. Объяснение нового материала (презентация)</w:t>
      </w:r>
    </w:p>
    <w:p w:rsidR="00900240" w:rsidRDefault="00900240" w:rsidP="00900240">
      <w:r>
        <w:t>Человек - всеядное существо, употребляет разнообразную пищу, поэтому в строении его пищеварительных органов нет резко выраженных признаков приспособления к какому-либо одному роду пищи.</w:t>
      </w:r>
    </w:p>
    <w:p w:rsidR="00900240" w:rsidRDefault="00900240" w:rsidP="00900240"/>
    <w:p w:rsidR="00900240" w:rsidRDefault="00900240" w:rsidP="00900240">
      <w:r>
        <w:t xml:space="preserve">Эти органы у человека представляют собой </w:t>
      </w:r>
      <w:proofErr w:type="spellStart"/>
      <w:r>
        <w:t>сложноизмененную</w:t>
      </w:r>
      <w:proofErr w:type="spellEnd"/>
      <w:r>
        <w:t xml:space="preserve"> трубку, отделы ее участвуют в различных сторонах единой сложной функции усвоения пищи и поэтому имеют неодинаковую форму и строение.</w:t>
      </w:r>
    </w:p>
    <w:p w:rsidR="00900240" w:rsidRPr="00FE181C" w:rsidRDefault="00900240" w:rsidP="00900240">
      <w:pPr>
        <w:rPr>
          <w:i/>
        </w:rPr>
      </w:pPr>
      <w:r w:rsidRPr="00FE181C">
        <w:rPr>
          <w:i/>
        </w:rPr>
        <w:t>Записи в тетрадях по ходу объяснения.</w:t>
      </w:r>
    </w:p>
    <w:p w:rsidR="00900240" w:rsidRDefault="00900240" w:rsidP="00900240">
      <w:r>
        <w:t>Органы пищеварения</w:t>
      </w:r>
      <w:r>
        <w:tab/>
      </w:r>
    </w:p>
    <w:p w:rsidR="00900240" w:rsidRDefault="000E780D" w:rsidP="00900240">
      <w:r>
        <w:rPr>
          <w:noProof/>
          <w:lang w:eastAsia="ko-KR"/>
        </w:rPr>
        <w:pict>
          <v:line id="_x0000_s1028" style="position:absolute;z-index:251655168" from="324pt,4.8pt" to="342pt,4.8pt">
            <v:stroke endarrow="block"/>
          </v:line>
        </w:pict>
      </w:r>
      <w:r>
        <w:rPr>
          <w:noProof/>
          <w:lang w:eastAsia="ko-KR"/>
        </w:rPr>
        <w:pict>
          <v:line id="_x0000_s1030" style="position:absolute;z-index:251656192" from="243pt,4.8pt" to="261pt,4.8pt">
            <v:stroke endarrow="block"/>
          </v:line>
        </w:pict>
      </w:r>
      <w:r>
        <w:rPr>
          <w:noProof/>
          <w:lang w:eastAsia="ko-KR"/>
        </w:rPr>
        <w:pict>
          <v:line id="_x0000_s1031" style="position:absolute;z-index:251657216" from="162pt,4.8pt" to="180pt,4.8pt">
            <v:stroke endarrow="block"/>
          </v:line>
        </w:pict>
      </w:r>
      <w:r>
        <w:rPr>
          <w:noProof/>
          <w:lang w:eastAsia="ko-KR"/>
        </w:rPr>
        <w:pict>
          <v:line id="_x0000_s1026" style="position:absolute;z-index:251658240" from="90pt,4.8pt" to="108pt,4.8pt">
            <v:stroke endarrow="block"/>
          </v:line>
        </w:pict>
      </w:r>
      <w:r w:rsidR="00900240">
        <w:t>Ротовая полость            глотка            пищевод             желудок            кишечник (тонкий и толстый)</w:t>
      </w:r>
    </w:p>
    <w:p w:rsidR="00900240" w:rsidRDefault="000E780D" w:rsidP="00900240">
      <w:r>
        <w:rPr>
          <w:noProof/>
          <w:lang w:eastAsia="ko-KR"/>
        </w:rPr>
        <w:pict>
          <v:line id="_x0000_s1029" style="position:absolute;flip:x;z-index:251659264" from="351pt,0" to="369pt,9pt">
            <v:stroke endarrow="block"/>
          </v:line>
        </w:pict>
      </w:r>
      <w:r>
        <w:rPr>
          <w:noProof/>
          <w:lang w:eastAsia="ko-KR"/>
        </w:rPr>
        <w:pict>
          <v:line id="_x0000_s1027" style="position:absolute;z-index:251660288" from="387pt,0" to="405pt,9pt">
            <v:stroke endarrow="block"/>
          </v:line>
        </w:pict>
      </w:r>
    </w:p>
    <w:p w:rsidR="00900240" w:rsidRDefault="00900240" w:rsidP="00900240">
      <w:r>
        <w:t xml:space="preserve">                                                                                      поджелудочная железа              печень</w:t>
      </w:r>
    </w:p>
    <w:p w:rsidR="00900240" w:rsidRDefault="00900240" w:rsidP="00900240"/>
    <w:p w:rsidR="00900240" w:rsidRDefault="00900240" w:rsidP="00900240">
      <w:r w:rsidRPr="00FE181C">
        <w:rPr>
          <w:i/>
        </w:rPr>
        <w:t xml:space="preserve">Пища </w:t>
      </w:r>
      <w:r>
        <w:t>– источник энергии и строительного материала. Пища необходима для поддержания жизни. Из питательных веществ каждая клетка организма черпает необходимые компоненты. Питание поддерживает пластический и энергетический обмен с окружающей средой. В результате пластического обмена усваиваются части питательных веществ. Из них строятся новые белки, жиры, углеводы, которые необходимы организму для роста и развития. Другая часть питательных веществ используется для энергетического обмена. Вместе с пищей в организм поступают органические вещества, в молекулах которых содержится запас потенциальной химической энергии, накопленной растениями в результате фотосинтеза. В клетках организма животных и человека органические вещества подвергаются биологическому окислению: углеводы и жиры – до углекислого газа и воды, белки – до углекислого газа, воды, солей аммония, фосфора и других простых соединений. В результате данного процесса, происходящего в каждой клетке тела, освобождается энергия, которая нужна для создания новых веществ, теплообразования, сокращения мышц, проведения нервных импульсов, для работы сердца и других внутренних органов. Необходимые для жизни питательные вещества человек потребляет из растительной и животной пищи. Но в том виде, в котором они поступают в организм, они не усваиваются, так как являются чужеродными, Поэтому они сначала проходят этапы расщепления на составляющие части, а затем, в организме, синтезируются новые сложные молекулы.</w:t>
      </w:r>
    </w:p>
    <w:p w:rsidR="00900240" w:rsidRDefault="00900240" w:rsidP="00900240">
      <w:r w:rsidRPr="00FE181C">
        <w:rPr>
          <w:i/>
        </w:rPr>
        <w:t>Пищеварение.</w:t>
      </w:r>
      <w:r>
        <w:t xml:space="preserve"> Это процесс механической обработки пищи в пищеварительном канале и химического расщепления питательных веществ ферментами на их составные части. Белки расщепляются до аминокислот, сложные углеводы до простых – сахаров, пищевые жиры расщепляются до жирных кислот и глицерина. Вместе с пищей в организм попадают витамины, вода, минеральные соли.</w:t>
      </w:r>
    </w:p>
    <w:p w:rsidR="00900240" w:rsidRPr="00FE181C" w:rsidRDefault="00900240" w:rsidP="00900240">
      <w:pPr>
        <w:rPr>
          <w:i/>
        </w:rPr>
      </w:pPr>
      <w:r w:rsidRPr="00FE181C">
        <w:rPr>
          <w:i/>
        </w:rPr>
        <w:t>Процесс пищеварения складывается из следующих этапов:</w:t>
      </w:r>
    </w:p>
    <w:p w:rsidR="00900240" w:rsidRDefault="00900240" w:rsidP="00900240">
      <w:pPr>
        <w:numPr>
          <w:ilvl w:val="0"/>
          <w:numId w:val="1"/>
        </w:numPr>
      </w:pPr>
      <w:r>
        <w:t>механическая обработка пищи в ротовой полости и желудке, ее размельчение и смешивание с пищеварительными соками;</w:t>
      </w:r>
    </w:p>
    <w:p w:rsidR="00900240" w:rsidRDefault="00900240" w:rsidP="00900240">
      <w:pPr>
        <w:numPr>
          <w:ilvl w:val="0"/>
          <w:numId w:val="1"/>
        </w:numPr>
      </w:pPr>
      <w:r>
        <w:t>расщепление углеводов, белков и жиров ферментами пищеварительных соков до элементарных органических соединений;</w:t>
      </w:r>
    </w:p>
    <w:p w:rsidR="00900240" w:rsidRDefault="00900240" w:rsidP="00900240">
      <w:pPr>
        <w:numPr>
          <w:ilvl w:val="0"/>
          <w:numId w:val="1"/>
        </w:numPr>
      </w:pPr>
      <w:r>
        <w:t>всасывание этих соединений в кровь и лимфу</w:t>
      </w:r>
    </w:p>
    <w:p w:rsidR="00900240" w:rsidRDefault="00900240" w:rsidP="00900240">
      <w:pPr>
        <w:numPr>
          <w:ilvl w:val="0"/>
          <w:numId w:val="1"/>
        </w:numPr>
      </w:pPr>
      <w:r>
        <w:t>удаление непереваренных остатков из организма.</w:t>
      </w:r>
    </w:p>
    <w:p w:rsidR="00900240" w:rsidRPr="00FE181C" w:rsidRDefault="00900240" w:rsidP="00900240">
      <w:pPr>
        <w:rPr>
          <w:i/>
        </w:rPr>
      </w:pPr>
      <w:r w:rsidRPr="00FE181C">
        <w:rPr>
          <w:i/>
        </w:rPr>
        <w:lastRenderedPageBreak/>
        <w:t>Органы пищеварения</w:t>
      </w:r>
    </w:p>
    <w:p w:rsidR="00900240" w:rsidRDefault="00900240" w:rsidP="00900240">
      <w:r>
        <w:t xml:space="preserve">Органы пищеварения состоят </w:t>
      </w:r>
      <w:proofErr w:type="gramStart"/>
      <w:r>
        <w:t>из</w:t>
      </w:r>
      <w:proofErr w:type="gramEnd"/>
      <w:r>
        <w:t>:</w:t>
      </w:r>
    </w:p>
    <w:p w:rsidR="00900240" w:rsidRDefault="00900240" w:rsidP="00900240">
      <w:pPr>
        <w:numPr>
          <w:ilvl w:val="0"/>
          <w:numId w:val="2"/>
        </w:numPr>
      </w:pPr>
      <w:r>
        <w:t>пищеварительного канала;</w:t>
      </w:r>
    </w:p>
    <w:p w:rsidR="00900240" w:rsidRDefault="00900240" w:rsidP="00900240">
      <w:pPr>
        <w:numPr>
          <w:ilvl w:val="0"/>
          <w:numId w:val="2"/>
        </w:numPr>
      </w:pPr>
      <w:r>
        <w:t>пищеварительных желез.</w:t>
      </w:r>
    </w:p>
    <w:p w:rsidR="00900240" w:rsidRPr="00FE181C" w:rsidRDefault="00900240" w:rsidP="00900240">
      <w:pPr>
        <w:rPr>
          <w:i/>
          <w:u w:val="single"/>
        </w:rPr>
      </w:pPr>
      <w:r w:rsidRPr="00FE181C">
        <w:rPr>
          <w:i/>
          <w:u w:val="single"/>
        </w:rPr>
        <w:t>Пищеварительный канал образуют ротовая полость, пищевод, желудок, кишечник.</w:t>
      </w:r>
    </w:p>
    <w:p w:rsidR="0001441D" w:rsidRDefault="0001441D" w:rsidP="0001441D">
      <w:pPr>
        <w:rPr>
          <w:rStyle w:val="a7"/>
        </w:rPr>
      </w:pPr>
    </w:p>
    <w:p w:rsidR="0001441D" w:rsidRDefault="0001441D" w:rsidP="0001441D">
      <w:pPr>
        <w:rPr>
          <w:rStyle w:val="a7"/>
        </w:rPr>
      </w:pPr>
      <w:r>
        <w:rPr>
          <w:b/>
        </w:rPr>
        <w:t>III</w:t>
      </w:r>
      <w:r>
        <w:rPr>
          <w:rStyle w:val="a7"/>
        </w:rPr>
        <w:t>. Физкультминутка.</w:t>
      </w:r>
    </w:p>
    <w:p w:rsidR="00900240" w:rsidRDefault="00900240" w:rsidP="00900240"/>
    <w:p w:rsidR="00900240" w:rsidRDefault="00900240" w:rsidP="00900240">
      <w:r w:rsidRPr="00FE181C">
        <w:rPr>
          <w:i/>
        </w:rPr>
        <w:t>Пищеварительными железами</w:t>
      </w:r>
      <w:r>
        <w:t xml:space="preserve"> называют те железы, которые находятся во внутренней стенке пищеварительного канала (например, железы желудка и кишечника), и те, которые связаны с пищеварительным каналом протоками: три пары слюнных желез, печень и поджелудочная железа.</w:t>
      </w:r>
    </w:p>
    <w:p w:rsidR="00900240" w:rsidRDefault="00900240" w:rsidP="00900240">
      <w:r w:rsidRPr="00FE181C">
        <w:rPr>
          <w:i/>
        </w:rPr>
        <w:t>Рецепторы вкуса.</w:t>
      </w:r>
      <w:r>
        <w:t xml:space="preserve"> Механическая и химическая обработка пищи</w:t>
      </w:r>
    </w:p>
    <w:p w:rsidR="00900240" w:rsidRDefault="00900240" w:rsidP="00900240">
      <w:r>
        <w:t xml:space="preserve">Вкусовые рецепторы. Вкус – ощущение сложное. Оно возникает при восприятии пищи одновременно с запахом. Все вещества, которые растворяются в воде, обладают вкусом. Вкусовые рецепторы расположены на поверхности языка – на вкусовых сосочках. Разные участки языка по-разному ощущают вкус: кончик языка более всего чувствителен к сладкому, задняя часть языка – к горькому, боковые края – к кислому, передняя и боковые части языка – </w:t>
      </w:r>
      <w:proofErr w:type="gramStart"/>
      <w:r>
        <w:t>к</w:t>
      </w:r>
      <w:proofErr w:type="gramEnd"/>
      <w:r>
        <w:t xml:space="preserve"> соленому. По нервным волокнам сигналы поступают в определенные отделы головного мозга. При обычном восприятии пищи работают все вкусовые рецепторы языка.</w:t>
      </w:r>
    </w:p>
    <w:p w:rsidR="00900240" w:rsidRDefault="00900240" w:rsidP="00900240">
      <w:r w:rsidRPr="00FE181C">
        <w:rPr>
          <w:i/>
        </w:rPr>
        <w:t>Механическая и химическая обработка пищи</w:t>
      </w:r>
      <w:r>
        <w:t>. В ротовой полости происходит как механическая, так и химическая обработка пищи. Попавшая в ротовую полость пища разжевывается, увлажняется слюной и превращается в пищевой комок. Перемешивание пищи осуществляется языком и мышцами щек. Слизистая оболочка ротовой полости воспринимает температуру, вкус и другие качества пищи. Возбуждение от чувствительных окончаний – рецепторов – доходит до центров продолговатого мозга. В результате по законам рефлекса начинают последовательно включаться в работу слюнные, желудочные и поджелудочные железы, затем происходит акт жевания и глотания. Пережеванная и увлажненная пища языком проталкивается в глотку и в результате сокращения мышц продвигается дальше в пищевод. Во рту пища смешивается со слюной, которая выделяется тремя парами слюнных желез: подъязычных, поднижнечелюстных и околоушных</w:t>
      </w:r>
      <w:r w:rsidRPr="00FE181C">
        <w:rPr>
          <w:i/>
        </w:rPr>
        <w:t xml:space="preserve"> (практическая работа).</w:t>
      </w:r>
      <w:r>
        <w:t xml:space="preserve"> Кроме того, вся слизистая оболочка ротовой полости усеяна мелкими железками. </w:t>
      </w:r>
      <w:proofErr w:type="gramStart"/>
      <w:r>
        <w:t>Околоушные железы выделяют самую жидкую слюну, а подъязычные – самую вязкую.</w:t>
      </w:r>
      <w:proofErr w:type="gramEnd"/>
      <w:r>
        <w:t xml:space="preserve"> Слюна, как правило, является смесью секретов всех слюнных желез и представляет собой бесцветную слизистую мутноватую жидкость. В ротовой полости расщепляются сложные углеводы до </w:t>
      </w:r>
      <w:proofErr w:type="gramStart"/>
      <w:r>
        <w:t>простых</w:t>
      </w:r>
      <w:proofErr w:type="gramEnd"/>
      <w:r>
        <w:t>.</w:t>
      </w:r>
    </w:p>
    <w:p w:rsidR="00900240" w:rsidRDefault="00900240" w:rsidP="00900240">
      <w:pPr>
        <w:rPr>
          <w:i/>
        </w:rPr>
      </w:pPr>
    </w:p>
    <w:p w:rsidR="00900240" w:rsidRDefault="0001441D" w:rsidP="00900240">
      <w:pPr>
        <w:rPr>
          <w:b/>
        </w:rPr>
      </w:pPr>
      <w:r>
        <w:rPr>
          <w:rStyle w:val="a7"/>
        </w:rPr>
        <w:t>IV</w:t>
      </w:r>
      <w:r w:rsidR="00900240">
        <w:rPr>
          <w:b/>
        </w:rPr>
        <w:t>. Подведение итогов.</w:t>
      </w:r>
    </w:p>
    <w:p w:rsidR="00900240" w:rsidRDefault="00900240" w:rsidP="00900240">
      <w:r>
        <w:t>Прием, переработка и усвоение питательных веществ - функция системы органов пищеварения</w:t>
      </w:r>
    </w:p>
    <w:p w:rsidR="00900240" w:rsidRDefault="00900240" w:rsidP="00900240">
      <w:r>
        <w:t>Оценки за урок.</w:t>
      </w:r>
    </w:p>
    <w:p w:rsidR="00900240" w:rsidRDefault="00900240" w:rsidP="00900240"/>
    <w:p w:rsidR="00900240" w:rsidRPr="00397025" w:rsidRDefault="00900240" w:rsidP="00900240">
      <w:pPr>
        <w:rPr>
          <w:bCs/>
        </w:rPr>
      </w:pPr>
      <w:r>
        <w:rPr>
          <w:b/>
          <w:lang w:val="en-US"/>
        </w:rPr>
        <w:t>V</w:t>
      </w:r>
      <w:r>
        <w:rPr>
          <w:b/>
        </w:rPr>
        <w:t>. Д/</w:t>
      </w:r>
      <w:proofErr w:type="gramStart"/>
      <w:r>
        <w:rPr>
          <w:b/>
        </w:rPr>
        <w:t>з</w:t>
      </w:r>
      <w:r>
        <w:t xml:space="preserve">  </w:t>
      </w:r>
      <w:r w:rsidRPr="00397025">
        <w:rPr>
          <w:bCs/>
        </w:rPr>
        <w:t>§</w:t>
      </w:r>
      <w:proofErr w:type="gramEnd"/>
      <w:r w:rsidRPr="00397025">
        <w:rPr>
          <w:bCs/>
        </w:rPr>
        <w:t xml:space="preserve"> 29-32 (до пищеварения в желудке), в. 5, 6 стр. 131</w:t>
      </w:r>
      <w:r w:rsidR="00397025" w:rsidRPr="00397025">
        <w:rPr>
          <w:bCs/>
        </w:rPr>
        <w:t>. Составить памятку по уходу за зубами.</w:t>
      </w:r>
    </w:p>
    <w:p w:rsidR="00900240" w:rsidRDefault="00900240" w:rsidP="00900240">
      <w:pPr>
        <w:jc w:val="right"/>
        <w:rPr>
          <w:b/>
        </w:rPr>
      </w:pPr>
    </w:p>
    <w:p w:rsidR="00900240" w:rsidRDefault="00900240" w:rsidP="00900240">
      <w:pPr>
        <w:jc w:val="right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Default="00AD03FF" w:rsidP="00AD03FF">
      <w:pPr>
        <w:shd w:val="clear" w:color="auto" w:fill="FFFFFF" w:themeFill="background1"/>
        <w:rPr>
          <w:b/>
        </w:rPr>
      </w:pPr>
    </w:p>
    <w:p w:rsidR="00AD03FF" w:rsidRPr="00AD03FF" w:rsidRDefault="00AD03FF" w:rsidP="00AD03FF">
      <w:pPr>
        <w:shd w:val="clear" w:color="auto" w:fill="FFFFFF" w:themeFill="background1"/>
        <w:rPr>
          <w:b/>
        </w:rPr>
      </w:pPr>
      <w:r w:rsidRPr="00AD03FF">
        <w:rPr>
          <w:b/>
        </w:rPr>
        <w:t>Список литературы:</w:t>
      </w:r>
    </w:p>
    <w:p w:rsidR="00AD03FF" w:rsidRPr="00845845" w:rsidRDefault="00AD03FF" w:rsidP="00AD03FF">
      <w:pPr>
        <w:shd w:val="clear" w:color="auto" w:fill="FFFFFF" w:themeFill="background1"/>
      </w:pPr>
      <w:r w:rsidRPr="00845845">
        <w:t>1.А.С.Батуев. «Биология. Человек</w:t>
      </w:r>
      <w:proofErr w:type="gramStart"/>
      <w:r w:rsidRPr="00845845">
        <w:t xml:space="preserve">.», </w:t>
      </w:r>
      <w:proofErr w:type="gramEnd"/>
      <w:r w:rsidRPr="00845845">
        <w:t>Москва издательский дом «Дрофа». 1999 год.</w:t>
      </w:r>
    </w:p>
    <w:p w:rsidR="00AD03FF" w:rsidRPr="00845845" w:rsidRDefault="00AD03FF" w:rsidP="00AD03FF">
      <w:pPr>
        <w:shd w:val="clear" w:color="auto" w:fill="FFFFFF" w:themeFill="background1"/>
      </w:pPr>
      <w:r w:rsidRPr="00845845">
        <w:t xml:space="preserve">2.Е.П.Сидоров. «Анатомия», учебное пособие </w:t>
      </w:r>
      <w:proofErr w:type="gramStart"/>
      <w:r w:rsidRPr="00845845">
        <w:t>для</w:t>
      </w:r>
      <w:proofErr w:type="gramEnd"/>
      <w:r w:rsidRPr="00845845">
        <w:t xml:space="preserve"> поступающих в вузы. Москва, «Уникум – центр», 1998 год.</w:t>
      </w:r>
    </w:p>
    <w:p w:rsidR="00AD03FF" w:rsidRPr="00845845" w:rsidRDefault="00AD03FF" w:rsidP="00AD03FF">
      <w:pPr>
        <w:shd w:val="clear" w:color="auto" w:fill="FFFFFF" w:themeFill="background1"/>
      </w:pPr>
      <w:r w:rsidRPr="00845845">
        <w:t>3.А.Г.Драгомилов, Р.Д.Маш, Москва, издательский центр «</w:t>
      </w:r>
      <w:proofErr w:type="spellStart"/>
      <w:r w:rsidRPr="00845845">
        <w:t>Вентана</w:t>
      </w:r>
      <w:proofErr w:type="spellEnd"/>
      <w:r w:rsidRPr="00845845">
        <w:t xml:space="preserve"> – </w:t>
      </w:r>
      <w:proofErr w:type="spellStart"/>
      <w:r w:rsidRPr="00845845">
        <w:t>Графф</w:t>
      </w:r>
      <w:proofErr w:type="spellEnd"/>
      <w:r w:rsidRPr="00845845">
        <w:t>», 2004 год.</w:t>
      </w:r>
    </w:p>
    <w:p w:rsidR="00AD03FF" w:rsidRPr="00845845" w:rsidRDefault="00AD03FF" w:rsidP="00AD03FF">
      <w:pPr>
        <w:shd w:val="clear" w:color="auto" w:fill="FFFFFF" w:themeFill="background1"/>
      </w:pPr>
      <w:r w:rsidRPr="00845845">
        <w:t xml:space="preserve">4.О.А.Пепеляева, </w:t>
      </w:r>
      <w:proofErr w:type="spellStart"/>
      <w:r w:rsidRPr="00845845">
        <w:t>И.В.Сунцова</w:t>
      </w:r>
      <w:proofErr w:type="spellEnd"/>
      <w:r w:rsidRPr="00845845">
        <w:t xml:space="preserve"> «Поурочные разработки по биологии», Москва, «ВАКО», 2005 год.</w:t>
      </w:r>
    </w:p>
    <w:p w:rsidR="00AD03FF" w:rsidRPr="00845845" w:rsidRDefault="00AD03FF" w:rsidP="00AD03FF">
      <w:pPr>
        <w:pStyle w:val="a8"/>
        <w:shd w:val="clear" w:color="auto" w:fill="FFFFFF" w:themeFill="background1"/>
        <w:spacing w:before="0" w:beforeAutospacing="0" w:after="0" w:afterAutospacing="0"/>
      </w:pPr>
      <w:r w:rsidRPr="00845845">
        <w:t>5. А.Д.Зверева «Книга для чтения по анатомии, физиологии и гигиене человека»</w:t>
      </w:r>
    </w:p>
    <w:p w:rsidR="00AD03FF" w:rsidRPr="00845845" w:rsidRDefault="00AD03FF" w:rsidP="00AD03FF">
      <w:pPr>
        <w:pStyle w:val="a8"/>
        <w:shd w:val="clear" w:color="auto" w:fill="FFFFFF" w:themeFill="background1"/>
        <w:spacing w:before="0" w:beforeAutospacing="0" w:after="0" w:afterAutospacing="0"/>
      </w:pPr>
      <w:r w:rsidRPr="00845845">
        <w:t>6. Н.Е. Макарова «Про тебя самого»</w:t>
      </w:r>
      <w:r>
        <w:t>.</w:t>
      </w:r>
      <w:r w:rsidRPr="00845845">
        <w:t xml:space="preserve">  </w:t>
      </w:r>
    </w:p>
    <w:p w:rsidR="00900240" w:rsidRDefault="00900240" w:rsidP="00900240">
      <w:pPr>
        <w:jc w:val="right"/>
        <w:rPr>
          <w:b/>
        </w:rPr>
      </w:pPr>
    </w:p>
    <w:p w:rsidR="00900240" w:rsidRDefault="00900240" w:rsidP="00900240">
      <w:pPr>
        <w:jc w:val="right"/>
        <w:rPr>
          <w:b/>
        </w:rPr>
      </w:pPr>
    </w:p>
    <w:p w:rsidR="00900240" w:rsidRDefault="00900240" w:rsidP="00900240">
      <w:pPr>
        <w:jc w:val="right"/>
        <w:rPr>
          <w:b/>
        </w:rPr>
      </w:pPr>
    </w:p>
    <w:p w:rsidR="00900240" w:rsidRDefault="00900240" w:rsidP="00900240">
      <w:pPr>
        <w:jc w:val="right"/>
        <w:rPr>
          <w:b/>
        </w:rPr>
      </w:pPr>
    </w:p>
    <w:p w:rsidR="00900240" w:rsidRDefault="00900240" w:rsidP="00900240">
      <w:pPr>
        <w:jc w:val="right"/>
        <w:rPr>
          <w:b/>
        </w:rPr>
      </w:pPr>
    </w:p>
    <w:p w:rsidR="00900240" w:rsidRDefault="00900240" w:rsidP="00900240">
      <w:pPr>
        <w:jc w:val="right"/>
        <w:rPr>
          <w:b/>
        </w:rPr>
      </w:pPr>
    </w:p>
    <w:p w:rsidR="00900240" w:rsidRDefault="00900240" w:rsidP="00900240">
      <w:pPr>
        <w:jc w:val="right"/>
        <w:rPr>
          <w:b/>
        </w:rPr>
      </w:pPr>
    </w:p>
    <w:p w:rsidR="00900240" w:rsidRDefault="00900240" w:rsidP="00900240">
      <w:pPr>
        <w:jc w:val="right"/>
        <w:rPr>
          <w:b/>
        </w:rPr>
      </w:pPr>
    </w:p>
    <w:p w:rsidR="00900240" w:rsidRDefault="00900240" w:rsidP="00900240">
      <w:pPr>
        <w:jc w:val="right"/>
        <w:rPr>
          <w:b/>
        </w:rPr>
      </w:pPr>
    </w:p>
    <w:p w:rsidR="00900240" w:rsidRDefault="00900240" w:rsidP="00900240">
      <w:pPr>
        <w:jc w:val="right"/>
        <w:rPr>
          <w:b/>
        </w:rPr>
      </w:pPr>
    </w:p>
    <w:p w:rsidR="00900240" w:rsidRDefault="00900240" w:rsidP="00900240">
      <w:pPr>
        <w:jc w:val="right"/>
        <w:rPr>
          <w:b/>
        </w:rPr>
      </w:pPr>
    </w:p>
    <w:p w:rsidR="00900240" w:rsidRDefault="00900240" w:rsidP="00900240">
      <w:pPr>
        <w:jc w:val="right"/>
        <w:rPr>
          <w:b/>
        </w:rPr>
      </w:pPr>
    </w:p>
    <w:p w:rsidR="00900240" w:rsidRDefault="00900240" w:rsidP="00900240">
      <w:pPr>
        <w:jc w:val="right"/>
        <w:rPr>
          <w:b/>
        </w:rPr>
      </w:pPr>
    </w:p>
    <w:p w:rsidR="00900240" w:rsidRDefault="00900240" w:rsidP="00900240">
      <w:pPr>
        <w:rPr>
          <w:b/>
        </w:rPr>
      </w:pPr>
    </w:p>
    <w:p w:rsidR="00007621" w:rsidRDefault="00007621"/>
    <w:sectPr w:rsidR="00007621" w:rsidSect="00900240">
      <w:footerReference w:type="default" r:id="rId8"/>
      <w:pgSz w:w="11906" w:h="16838"/>
      <w:pgMar w:top="567" w:right="566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0D" w:rsidRDefault="000E780D" w:rsidP="00900240">
      <w:r>
        <w:separator/>
      </w:r>
    </w:p>
  </w:endnote>
  <w:endnote w:type="continuationSeparator" w:id="0">
    <w:p w:rsidR="000E780D" w:rsidRDefault="000E780D" w:rsidP="0090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88754"/>
      <w:docPartObj>
        <w:docPartGallery w:val="Page Numbers (Bottom of Page)"/>
        <w:docPartUnique/>
      </w:docPartObj>
    </w:sdtPr>
    <w:sdtEndPr/>
    <w:sdtContent>
      <w:p w:rsidR="00900240" w:rsidRDefault="000E780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9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0240" w:rsidRDefault="009002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0D" w:rsidRDefault="000E780D" w:rsidP="00900240">
      <w:r>
        <w:separator/>
      </w:r>
    </w:p>
  </w:footnote>
  <w:footnote w:type="continuationSeparator" w:id="0">
    <w:p w:rsidR="000E780D" w:rsidRDefault="000E780D" w:rsidP="0090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D0E"/>
    <w:multiLevelType w:val="hybridMultilevel"/>
    <w:tmpl w:val="9B664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E560D0"/>
    <w:multiLevelType w:val="hybridMultilevel"/>
    <w:tmpl w:val="C3729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240"/>
    <w:rsid w:val="00007621"/>
    <w:rsid w:val="0001441D"/>
    <w:rsid w:val="000E780D"/>
    <w:rsid w:val="00397025"/>
    <w:rsid w:val="003A7115"/>
    <w:rsid w:val="004B6EF3"/>
    <w:rsid w:val="004C19B7"/>
    <w:rsid w:val="004E138B"/>
    <w:rsid w:val="00900240"/>
    <w:rsid w:val="009C3FFD"/>
    <w:rsid w:val="00A216E3"/>
    <w:rsid w:val="00AD03FF"/>
    <w:rsid w:val="00D37C5C"/>
    <w:rsid w:val="00E5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02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441D"/>
    <w:rPr>
      <w:b/>
      <w:bCs/>
    </w:rPr>
  </w:style>
  <w:style w:type="paragraph" w:styleId="a8">
    <w:name w:val="Normal (Web)"/>
    <w:basedOn w:val="a"/>
    <w:semiHidden/>
    <w:unhideWhenUsed/>
    <w:rsid w:val="00AD03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991</Words>
  <Characters>5651</Characters>
  <Application>Microsoft Office Word</Application>
  <DocSecurity>0</DocSecurity>
  <Lines>47</Lines>
  <Paragraphs>13</Paragraphs>
  <ScaleCrop>false</ScaleCrop>
  <Company>Microsoft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2013-05-13T08:31:00Z</dcterms:created>
  <dcterms:modified xsi:type="dcterms:W3CDTF">2014-11-27T15:09:00Z</dcterms:modified>
</cp:coreProperties>
</file>