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02" w:rsidRPr="00C258CD" w:rsidRDefault="00B31E7B" w:rsidP="00C258CD">
      <w:pPr>
        <w:pStyle w:val="a5"/>
        <w:spacing w:before="0" w:beforeAutospacing="0" w:after="153" w:afterAutospacing="0" w:line="306" w:lineRule="atLeast"/>
        <w:jc w:val="center"/>
        <w:rPr>
          <w:color w:val="0070C0"/>
          <w:sz w:val="96"/>
          <w:szCs w:val="96"/>
        </w:rPr>
      </w:pPr>
      <w:r>
        <w:rPr>
          <w:color w:val="0070C0"/>
          <w:sz w:val="96"/>
          <w:szCs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олодя Дубинин Володя Дубинин был одним из членов партизанского отряда, воевавше" style="width:23.75pt;height:23.75pt"/>
        </w:pict>
      </w:r>
      <w:bookmarkStart w:id="0" w:name="_GoBack"/>
      <w:r>
        <w:rPr>
          <w:color w:val="0070C0"/>
          <w:sz w:val="96"/>
          <w:szCs w:val="96"/>
        </w:rPr>
        <w:t>Конспект урока на тему «</w:t>
      </w:r>
      <w:r w:rsidR="00645802" w:rsidRPr="00B27D70">
        <w:rPr>
          <w:b/>
          <w:color w:val="FF0000"/>
          <w:sz w:val="96"/>
          <w:szCs w:val="96"/>
        </w:rPr>
        <w:t>Володя Дубинин</w:t>
      </w:r>
      <w:r>
        <w:rPr>
          <w:b/>
          <w:color w:val="FF0000"/>
          <w:sz w:val="96"/>
          <w:szCs w:val="96"/>
        </w:rPr>
        <w:t>»</w:t>
      </w:r>
      <w:bookmarkEnd w:id="0"/>
    </w:p>
    <w:p w:rsidR="00C258CD" w:rsidRPr="00B27D70" w:rsidRDefault="00C258CD" w:rsidP="00645802">
      <w:pPr>
        <w:pStyle w:val="a5"/>
        <w:spacing w:before="0" w:beforeAutospacing="0" w:after="153" w:afterAutospacing="0" w:line="306" w:lineRule="atLeast"/>
        <w:rPr>
          <w:color w:val="0070C0"/>
          <w:sz w:val="44"/>
          <w:szCs w:val="44"/>
        </w:rPr>
      </w:pPr>
    </w:p>
    <w:p w:rsidR="002B5D7B" w:rsidRDefault="00C1727D" w:rsidP="00DE3C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C1727D">
        <w:rPr>
          <w:noProof/>
          <w:color w:val="333333"/>
          <w:sz w:val="44"/>
          <w:szCs w:val="44"/>
          <w:lang w:eastAsia="ru-RU"/>
        </w:rPr>
        <w:drawing>
          <wp:inline distT="0" distB="0" distL="0" distR="0">
            <wp:extent cx="3826598" cy="4737370"/>
            <wp:effectExtent l="19050" t="0" r="2452" b="0"/>
            <wp:docPr id="17" name="Рисунок 5" descr="C:\Users\Сергей\Downloads\volodja_dubi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wnloads\volodja_dubin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481" cy="4737226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D70" w:rsidRDefault="00B27D70" w:rsidP="00DE3C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2B5D7B" w:rsidRPr="004F16B0" w:rsidRDefault="002B5D7B" w:rsidP="002B5D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4F16B0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Родился 29 августа 1927 года в городе Керчи Крымской области. Семья Дубининых состояла из четырёх человек. Володя был неугомонным, деятельным, всегда стремившимся осуществить </w:t>
      </w:r>
      <w:r w:rsidRPr="004F16B0">
        <w:rPr>
          <w:rFonts w:ascii="Times New Roman" w:eastAsia="Times New Roman" w:hAnsi="Times New Roman" w:cs="Times New Roman"/>
          <w:sz w:val="44"/>
          <w:szCs w:val="44"/>
          <w:lang w:eastAsia="ru-RU"/>
        </w:rPr>
        <w:lastRenderedPageBreak/>
        <w:t>в жизни то, что наполняло мечтами его горячую голову.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Pr="004F16B0">
        <w:rPr>
          <w:rFonts w:ascii="Times New Roman" w:eastAsia="Times New Roman" w:hAnsi="Times New Roman" w:cs="Times New Roman"/>
          <w:sz w:val="44"/>
          <w:szCs w:val="44"/>
          <w:lang w:eastAsia="ru-RU"/>
        </w:rPr>
        <w:t>Детство Володя провел в Керчи.</w:t>
      </w:r>
    </w:p>
    <w:p w:rsidR="002B5D7B" w:rsidRPr="00B27D70" w:rsidRDefault="002B5D7B" w:rsidP="00B27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4F16B0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Когда грянула Отечественная война, Володе было всего 14 лет. Вместе </w:t>
      </w:r>
      <w:proofErr w:type="gramStart"/>
      <w:r w:rsidRPr="004F16B0">
        <w:rPr>
          <w:rFonts w:ascii="Times New Roman" w:eastAsia="Times New Roman" w:hAnsi="Times New Roman" w:cs="Times New Roman"/>
          <w:sz w:val="44"/>
          <w:szCs w:val="44"/>
          <w:lang w:eastAsia="ru-RU"/>
        </w:rPr>
        <w:t>со</w:t>
      </w:r>
      <w:proofErr w:type="gramEnd"/>
      <w:r w:rsidRPr="004F16B0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взрослыми он ушел в </w:t>
      </w:r>
      <w:proofErr w:type="spellStart"/>
      <w:r w:rsidRPr="004F16B0">
        <w:rPr>
          <w:rFonts w:ascii="Times New Roman" w:eastAsia="Times New Roman" w:hAnsi="Times New Roman" w:cs="Times New Roman"/>
          <w:sz w:val="44"/>
          <w:szCs w:val="44"/>
          <w:lang w:eastAsia="ru-RU"/>
        </w:rPr>
        <w:t>Старокарантинские</w:t>
      </w:r>
      <w:proofErr w:type="spellEnd"/>
      <w:r w:rsidRPr="004F16B0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каменоломни.</w:t>
      </w:r>
    </w:p>
    <w:p w:rsidR="002B5D7B" w:rsidRPr="004F16B0" w:rsidRDefault="002B5D7B" w:rsidP="002B5D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4F16B0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Володя был связным и разведчиком в этой подземной крепости, около двух месяцев отчаянно сопротивлявшейся гитлеровским захватчикам. Оккупанты вели борьбу с отрядом каменоломен и замуровывали выходы из неё. Поскольку Володя был самым маленьким, то ему удавалось выбираться на поверхность по очень узким </w:t>
      </w:r>
      <w:proofErr w:type="gramStart"/>
      <w:r w:rsidRPr="004F16B0">
        <w:rPr>
          <w:rFonts w:ascii="Times New Roman" w:eastAsia="Times New Roman" w:hAnsi="Times New Roman" w:cs="Times New Roman"/>
          <w:sz w:val="44"/>
          <w:szCs w:val="44"/>
          <w:lang w:eastAsia="ru-RU"/>
        </w:rPr>
        <w:t>лазам</w:t>
      </w:r>
      <w:proofErr w:type="gramEnd"/>
      <w:r w:rsidRPr="004F16B0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не замеченным врагами.</w:t>
      </w:r>
    </w:p>
    <w:p w:rsidR="00DE3CEB" w:rsidRDefault="002B5D7B" w:rsidP="00B27D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4F16B0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За полтора месяца командир группы юных разведчиков пионер Владимир Никифорович Дубинин ходил на поверхность семь раз. Он выходил из каменоломен и пробирался назад практически на глазах у немецких часовых. В один из походов он узнал, что немцы собираются затопить каменоломни, и успел предупредить командование отряда. Благодаря вовремя возведенным перекрытиям отряд остался </w:t>
      </w:r>
      <w:proofErr w:type="gramStart"/>
      <w:r w:rsidRPr="004F16B0">
        <w:rPr>
          <w:rFonts w:ascii="Times New Roman" w:eastAsia="Times New Roman" w:hAnsi="Times New Roman" w:cs="Times New Roman"/>
          <w:sz w:val="44"/>
          <w:szCs w:val="44"/>
          <w:lang w:eastAsia="ru-RU"/>
        </w:rPr>
        <w:t>цел</w:t>
      </w:r>
      <w:proofErr w:type="gramEnd"/>
      <w:r w:rsidRPr="004F16B0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и планы немцев были сорваны.</w:t>
      </w:r>
      <w:r w:rsidR="00DE3CEB" w:rsidRPr="00DE3CEB">
        <w:rPr>
          <w:rFonts w:ascii="Times New Roman" w:hAnsi="Times New Roman" w:cs="Times New Roman"/>
          <w:color w:val="333333"/>
          <w:sz w:val="44"/>
          <w:szCs w:val="44"/>
        </w:rPr>
        <w:t xml:space="preserve"> </w:t>
      </w:r>
      <w:r w:rsidR="00DE3CEB" w:rsidRPr="00C258CD">
        <w:rPr>
          <w:rFonts w:ascii="Times New Roman" w:hAnsi="Times New Roman" w:cs="Times New Roman"/>
          <w:color w:val="333333"/>
          <w:sz w:val="44"/>
          <w:szCs w:val="44"/>
        </w:rPr>
        <w:t xml:space="preserve">Вместе </w:t>
      </w:r>
      <w:proofErr w:type="gramStart"/>
      <w:r w:rsidR="00DE3CEB" w:rsidRPr="00C258CD">
        <w:rPr>
          <w:rFonts w:ascii="Times New Roman" w:hAnsi="Times New Roman" w:cs="Times New Roman"/>
          <w:color w:val="333333"/>
          <w:sz w:val="44"/>
          <w:szCs w:val="44"/>
        </w:rPr>
        <w:t>со</w:t>
      </w:r>
      <w:proofErr w:type="gramEnd"/>
      <w:r w:rsidR="00DE3CEB" w:rsidRPr="00C258CD">
        <w:rPr>
          <w:rFonts w:ascii="Times New Roman" w:hAnsi="Times New Roman" w:cs="Times New Roman"/>
          <w:color w:val="333333"/>
          <w:sz w:val="44"/>
          <w:szCs w:val="44"/>
        </w:rPr>
        <w:t xml:space="preserve"> взрослыми в отряде сражались пионеры Володя Дубинин, а также Ваня Гриценко и Толя Ковалев. Они подносили боеприпасы, воду, питание, ходили в разведку. Оккупанты вели борьбу с отрядом, базировавшимся в </w:t>
      </w:r>
      <w:r w:rsidR="00DE3CEB" w:rsidRPr="00C258CD">
        <w:rPr>
          <w:rFonts w:ascii="Times New Roman" w:hAnsi="Times New Roman" w:cs="Times New Roman"/>
          <w:color w:val="333333"/>
          <w:sz w:val="44"/>
          <w:szCs w:val="44"/>
        </w:rPr>
        <w:lastRenderedPageBreak/>
        <w:t>каменоломнях, в том числе и замуровывая выходы из них.</w:t>
      </w:r>
    </w:p>
    <w:p w:rsidR="00DE3CEB" w:rsidRDefault="00DE3CEB" w:rsidP="002B5D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DE3CEB" w:rsidRDefault="002B5D7B" w:rsidP="002B5D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44"/>
          <w:szCs w:val="44"/>
          <w:lang w:eastAsia="ru-RU"/>
        </w:rPr>
      </w:pPr>
      <w:r w:rsidRPr="004F16B0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Со своими товарищами Ваней Гриценко и Толей Ковалевым Володя Дубинин часто ходил в разведку. </w:t>
      </w:r>
    </w:p>
    <w:p w:rsidR="00DE3CEB" w:rsidRDefault="00DE3CEB" w:rsidP="002B5D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44"/>
          <w:szCs w:val="44"/>
          <w:lang w:eastAsia="ru-RU"/>
        </w:rPr>
      </w:pPr>
    </w:p>
    <w:p w:rsidR="00DE3CEB" w:rsidRDefault="00DE3CEB" w:rsidP="002B5D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DE3CEB">
        <w:rPr>
          <w:rFonts w:ascii="Times New Roman" w:eastAsia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387579" cy="2485155"/>
            <wp:effectExtent l="19050" t="0" r="0" b="0"/>
            <wp:docPr id="22" name="Рисунок 63" descr="C:\Users\Сергей\Downloads\s1512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Сергей\Downloads\s15124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126" cy="248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D70" w:rsidRDefault="00B27D70" w:rsidP="002B5D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2B5D7B" w:rsidRPr="004F16B0" w:rsidRDefault="002B5D7B" w:rsidP="002B5D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4F16B0">
        <w:rPr>
          <w:rFonts w:ascii="Times New Roman" w:eastAsia="Times New Roman" w:hAnsi="Times New Roman" w:cs="Times New Roman"/>
          <w:sz w:val="44"/>
          <w:szCs w:val="44"/>
          <w:lang w:eastAsia="ru-RU"/>
        </w:rPr>
        <w:t>Юные разведчики приносили в отряд ценные сведения о расположении вражеских частей, о количестве гитлеровских войск. Опираясь на эти данные, партизаны планировали свои боевые операции. Именно разведка помогла отряду в декабре 1941 г. дать достойный отпор карателям. Во время боя в штольнях Володя Дубинин подносил партизанам боеприпасы, а потом и сам встал на место тяжелораненого бойца.</w:t>
      </w:r>
    </w:p>
    <w:p w:rsidR="002B5D7B" w:rsidRPr="004F16B0" w:rsidRDefault="002B5D7B" w:rsidP="002B5D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4F16B0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Мальчик хорошо знал планировку подземных галерей, расположение всех выходов на поверхность. И когда в январе 1942 г., после освобождения Керчи частями Красной Армии </w:t>
      </w:r>
      <w:r w:rsidRPr="004F16B0">
        <w:rPr>
          <w:rFonts w:ascii="Times New Roman" w:eastAsia="Times New Roman" w:hAnsi="Times New Roman" w:cs="Times New Roman"/>
          <w:sz w:val="44"/>
          <w:szCs w:val="44"/>
          <w:lang w:eastAsia="ru-RU"/>
        </w:rPr>
        <w:lastRenderedPageBreak/>
        <w:t>саперы принялись разминировать территорию вокруг каменоломен, он вызвался помогать им.</w:t>
      </w:r>
    </w:p>
    <w:p w:rsidR="002B5D7B" w:rsidRDefault="002B5D7B" w:rsidP="002B5D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4F16B0">
        <w:rPr>
          <w:rFonts w:ascii="Times New Roman" w:eastAsia="Times New Roman" w:hAnsi="Times New Roman" w:cs="Times New Roman"/>
          <w:sz w:val="44"/>
          <w:szCs w:val="44"/>
          <w:lang w:eastAsia="ru-RU"/>
        </w:rPr>
        <w:t>2 января юный герой погиб, подорвавшись на мине. Володя Дубинин похоронен в партизанской могиле, неподалёку от каменоломен.</w:t>
      </w:r>
    </w:p>
    <w:p w:rsidR="00DE3CEB" w:rsidRDefault="00DE3CEB" w:rsidP="002B5D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DE3CEB" w:rsidRDefault="00DE3CEB" w:rsidP="00DE3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DE3CEB">
        <w:rPr>
          <w:rFonts w:ascii="Times New Roman" w:eastAsia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170363" cy="2782887"/>
            <wp:effectExtent l="19050" t="0" r="1587" b="0"/>
            <wp:docPr id="2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363" cy="278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3CEB" w:rsidRDefault="00DE3CEB" w:rsidP="00B27D70">
      <w:pPr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B27D70" w:rsidRDefault="00B27D70" w:rsidP="00B27D70">
      <w:pPr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B27D70" w:rsidRPr="004F16B0" w:rsidRDefault="00B27D70" w:rsidP="00B27D70">
      <w:pPr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2B5D7B" w:rsidRDefault="00645802">
      <w:pPr>
        <w:rPr>
          <w:rFonts w:ascii="Times New Roman" w:hAnsi="Times New Roman" w:cs="Times New Roman"/>
          <w:color w:val="333333"/>
          <w:sz w:val="44"/>
          <w:szCs w:val="44"/>
        </w:rPr>
      </w:pPr>
      <w:r w:rsidRPr="00C258CD">
        <w:rPr>
          <w:rFonts w:ascii="Times New Roman" w:hAnsi="Times New Roman" w:cs="Times New Roman"/>
          <w:color w:val="333333"/>
          <w:sz w:val="44"/>
          <w:szCs w:val="44"/>
        </w:rPr>
        <w:t>Юный разведчик Володя Дубинин был посмертно награждён орденом Красного Знамени.</w:t>
      </w:r>
    </w:p>
    <w:p w:rsidR="002B5D7B" w:rsidRDefault="002B5D7B" w:rsidP="002B5D7B">
      <w:pPr>
        <w:jc w:val="center"/>
        <w:rPr>
          <w:rFonts w:ascii="Times New Roman" w:hAnsi="Times New Roman" w:cs="Times New Roman"/>
          <w:color w:val="333333"/>
          <w:sz w:val="44"/>
          <w:szCs w:val="44"/>
        </w:rPr>
      </w:pPr>
      <w:r w:rsidRPr="002B5D7B">
        <w:rPr>
          <w:rFonts w:ascii="Times New Roman" w:hAnsi="Times New Roman" w:cs="Times New Roman"/>
          <w:noProof/>
          <w:color w:val="333333"/>
          <w:sz w:val="44"/>
          <w:szCs w:val="44"/>
          <w:lang w:eastAsia="ru-RU"/>
        </w:rPr>
        <w:drawing>
          <wp:inline distT="0" distB="0" distL="0" distR="0">
            <wp:extent cx="1371600" cy="1585595"/>
            <wp:effectExtent l="19050" t="0" r="0" b="0"/>
            <wp:docPr id="21" name="Рисунок 45" descr="C:\Users\Сергей\Downloads\150px-Order_of_Red_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Сергей\Downloads\150px-Order_of_Red_Bann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CD" w:rsidRDefault="00645802" w:rsidP="00B27D70">
      <w:pPr>
        <w:jc w:val="center"/>
        <w:rPr>
          <w:rFonts w:ascii="Times New Roman" w:hAnsi="Times New Roman" w:cs="Times New Roman"/>
          <w:color w:val="333333"/>
          <w:sz w:val="44"/>
          <w:szCs w:val="44"/>
        </w:rPr>
      </w:pPr>
      <w:r w:rsidRPr="00C258CD">
        <w:rPr>
          <w:rFonts w:ascii="Times New Roman" w:hAnsi="Times New Roman" w:cs="Times New Roman"/>
          <w:color w:val="333333"/>
          <w:sz w:val="44"/>
          <w:szCs w:val="44"/>
        </w:rPr>
        <w:lastRenderedPageBreak/>
        <w:t>Володя Дубинин похоронен в партизанской могиле, неподалеку от каменоломен.</w:t>
      </w:r>
      <w:r w:rsidR="00C258CD" w:rsidRPr="00C258CD">
        <w:rPr>
          <w:noProof/>
          <w:lang w:eastAsia="ru-RU"/>
        </w:rPr>
        <w:t xml:space="preserve"> </w:t>
      </w:r>
      <w:r w:rsidR="00C258CD" w:rsidRPr="00C258CD">
        <w:rPr>
          <w:rFonts w:ascii="Times New Roman" w:hAnsi="Times New Roman" w:cs="Times New Roman"/>
          <w:noProof/>
          <w:color w:val="333333"/>
          <w:sz w:val="44"/>
          <w:szCs w:val="44"/>
          <w:lang w:eastAsia="ru-RU"/>
        </w:rPr>
        <w:drawing>
          <wp:inline distT="0" distB="0" distL="0" distR="0">
            <wp:extent cx="4416425" cy="3313112"/>
            <wp:effectExtent l="19050" t="0" r="3175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331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58CD" w:rsidRPr="00C258CD" w:rsidRDefault="00645802">
      <w:pPr>
        <w:rPr>
          <w:rFonts w:ascii="Times New Roman" w:hAnsi="Times New Roman" w:cs="Times New Roman"/>
          <w:color w:val="333333"/>
          <w:sz w:val="44"/>
          <w:szCs w:val="44"/>
        </w:rPr>
      </w:pPr>
      <w:proofErr w:type="spellStart"/>
      <w:r w:rsidRPr="00C258CD">
        <w:rPr>
          <w:rFonts w:ascii="Times New Roman" w:hAnsi="Times New Roman" w:cs="Times New Roman"/>
          <w:color w:val="333333"/>
          <w:sz w:val="44"/>
          <w:szCs w:val="44"/>
        </w:rPr>
        <w:t>Аджимушкайские</w:t>
      </w:r>
      <w:proofErr w:type="spellEnd"/>
      <w:r w:rsidRPr="00C258CD">
        <w:rPr>
          <w:rFonts w:ascii="Times New Roman" w:hAnsi="Times New Roman" w:cs="Times New Roman"/>
          <w:color w:val="333333"/>
          <w:sz w:val="44"/>
          <w:szCs w:val="44"/>
        </w:rPr>
        <w:t xml:space="preserve"> каменоломни, где</w:t>
      </w:r>
      <w:r w:rsidR="00DB43B7">
        <w:rPr>
          <w:rFonts w:ascii="Times New Roman" w:hAnsi="Times New Roman" w:cs="Times New Roman"/>
          <w:color w:val="333333"/>
          <w:sz w:val="44"/>
          <w:szCs w:val="44"/>
        </w:rPr>
        <w:t xml:space="preserve"> </w:t>
      </w:r>
      <w:r w:rsidRPr="00C258CD">
        <w:rPr>
          <w:rFonts w:ascii="Times New Roman" w:hAnsi="Times New Roman" w:cs="Times New Roman"/>
          <w:color w:val="333333"/>
          <w:sz w:val="44"/>
          <w:szCs w:val="44"/>
        </w:rPr>
        <w:t>похоронен Володя Дубинин</w:t>
      </w:r>
    </w:p>
    <w:p w:rsidR="00C258CD" w:rsidRPr="00C258CD" w:rsidRDefault="00C258CD" w:rsidP="00B27D70">
      <w:pPr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C258CD">
        <w:rPr>
          <w:rFonts w:ascii="Times New Roman" w:hAnsi="Times New Roman" w:cs="Times New Roman"/>
          <w:noProof/>
          <w:color w:val="333333"/>
          <w:sz w:val="44"/>
          <w:szCs w:val="44"/>
          <w:lang w:eastAsia="ru-RU"/>
        </w:rPr>
        <w:drawing>
          <wp:inline distT="0" distB="0" distL="0" distR="0">
            <wp:extent cx="2857500" cy="2143125"/>
            <wp:effectExtent l="19050" t="0" r="0" b="0"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258CD">
        <w:rPr>
          <w:rFonts w:ascii="Times New Roman" w:hAnsi="Times New Roman" w:cs="Times New Roman"/>
          <w:color w:val="333333"/>
          <w:sz w:val="24"/>
          <w:szCs w:val="24"/>
        </w:rPr>
        <w:t>Музей В. Дубинина в школе № 1 г. Керчи</w:t>
      </w:r>
    </w:p>
    <w:p w:rsidR="00DB43B7" w:rsidRDefault="00645802">
      <w:pPr>
        <w:rPr>
          <w:rFonts w:ascii="Times New Roman" w:hAnsi="Times New Roman" w:cs="Times New Roman"/>
          <w:color w:val="333333"/>
          <w:sz w:val="44"/>
          <w:szCs w:val="44"/>
        </w:rPr>
      </w:pPr>
      <w:r w:rsidRPr="00C258CD">
        <w:rPr>
          <w:rFonts w:ascii="Times New Roman" w:hAnsi="Times New Roman" w:cs="Times New Roman"/>
          <w:color w:val="333333"/>
          <w:sz w:val="44"/>
          <w:szCs w:val="44"/>
        </w:rPr>
        <w:t xml:space="preserve"> Именем Володи Дубинина названа улица в Керчи, Керченская специализированная школа № 1 с углублённым изучением английского языка.</w:t>
      </w:r>
      <w:r w:rsidR="00DB43B7" w:rsidRPr="00DB43B7">
        <w:rPr>
          <w:rFonts w:ascii="Times New Roman" w:hAnsi="Times New Roman" w:cs="Times New Roman"/>
          <w:color w:val="333333"/>
          <w:sz w:val="44"/>
          <w:szCs w:val="44"/>
        </w:rPr>
        <w:t xml:space="preserve"> </w:t>
      </w:r>
    </w:p>
    <w:p w:rsidR="00C258CD" w:rsidRDefault="00DB43B7" w:rsidP="00B27D70">
      <w:pPr>
        <w:jc w:val="center"/>
        <w:rPr>
          <w:rFonts w:ascii="Times New Roman" w:hAnsi="Times New Roman" w:cs="Times New Roman"/>
          <w:color w:val="333333"/>
          <w:sz w:val="44"/>
          <w:szCs w:val="44"/>
        </w:rPr>
      </w:pPr>
      <w:r w:rsidRPr="00DB43B7">
        <w:rPr>
          <w:rFonts w:ascii="Times New Roman" w:hAnsi="Times New Roman" w:cs="Times New Roman"/>
          <w:noProof/>
          <w:color w:val="333333"/>
          <w:sz w:val="44"/>
          <w:szCs w:val="44"/>
          <w:lang w:eastAsia="ru-RU"/>
        </w:rPr>
        <w:lastRenderedPageBreak/>
        <w:drawing>
          <wp:inline distT="0" distB="0" distL="0" distR="0">
            <wp:extent cx="2558780" cy="3463047"/>
            <wp:effectExtent l="19050" t="0" r="0" b="0"/>
            <wp:docPr id="1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68" cy="346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27D70" w:rsidRDefault="00B27D70">
      <w:pPr>
        <w:rPr>
          <w:rFonts w:ascii="Times New Roman" w:hAnsi="Times New Roman" w:cs="Times New Roman"/>
          <w:color w:val="333333"/>
          <w:sz w:val="44"/>
          <w:szCs w:val="44"/>
        </w:rPr>
        <w:sectPr w:rsidR="00B27D70" w:rsidSect="000825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258CD">
        <w:rPr>
          <w:rFonts w:ascii="Times New Roman" w:hAnsi="Times New Roman" w:cs="Times New Roman"/>
          <w:color w:val="333333"/>
          <w:sz w:val="44"/>
          <w:szCs w:val="44"/>
        </w:rPr>
        <w:t>В центре Керчи в сквере на улице Володи Дубинина 12</w:t>
      </w:r>
      <w:r w:rsidRPr="00B27D70">
        <w:rPr>
          <w:rFonts w:ascii="Times New Roman" w:hAnsi="Times New Roman" w:cs="Times New Roman"/>
          <w:color w:val="333333"/>
          <w:sz w:val="44"/>
          <w:szCs w:val="44"/>
        </w:rPr>
        <w:t xml:space="preserve"> </w:t>
      </w:r>
      <w:r w:rsidRPr="00C258CD">
        <w:rPr>
          <w:rFonts w:ascii="Times New Roman" w:hAnsi="Times New Roman" w:cs="Times New Roman"/>
          <w:color w:val="333333"/>
          <w:sz w:val="44"/>
          <w:szCs w:val="44"/>
        </w:rPr>
        <w:t>июля 1964 года открыт памя</w:t>
      </w:r>
      <w:r>
        <w:rPr>
          <w:rFonts w:ascii="Times New Roman" w:hAnsi="Times New Roman" w:cs="Times New Roman"/>
          <w:color w:val="333333"/>
          <w:sz w:val="44"/>
          <w:szCs w:val="44"/>
        </w:rPr>
        <w:t>тник</w:t>
      </w:r>
    </w:p>
    <w:p w:rsidR="00B27D70" w:rsidRDefault="00B27D70">
      <w:pPr>
        <w:rPr>
          <w:rFonts w:ascii="Times New Roman" w:hAnsi="Times New Roman" w:cs="Times New Roman"/>
          <w:color w:val="333333"/>
          <w:sz w:val="44"/>
          <w:szCs w:val="44"/>
        </w:rPr>
        <w:sectPr w:rsidR="00B27D70" w:rsidSect="00B27D7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B43B7" w:rsidRDefault="00B27D70" w:rsidP="00B27D70">
      <w:pPr>
        <w:jc w:val="center"/>
        <w:rPr>
          <w:rFonts w:ascii="Times New Roman" w:hAnsi="Times New Roman" w:cs="Times New Roman"/>
          <w:color w:val="333333"/>
          <w:sz w:val="44"/>
          <w:szCs w:val="44"/>
        </w:rPr>
      </w:pPr>
      <w:r w:rsidRPr="00B27D70">
        <w:rPr>
          <w:rFonts w:ascii="Times New Roman" w:hAnsi="Times New Roman" w:cs="Times New Roman"/>
          <w:noProof/>
          <w:color w:val="333333"/>
          <w:sz w:val="44"/>
          <w:szCs w:val="44"/>
          <w:lang w:eastAsia="ru-RU"/>
        </w:rPr>
        <w:lastRenderedPageBreak/>
        <w:drawing>
          <wp:inline distT="0" distB="0" distL="0" distR="0">
            <wp:extent cx="2004303" cy="2178996"/>
            <wp:effectExtent l="19050" t="0" r="0" b="0"/>
            <wp:docPr id="2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303" cy="217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27D70">
        <w:rPr>
          <w:rFonts w:ascii="Times New Roman" w:hAnsi="Times New Roman" w:cs="Times New Roman"/>
          <w:noProof/>
          <w:color w:val="333333"/>
          <w:sz w:val="44"/>
          <w:szCs w:val="44"/>
          <w:lang w:eastAsia="ru-RU"/>
        </w:rPr>
        <w:drawing>
          <wp:inline distT="0" distB="0" distL="0" distR="0">
            <wp:extent cx="2558780" cy="1786943"/>
            <wp:effectExtent l="19050" t="0" r="0" b="0"/>
            <wp:docPr id="28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48" cy="179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5802" w:rsidRPr="00C258CD" w:rsidRDefault="00645802">
      <w:pPr>
        <w:rPr>
          <w:rFonts w:ascii="Times New Roman" w:hAnsi="Times New Roman" w:cs="Times New Roman"/>
          <w:color w:val="333333"/>
          <w:sz w:val="44"/>
          <w:szCs w:val="44"/>
        </w:rPr>
      </w:pPr>
      <w:r w:rsidRPr="00C258CD">
        <w:rPr>
          <w:rFonts w:ascii="Times New Roman" w:hAnsi="Times New Roman" w:cs="Times New Roman"/>
          <w:color w:val="333333"/>
          <w:sz w:val="44"/>
          <w:szCs w:val="44"/>
        </w:rPr>
        <w:t xml:space="preserve">О Володе написана книга - «Улица младшего сына», её авторы Л. Кассиль, М. </w:t>
      </w:r>
      <w:proofErr w:type="spellStart"/>
      <w:r w:rsidRPr="00C258CD">
        <w:rPr>
          <w:rFonts w:ascii="Times New Roman" w:hAnsi="Times New Roman" w:cs="Times New Roman"/>
          <w:color w:val="333333"/>
          <w:sz w:val="44"/>
          <w:szCs w:val="44"/>
        </w:rPr>
        <w:t>Поляновский</w:t>
      </w:r>
      <w:proofErr w:type="spellEnd"/>
      <w:r w:rsidRPr="00C258CD">
        <w:rPr>
          <w:rFonts w:ascii="Times New Roman" w:hAnsi="Times New Roman" w:cs="Times New Roman"/>
          <w:color w:val="333333"/>
          <w:sz w:val="44"/>
          <w:szCs w:val="44"/>
        </w:rPr>
        <w:t>, а также сняты фильмы: 1962 — «Улица младшего сына» — режиссёр Лев Голуб 1985 — «Долгая память» — режиссёр Роман Виктюк.</w:t>
      </w:r>
    </w:p>
    <w:p w:rsidR="00645802" w:rsidRDefault="00645802">
      <w:pPr>
        <w:rPr>
          <w:rFonts w:ascii="Times New Roman" w:hAnsi="Times New Roman" w:cs="Times New Roman"/>
          <w:color w:val="333333"/>
          <w:sz w:val="44"/>
          <w:szCs w:val="44"/>
        </w:rPr>
      </w:pPr>
    </w:p>
    <w:p w:rsidR="00DB43B7" w:rsidRDefault="00DB43B7">
      <w:pPr>
        <w:rPr>
          <w:rFonts w:ascii="Times New Roman" w:hAnsi="Times New Roman" w:cs="Times New Roman"/>
          <w:color w:val="333333"/>
          <w:sz w:val="44"/>
          <w:szCs w:val="44"/>
        </w:rPr>
      </w:pPr>
    </w:p>
    <w:p w:rsidR="00DB43B7" w:rsidRDefault="00DB43B7">
      <w:pPr>
        <w:rPr>
          <w:rFonts w:ascii="Times New Roman" w:hAnsi="Times New Roman" w:cs="Times New Roman"/>
          <w:color w:val="333333"/>
          <w:sz w:val="44"/>
          <w:szCs w:val="44"/>
        </w:rPr>
      </w:pPr>
    </w:p>
    <w:p w:rsidR="00DB43B7" w:rsidRDefault="00DB43B7">
      <w:pPr>
        <w:rPr>
          <w:rFonts w:ascii="Times New Roman" w:hAnsi="Times New Roman" w:cs="Times New Roman"/>
          <w:color w:val="333333"/>
          <w:sz w:val="44"/>
          <w:szCs w:val="44"/>
        </w:rPr>
      </w:pPr>
    </w:p>
    <w:p w:rsidR="00925E58" w:rsidRPr="00C258CD" w:rsidRDefault="00925E58" w:rsidP="00925E58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sectPr w:rsidR="00925E58" w:rsidRPr="00C258CD" w:rsidSect="00B27D7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5802"/>
    <w:rsid w:val="0008250E"/>
    <w:rsid w:val="002B5D7B"/>
    <w:rsid w:val="004F16B0"/>
    <w:rsid w:val="00645802"/>
    <w:rsid w:val="00925E58"/>
    <w:rsid w:val="00B27D70"/>
    <w:rsid w:val="00B31E7B"/>
    <w:rsid w:val="00C1727D"/>
    <w:rsid w:val="00C258CD"/>
    <w:rsid w:val="00DB43B7"/>
    <w:rsid w:val="00DE3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5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80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45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7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02462">
          <w:marLeft w:val="-3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52223">
              <w:marLeft w:val="30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Пользователь</cp:lastModifiedBy>
  <cp:revision>4</cp:revision>
  <cp:lastPrinted>2014-05-09T10:30:00Z</cp:lastPrinted>
  <dcterms:created xsi:type="dcterms:W3CDTF">2014-05-09T10:11:00Z</dcterms:created>
  <dcterms:modified xsi:type="dcterms:W3CDTF">2014-12-11T14:43:00Z</dcterms:modified>
</cp:coreProperties>
</file>