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72" w:rsidRPr="00F56D72" w:rsidRDefault="00F56D72" w:rsidP="00F56D72">
      <w:pPr>
        <w:shd w:val="clear" w:color="auto" w:fill="FFFFFF"/>
        <w:spacing w:before="120" w:after="120" w:line="390" w:lineRule="atLeast"/>
        <w:jc w:val="center"/>
        <w:outlineLvl w:val="0"/>
        <w:rPr>
          <w:rFonts w:ascii="Verdana" w:eastAsia="Times New Roman" w:hAnsi="Verdana" w:cs="Helvetica"/>
          <w:b/>
          <w:bCs/>
          <w:color w:val="199043"/>
          <w:kern w:val="36"/>
          <w:sz w:val="32"/>
          <w:szCs w:val="32"/>
        </w:rPr>
      </w:pPr>
      <w:r w:rsidRPr="00F56D72">
        <w:rPr>
          <w:rFonts w:ascii="Verdana" w:eastAsia="Times New Roman" w:hAnsi="Verdana" w:cs="Helvetica"/>
          <w:b/>
          <w:bCs/>
          <w:color w:val="199043"/>
          <w:kern w:val="36"/>
          <w:sz w:val="32"/>
          <w:szCs w:val="32"/>
        </w:rPr>
        <w:t>Проектная деятельность на уроках английского языка в начальной школе</w:t>
      </w:r>
    </w:p>
    <w:p w:rsidR="00D2035E" w:rsidRPr="00F56D72" w:rsidRDefault="00F56D72">
      <w:pPr>
        <w:rPr>
          <w:rStyle w:val="a3"/>
          <w:rFonts w:ascii="Verdana" w:hAnsi="Verdana"/>
          <w:b w:val="0"/>
          <w:sz w:val="24"/>
          <w:szCs w:val="24"/>
        </w:rPr>
      </w:pPr>
      <w:proofErr w:type="gramStart"/>
      <w:r w:rsidRPr="00F56D72">
        <w:rPr>
          <w:rStyle w:val="a3"/>
          <w:rFonts w:ascii="Verdana" w:hAnsi="Verdana"/>
          <w:sz w:val="24"/>
          <w:szCs w:val="24"/>
        </w:rPr>
        <w:t xml:space="preserve">Проект </w:t>
      </w:r>
      <w:r w:rsidRPr="00F56D72">
        <w:rPr>
          <w:rStyle w:val="a3"/>
          <w:rFonts w:ascii="Verdana" w:hAnsi="Verdana"/>
          <w:b w:val="0"/>
          <w:sz w:val="24"/>
          <w:szCs w:val="24"/>
        </w:rPr>
        <w:t>— план, замысел, в результате которого должно получиться что-то новое: продукт, программа, отношение, модель, книга, фильм, сценарий и т.д.</w:t>
      </w:r>
      <w:proofErr w:type="gramEnd"/>
      <w:r w:rsidRPr="00F56D72">
        <w:rPr>
          <w:rStyle w:val="a3"/>
          <w:rFonts w:ascii="Verdana" w:hAnsi="Verdana"/>
          <w:b w:val="0"/>
          <w:sz w:val="24"/>
          <w:szCs w:val="24"/>
        </w:rPr>
        <w:t xml:space="preserve"> В педагогике под методом проектов понимается совокупность приёмов, операций, которые помогают овладеть определённой областью практических или теоретических знаний в той или иной деятельности. Поэтому, если мы говорим о методе проектов, то имеем в виду способ достижения дидактической цели через детальную разработку проблемы, которая завершится практическим результатом.</w:t>
      </w:r>
    </w:p>
    <w:p w:rsidR="00F56D72" w:rsidRPr="00F56D72" w:rsidRDefault="00F56D72" w:rsidP="00F56D72">
      <w:pPr>
        <w:pStyle w:val="a4"/>
        <w:shd w:val="clear" w:color="auto" w:fill="FFFFFF"/>
        <w:rPr>
          <w:rFonts w:ascii="Verdana" w:hAnsi="Verdana"/>
          <w:color w:val="2B2B2B"/>
        </w:rPr>
      </w:pPr>
      <w:r w:rsidRPr="00F56D72">
        <w:rPr>
          <w:rStyle w:val="a5"/>
          <w:rFonts w:ascii="Verdana" w:hAnsi="Verdana"/>
          <w:b/>
          <w:i w:val="0"/>
          <w:color w:val="2B2B2B"/>
        </w:rPr>
        <w:t>Что такое проект для ученика?</w:t>
      </w:r>
      <w:r w:rsidRPr="00F56D72">
        <w:rPr>
          <w:rStyle w:val="apple-converted-space"/>
          <w:rFonts w:ascii="Verdana" w:hAnsi="Verdana"/>
          <w:color w:val="2B2B2B"/>
        </w:rPr>
        <w:t> </w:t>
      </w:r>
      <w:r w:rsidRPr="00F56D72">
        <w:rPr>
          <w:rFonts w:ascii="Verdana" w:hAnsi="Verdana"/>
          <w:color w:val="2B2B2B"/>
        </w:rPr>
        <w:t>Это возможность творчески раскрыться, проявить себя индивидуально или в коллективе. Проект — это деятельность, направленная на решение интересной проблемы, сформулированной самим учащимся.</w:t>
      </w:r>
    </w:p>
    <w:p w:rsidR="00F56D72" w:rsidRPr="00F56D72" w:rsidRDefault="00F56D72" w:rsidP="00F56D72">
      <w:pPr>
        <w:pStyle w:val="a4"/>
        <w:shd w:val="clear" w:color="auto" w:fill="FFFFFF"/>
        <w:rPr>
          <w:rFonts w:ascii="Verdana" w:hAnsi="Verdana"/>
          <w:color w:val="2B2B2B"/>
        </w:rPr>
      </w:pPr>
      <w:r w:rsidRPr="00F56D72">
        <w:rPr>
          <w:rStyle w:val="a5"/>
          <w:rFonts w:ascii="Verdana" w:hAnsi="Verdana"/>
          <w:b/>
          <w:i w:val="0"/>
          <w:color w:val="2B2B2B"/>
        </w:rPr>
        <w:t>Что такое проект для учителя?</w:t>
      </w:r>
      <w:r w:rsidRPr="00F56D72">
        <w:rPr>
          <w:rStyle w:val="apple-converted-space"/>
          <w:rFonts w:ascii="Verdana" w:hAnsi="Verdana"/>
          <w:i/>
          <w:iCs/>
          <w:color w:val="2B2B2B"/>
        </w:rPr>
        <w:t> </w:t>
      </w:r>
      <w:r w:rsidRPr="00F56D72">
        <w:rPr>
          <w:rFonts w:ascii="Verdana" w:hAnsi="Verdana"/>
          <w:color w:val="2B2B2B"/>
        </w:rPr>
        <w:t>Проект — это дидактическое средство обучения, которое позволяет развивать умение проектирования. Проект даёт учащимся опыт поиска информации, практического применения самообучения, саморазвития, самореализации и самоанализа своей деятельности.</w:t>
      </w:r>
    </w:p>
    <w:p w:rsidR="00F56D72" w:rsidRPr="00F56D72" w:rsidRDefault="00F56D72" w:rsidP="00F56D72">
      <w:pPr>
        <w:pStyle w:val="a4"/>
        <w:shd w:val="clear" w:color="auto" w:fill="FFFFFF"/>
        <w:rPr>
          <w:rFonts w:ascii="Verdana" w:hAnsi="Verdana"/>
          <w:color w:val="2B2B2B"/>
        </w:rPr>
      </w:pPr>
      <w:r w:rsidRPr="00F56D72">
        <w:rPr>
          <w:rFonts w:ascii="Verdana" w:hAnsi="Verdana"/>
          <w:color w:val="2B2B2B"/>
        </w:rPr>
        <w:t xml:space="preserve">Проектная деятельность младших школьников, будучи основной структурной единицей процесса обучения, способствует развитию </w:t>
      </w:r>
      <w:proofErr w:type="spellStart"/>
      <w:r w:rsidRPr="00F56D72">
        <w:rPr>
          <w:rFonts w:ascii="Verdana" w:hAnsi="Verdana"/>
          <w:color w:val="2B2B2B"/>
        </w:rPr>
        <w:t>общеучебных</w:t>
      </w:r>
      <w:proofErr w:type="spellEnd"/>
      <w:r w:rsidRPr="00F56D72">
        <w:rPr>
          <w:rFonts w:ascii="Verdana" w:hAnsi="Verdana"/>
          <w:color w:val="2B2B2B"/>
        </w:rPr>
        <w:t xml:space="preserve"> навыков.</w:t>
      </w:r>
    </w:p>
    <w:p w:rsidR="00F56D72" w:rsidRPr="00F56D72" w:rsidRDefault="00F56D72" w:rsidP="00F56D72">
      <w:pPr>
        <w:pStyle w:val="a4"/>
        <w:shd w:val="clear" w:color="auto" w:fill="FFFFFF"/>
        <w:rPr>
          <w:rFonts w:ascii="Verdana" w:hAnsi="Verdana"/>
          <w:color w:val="2B2B2B"/>
        </w:rPr>
      </w:pPr>
      <w:r w:rsidRPr="00F56D72">
        <w:rPr>
          <w:rStyle w:val="a5"/>
          <w:rFonts w:ascii="Verdana" w:hAnsi="Verdana"/>
          <w:b/>
          <w:bCs/>
          <w:color w:val="2B2B2B"/>
        </w:rPr>
        <w:t>Социальные</w:t>
      </w:r>
      <w:r w:rsidRPr="00F56D72">
        <w:rPr>
          <w:rStyle w:val="apple-converted-space"/>
          <w:rFonts w:ascii="Verdana" w:hAnsi="Verdana"/>
          <w:b/>
          <w:bCs/>
          <w:i/>
          <w:iCs/>
          <w:color w:val="2B2B2B"/>
        </w:rPr>
        <w:t>:</w:t>
      </w:r>
      <w:r w:rsidRPr="00F56D72">
        <w:rPr>
          <w:rFonts w:ascii="Verdana" w:hAnsi="Verdana"/>
          <w:color w:val="2B2B2B"/>
        </w:rPr>
        <w:t xml:space="preserve"> Умение работать в группе, сотрудничать, умение принимать и выполнять определённую роль: быть лидером или исполнителем, умение выстраивать свои отношения с людьми, которые тебя окружают.</w:t>
      </w:r>
    </w:p>
    <w:p w:rsidR="00F56D72" w:rsidRPr="00F56D72" w:rsidRDefault="00F56D72" w:rsidP="00F56D72">
      <w:pPr>
        <w:pStyle w:val="a4"/>
        <w:shd w:val="clear" w:color="auto" w:fill="FFFFFF"/>
        <w:rPr>
          <w:rFonts w:ascii="Verdana" w:hAnsi="Verdana"/>
          <w:color w:val="2B2B2B"/>
        </w:rPr>
      </w:pPr>
      <w:proofErr w:type="gramStart"/>
      <w:r w:rsidRPr="00F56D72">
        <w:rPr>
          <w:rStyle w:val="a3"/>
          <w:rFonts w:ascii="Verdana" w:hAnsi="Verdana"/>
          <w:i/>
          <w:iCs/>
          <w:color w:val="2B2B2B"/>
        </w:rPr>
        <w:t>Коммуникативные</w:t>
      </w:r>
      <w:proofErr w:type="gramEnd"/>
      <w:r w:rsidRPr="00F56D72">
        <w:rPr>
          <w:rFonts w:ascii="Verdana" w:hAnsi="Verdana"/>
          <w:color w:val="2B2B2B"/>
        </w:rPr>
        <w:t>: учиться не только говорить, но важно развить и умение слушать, принимать другое мнение и спокойно отстаивать своё.</w:t>
      </w:r>
    </w:p>
    <w:p w:rsidR="00F56D72" w:rsidRPr="00F56D72" w:rsidRDefault="00F56D72" w:rsidP="00F56D72">
      <w:pPr>
        <w:pStyle w:val="a4"/>
        <w:shd w:val="clear" w:color="auto" w:fill="FFFFFF"/>
        <w:rPr>
          <w:rFonts w:ascii="Verdana" w:hAnsi="Verdana"/>
          <w:color w:val="2B2B2B"/>
        </w:rPr>
      </w:pPr>
      <w:r w:rsidRPr="00F56D72">
        <w:rPr>
          <w:rStyle w:val="a5"/>
          <w:rFonts w:ascii="Verdana" w:hAnsi="Verdana"/>
          <w:b/>
          <w:bCs/>
          <w:color w:val="2B2B2B"/>
        </w:rPr>
        <w:t>Мыслительные</w:t>
      </w:r>
      <w:r w:rsidRPr="00F56D72">
        <w:rPr>
          <w:rStyle w:val="apple-converted-space"/>
          <w:rFonts w:ascii="Verdana" w:hAnsi="Verdana"/>
          <w:b/>
          <w:bCs/>
          <w:i/>
          <w:iCs/>
          <w:color w:val="2B2B2B"/>
        </w:rPr>
        <w:t>:</w:t>
      </w:r>
      <w:r w:rsidRPr="00F56D72">
        <w:rPr>
          <w:rFonts w:ascii="Verdana" w:hAnsi="Verdana"/>
          <w:color w:val="2B2B2B"/>
        </w:rPr>
        <w:t xml:space="preserve"> Дети учатся анализировать, обобщать, сравнивать, классифицировать и т. д.</w:t>
      </w:r>
    </w:p>
    <w:p w:rsidR="00F56D72" w:rsidRPr="00F56D72" w:rsidRDefault="00F56D72" w:rsidP="00F56D72">
      <w:pPr>
        <w:pStyle w:val="a4"/>
        <w:shd w:val="clear" w:color="auto" w:fill="FFFFFF"/>
        <w:rPr>
          <w:rFonts w:ascii="Verdana" w:hAnsi="Verdana"/>
          <w:color w:val="2B2B2B"/>
        </w:rPr>
      </w:pPr>
      <w:proofErr w:type="gramStart"/>
      <w:r w:rsidRPr="00F56D72">
        <w:rPr>
          <w:rStyle w:val="a3"/>
          <w:rFonts w:ascii="Verdana" w:hAnsi="Verdana"/>
          <w:i/>
          <w:iCs/>
          <w:color w:val="2B2B2B"/>
        </w:rPr>
        <w:t>Исследовательские</w:t>
      </w:r>
      <w:proofErr w:type="gramEnd"/>
      <w:r w:rsidRPr="00F56D72">
        <w:rPr>
          <w:rFonts w:ascii="Verdana" w:hAnsi="Verdana"/>
          <w:color w:val="2B2B2B"/>
        </w:rPr>
        <w:t>: учиться проводить исследование, уметь наблюдать, выявлять, соотносить.</w:t>
      </w:r>
    </w:p>
    <w:p w:rsidR="00F56D72" w:rsidRPr="00F56D72" w:rsidRDefault="00F56D72" w:rsidP="00F56D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F56D72">
        <w:rPr>
          <w:rFonts w:ascii="Verdana" w:eastAsia="Times New Roman" w:hAnsi="Verdana" w:cs="Times New Roman"/>
          <w:b/>
          <w:bCs/>
          <w:i/>
          <w:iCs/>
          <w:color w:val="2B2B2B"/>
          <w:sz w:val="24"/>
          <w:szCs w:val="24"/>
        </w:rPr>
        <w:t>Классификация проектов может проводиться по числу участников:</w:t>
      </w:r>
    </w:p>
    <w:p w:rsidR="00F56D72" w:rsidRPr="00F56D72" w:rsidRDefault="00F56D72" w:rsidP="00F56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F56D72">
        <w:rPr>
          <w:rFonts w:ascii="Verdana" w:eastAsia="Times New Roman" w:hAnsi="Verdana" w:cs="Times New Roman"/>
          <w:color w:val="2B2B2B"/>
          <w:sz w:val="24"/>
          <w:szCs w:val="24"/>
        </w:rPr>
        <w:t>индивидуальные (личные);</w:t>
      </w:r>
    </w:p>
    <w:p w:rsidR="00F56D72" w:rsidRPr="00F56D72" w:rsidRDefault="00F56D72" w:rsidP="00F56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F56D72">
        <w:rPr>
          <w:rFonts w:ascii="Verdana" w:eastAsia="Times New Roman" w:hAnsi="Verdana" w:cs="Times New Roman"/>
          <w:color w:val="2B2B2B"/>
          <w:sz w:val="24"/>
          <w:szCs w:val="24"/>
        </w:rPr>
        <w:t>парные;</w:t>
      </w:r>
    </w:p>
    <w:p w:rsidR="00F56D72" w:rsidRPr="00F56D72" w:rsidRDefault="00F56D72" w:rsidP="00F56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F56D72">
        <w:rPr>
          <w:rFonts w:ascii="Verdana" w:eastAsia="Times New Roman" w:hAnsi="Verdana" w:cs="Times New Roman"/>
          <w:color w:val="2B2B2B"/>
          <w:sz w:val="24"/>
          <w:szCs w:val="24"/>
        </w:rPr>
        <w:t>групповые.</w:t>
      </w:r>
    </w:p>
    <w:p w:rsidR="00F56D72" w:rsidRPr="00F56D72" w:rsidRDefault="00F56D72" w:rsidP="00F56D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F56D72">
        <w:rPr>
          <w:rFonts w:ascii="Verdana" w:eastAsia="Times New Roman" w:hAnsi="Verdana" w:cs="Times New Roman"/>
          <w:b/>
          <w:bCs/>
          <w:i/>
          <w:iCs/>
          <w:color w:val="2B2B2B"/>
          <w:sz w:val="24"/>
          <w:szCs w:val="24"/>
        </w:rPr>
        <w:lastRenderedPageBreak/>
        <w:t>По продолжительности проекты могут быть:</w:t>
      </w:r>
    </w:p>
    <w:p w:rsidR="00F56D72" w:rsidRPr="00F56D72" w:rsidRDefault="00F56D72" w:rsidP="00F56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proofErr w:type="gramStart"/>
      <w:r w:rsidRPr="00F56D72">
        <w:rPr>
          <w:rFonts w:ascii="Verdana" w:eastAsia="Times New Roman" w:hAnsi="Verdana" w:cs="Times New Roman"/>
          <w:color w:val="2B2B2B"/>
          <w:sz w:val="24"/>
          <w:szCs w:val="24"/>
        </w:rPr>
        <w:t>краткосрочными</w:t>
      </w:r>
      <w:proofErr w:type="gramEnd"/>
      <w:r w:rsidRPr="00F56D72">
        <w:rPr>
          <w:rFonts w:ascii="Verdana" w:eastAsia="Times New Roman" w:hAnsi="Verdana" w:cs="Times New Roman"/>
          <w:color w:val="2B2B2B"/>
          <w:sz w:val="24"/>
          <w:szCs w:val="24"/>
        </w:rPr>
        <w:t xml:space="preserve"> (1 урок, максимум 3–6 уроков);</w:t>
      </w:r>
    </w:p>
    <w:p w:rsidR="00F56D72" w:rsidRPr="00F56D72" w:rsidRDefault="00F56D72" w:rsidP="00F56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proofErr w:type="gramStart"/>
      <w:r w:rsidRPr="00F56D72">
        <w:rPr>
          <w:rFonts w:ascii="Verdana" w:eastAsia="Times New Roman" w:hAnsi="Verdana" w:cs="Times New Roman"/>
          <w:color w:val="2B2B2B"/>
          <w:sz w:val="24"/>
          <w:szCs w:val="24"/>
        </w:rPr>
        <w:t>среднесрочными</w:t>
      </w:r>
      <w:proofErr w:type="gramEnd"/>
      <w:r w:rsidRPr="00F56D72">
        <w:rPr>
          <w:rFonts w:ascii="Verdana" w:eastAsia="Times New Roman" w:hAnsi="Verdana" w:cs="Times New Roman"/>
          <w:color w:val="2B2B2B"/>
          <w:sz w:val="24"/>
          <w:szCs w:val="24"/>
        </w:rPr>
        <w:t xml:space="preserve"> (1–2 месяца);</w:t>
      </w:r>
    </w:p>
    <w:p w:rsidR="00F56D72" w:rsidRPr="00F56D72" w:rsidRDefault="00F56D72" w:rsidP="00F56D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proofErr w:type="gramStart"/>
      <w:r w:rsidRPr="00F56D72">
        <w:rPr>
          <w:rFonts w:ascii="Verdana" w:eastAsia="Times New Roman" w:hAnsi="Verdana" w:cs="Times New Roman"/>
          <w:color w:val="2B2B2B"/>
          <w:sz w:val="24"/>
          <w:szCs w:val="24"/>
        </w:rPr>
        <w:t>долговременными</w:t>
      </w:r>
      <w:proofErr w:type="gramEnd"/>
      <w:r w:rsidRPr="00F56D72">
        <w:rPr>
          <w:rFonts w:ascii="Verdana" w:eastAsia="Times New Roman" w:hAnsi="Verdana" w:cs="Times New Roman"/>
          <w:color w:val="2B2B2B"/>
          <w:sz w:val="24"/>
          <w:szCs w:val="24"/>
        </w:rPr>
        <w:t xml:space="preserve"> (до года).</w:t>
      </w:r>
    </w:p>
    <w:p w:rsidR="00F56D72" w:rsidRPr="00F56D72" w:rsidRDefault="00F56D72" w:rsidP="00F56D7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F56D72">
        <w:rPr>
          <w:rFonts w:ascii="Verdana" w:eastAsia="Times New Roman" w:hAnsi="Verdana" w:cs="Times New Roman"/>
          <w:b/>
          <w:bCs/>
          <w:i/>
          <w:iCs/>
          <w:color w:val="2B2B2B"/>
          <w:sz w:val="24"/>
          <w:szCs w:val="24"/>
        </w:rPr>
        <w:t>Типы проектов по доминирующей деятельности учащихся:</w:t>
      </w:r>
    </w:p>
    <w:p w:rsidR="00F56D72" w:rsidRPr="00F56D72" w:rsidRDefault="00F56D72" w:rsidP="00F56D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F56D72">
        <w:rPr>
          <w:rFonts w:ascii="Verdana" w:eastAsia="Times New Roman" w:hAnsi="Verdana" w:cs="Times New Roman"/>
          <w:color w:val="2B2B2B"/>
          <w:sz w:val="24"/>
          <w:szCs w:val="24"/>
        </w:rPr>
        <w:t>исследовательские;</w:t>
      </w:r>
    </w:p>
    <w:p w:rsidR="00F56D72" w:rsidRPr="00F56D72" w:rsidRDefault="00F56D72" w:rsidP="00F56D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F56D72">
        <w:rPr>
          <w:rFonts w:ascii="Verdana" w:eastAsia="Times New Roman" w:hAnsi="Verdana" w:cs="Times New Roman"/>
          <w:color w:val="2B2B2B"/>
          <w:sz w:val="24"/>
          <w:szCs w:val="24"/>
        </w:rPr>
        <w:t>творческие;</w:t>
      </w:r>
    </w:p>
    <w:p w:rsidR="00F56D72" w:rsidRPr="00F56D72" w:rsidRDefault="00F56D72" w:rsidP="00F56D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F56D72">
        <w:rPr>
          <w:rFonts w:ascii="Verdana" w:eastAsia="Times New Roman" w:hAnsi="Verdana" w:cs="Times New Roman"/>
          <w:color w:val="2B2B2B"/>
          <w:sz w:val="24"/>
          <w:szCs w:val="24"/>
        </w:rPr>
        <w:t>игровые;</w:t>
      </w:r>
    </w:p>
    <w:p w:rsidR="00F56D72" w:rsidRPr="00F56D72" w:rsidRDefault="00F56D72" w:rsidP="00F56D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F56D72">
        <w:rPr>
          <w:rFonts w:ascii="Verdana" w:eastAsia="Times New Roman" w:hAnsi="Verdana" w:cs="Times New Roman"/>
          <w:color w:val="2B2B2B"/>
          <w:sz w:val="24"/>
          <w:szCs w:val="24"/>
        </w:rPr>
        <w:t>информационные;</w:t>
      </w:r>
    </w:p>
    <w:p w:rsidR="00F56D72" w:rsidRPr="00326AD2" w:rsidRDefault="00F56D72" w:rsidP="00326A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F56D72">
        <w:rPr>
          <w:rFonts w:ascii="Verdana" w:eastAsia="Times New Roman" w:hAnsi="Verdana" w:cs="Times New Roman"/>
          <w:color w:val="2B2B2B"/>
          <w:sz w:val="24"/>
          <w:szCs w:val="24"/>
        </w:rPr>
        <w:t>социально-значимые.</w:t>
      </w:r>
    </w:p>
    <w:p w:rsidR="00F56D72" w:rsidRDefault="00F56D72" w:rsidP="00F56D72">
      <w:pPr>
        <w:pStyle w:val="a4"/>
        <w:shd w:val="clear" w:color="auto" w:fill="FFFFFF"/>
        <w:rPr>
          <w:rFonts w:ascii="Verdana" w:hAnsi="Verdana"/>
          <w:color w:val="2B2B2B"/>
        </w:rPr>
      </w:pPr>
      <w:r>
        <w:rPr>
          <w:rStyle w:val="a3"/>
          <w:rFonts w:ascii="Verdana" w:hAnsi="Verdana"/>
          <w:color w:val="2B2B2B"/>
        </w:rPr>
        <w:t>Исследовательские</w:t>
      </w:r>
      <w:r>
        <w:rPr>
          <w:rStyle w:val="apple-converted-space"/>
          <w:rFonts w:ascii="Verdana" w:hAnsi="Verdana"/>
          <w:b/>
          <w:bCs/>
          <w:color w:val="2B2B2B"/>
        </w:rPr>
        <w:t> </w:t>
      </w:r>
      <w:r>
        <w:rPr>
          <w:rFonts w:ascii="Verdana" w:hAnsi="Verdana"/>
          <w:color w:val="2B2B2B"/>
        </w:rPr>
        <w:t xml:space="preserve">проекты совпадают по структуре с реальным научным исследованием. </w:t>
      </w:r>
      <w:proofErr w:type="gramStart"/>
      <w:r>
        <w:rPr>
          <w:rFonts w:ascii="Verdana" w:hAnsi="Verdana"/>
          <w:color w:val="2B2B2B"/>
        </w:rPr>
        <w:t>Это актуальность темы, проблема, объект исследования, цель и задачи исследования, гипотеза, методы исследования, результат, выводы.</w:t>
      </w:r>
      <w:proofErr w:type="gramEnd"/>
    </w:p>
    <w:p w:rsidR="00F56D72" w:rsidRDefault="00F56D72" w:rsidP="00F56D72">
      <w:pPr>
        <w:pStyle w:val="a4"/>
        <w:shd w:val="clear" w:color="auto" w:fill="FFFFFF"/>
        <w:rPr>
          <w:rFonts w:ascii="Verdana" w:hAnsi="Verdana"/>
          <w:color w:val="2B2B2B"/>
        </w:rPr>
      </w:pPr>
      <w:r>
        <w:rPr>
          <w:rStyle w:val="a3"/>
          <w:rFonts w:ascii="Verdana" w:hAnsi="Verdana"/>
          <w:color w:val="2B2B2B"/>
        </w:rPr>
        <w:t>Творческие</w:t>
      </w:r>
      <w:r>
        <w:rPr>
          <w:rStyle w:val="apple-converted-space"/>
          <w:rFonts w:ascii="Verdana" w:hAnsi="Verdana"/>
          <w:b/>
          <w:bCs/>
          <w:color w:val="2B2B2B"/>
        </w:rPr>
        <w:t> </w:t>
      </w:r>
      <w:r>
        <w:rPr>
          <w:rFonts w:ascii="Verdana" w:hAnsi="Verdana"/>
          <w:color w:val="2B2B2B"/>
        </w:rPr>
        <w:t>проекты не имеют детально проработанной структуры — она только намечается и развивается в соответствии с требованиями к форме и жанру конечного результата. Это может быть стенгазета, сценарий праздника</w:t>
      </w:r>
      <w:r w:rsidR="00C53698">
        <w:rPr>
          <w:rFonts w:ascii="Verdana" w:hAnsi="Verdana"/>
          <w:color w:val="2B2B2B"/>
        </w:rPr>
        <w:t>,</w:t>
      </w:r>
      <w:r w:rsidR="00C53698" w:rsidRPr="00C53698">
        <w:rPr>
          <w:rFonts w:ascii="Arial" w:hAnsi="Arial" w:cs="Arial"/>
          <w:color w:val="797979"/>
          <w:sz w:val="36"/>
          <w:szCs w:val="36"/>
          <w:shd w:val="clear" w:color="auto" w:fill="FFFFFF"/>
        </w:rPr>
        <w:t xml:space="preserve"> </w:t>
      </w:r>
      <w:r w:rsidR="00C53698" w:rsidRPr="00C53698">
        <w:rPr>
          <w:rFonts w:ascii="Verdana" w:hAnsi="Verdana" w:cs="Arial"/>
          <w:color w:val="404040" w:themeColor="text1" w:themeTint="BF"/>
          <w:shd w:val="clear" w:color="auto" w:fill="FFFFFF"/>
        </w:rPr>
        <w:t>альбом, рисунки, самодельные книги и журналы</w:t>
      </w:r>
      <w:r w:rsidRPr="00C53698">
        <w:rPr>
          <w:rFonts w:ascii="Verdana" w:hAnsi="Verdana"/>
          <w:color w:val="404040" w:themeColor="text1" w:themeTint="BF"/>
        </w:rPr>
        <w:t>.</w:t>
      </w:r>
      <w:r>
        <w:rPr>
          <w:rFonts w:ascii="Verdana" w:hAnsi="Verdana"/>
          <w:color w:val="2B2B2B"/>
        </w:rPr>
        <w:t xml:space="preserve"> Например, проект «Открытка для </w:t>
      </w:r>
      <w:proofErr w:type="spellStart"/>
      <w:r>
        <w:rPr>
          <w:rFonts w:ascii="Verdana" w:hAnsi="Verdana"/>
          <w:color w:val="2B2B2B"/>
        </w:rPr>
        <w:t>Тайни</w:t>
      </w:r>
      <w:proofErr w:type="spellEnd"/>
      <w:r>
        <w:rPr>
          <w:rFonts w:ascii="Verdana" w:hAnsi="Verdana"/>
          <w:color w:val="2B2B2B"/>
        </w:rPr>
        <w:t>», выполненный учениками 3х классов. Ребята поздравляли с днем рождения нового героя учебника, с которым они познакомились в ходе изучения темы «Говорим о новом друге».</w:t>
      </w:r>
    </w:p>
    <w:p w:rsidR="00F56D72" w:rsidRDefault="00F56D72" w:rsidP="00F56D72">
      <w:pPr>
        <w:pStyle w:val="a4"/>
        <w:shd w:val="clear" w:color="auto" w:fill="FFFFFF"/>
        <w:rPr>
          <w:rFonts w:ascii="Verdana" w:hAnsi="Verdana"/>
          <w:color w:val="2B2B2B"/>
        </w:rPr>
      </w:pPr>
      <w:r>
        <w:rPr>
          <w:rStyle w:val="a3"/>
          <w:rFonts w:ascii="Verdana" w:hAnsi="Verdana"/>
          <w:color w:val="2B2B2B"/>
        </w:rPr>
        <w:t>Игровые</w:t>
      </w:r>
      <w:r>
        <w:rPr>
          <w:rStyle w:val="apple-converted-space"/>
          <w:rFonts w:ascii="Verdana" w:hAnsi="Verdana"/>
          <w:b/>
          <w:bCs/>
          <w:color w:val="2B2B2B"/>
        </w:rPr>
        <w:t> </w:t>
      </w:r>
      <w:r>
        <w:rPr>
          <w:rFonts w:ascii="Verdana" w:hAnsi="Verdana"/>
          <w:color w:val="2B2B2B"/>
        </w:rPr>
        <w:t>проекты также называют ролевыми. В них структура только намечается и остаётся открытой до завершения работы. Участники принимают на себя определённые роли, обусловленные характером и содержанием проекта, особенностью решаемой проблемы.</w:t>
      </w:r>
    </w:p>
    <w:p w:rsidR="00F56D72" w:rsidRDefault="00F56D72" w:rsidP="00F56D72">
      <w:pPr>
        <w:pStyle w:val="a4"/>
        <w:shd w:val="clear" w:color="auto" w:fill="FFFFFF"/>
        <w:rPr>
          <w:rFonts w:ascii="Verdana" w:hAnsi="Verdana"/>
          <w:color w:val="2B2B2B"/>
        </w:rPr>
      </w:pPr>
      <w:r>
        <w:rPr>
          <w:rStyle w:val="a3"/>
          <w:rFonts w:ascii="Verdana" w:hAnsi="Verdana"/>
          <w:color w:val="2B2B2B"/>
        </w:rPr>
        <w:t>Информационные</w:t>
      </w:r>
      <w:r>
        <w:rPr>
          <w:rStyle w:val="apple-converted-space"/>
          <w:rFonts w:ascii="Verdana" w:hAnsi="Verdana"/>
          <w:b/>
          <w:bCs/>
          <w:color w:val="2B2B2B"/>
        </w:rPr>
        <w:t> </w:t>
      </w:r>
      <w:r>
        <w:rPr>
          <w:rFonts w:ascii="Verdana" w:hAnsi="Verdana"/>
          <w:color w:val="2B2B2B"/>
        </w:rPr>
        <w:t>проекты направлены на сбор информации о каком-либо объекте, её анализ, обобщение.</w:t>
      </w:r>
    </w:p>
    <w:p w:rsidR="00F56D72" w:rsidRDefault="00F56D72" w:rsidP="00326AD2">
      <w:pPr>
        <w:pStyle w:val="a4"/>
        <w:shd w:val="clear" w:color="auto" w:fill="FFFFFF"/>
        <w:rPr>
          <w:rFonts w:ascii="Verdana" w:hAnsi="Verdana"/>
          <w:color w:val="2B2B2B"/>
        </w:rPr>
      </w:pPr>
      <w:r>
        <w:rPr>
          <w:rFonts w:ascii="Verdana" w:hAnsi="Verdana"/>
          <w:color w:val="2B2B2B"/>
        </w:rPr>
        <w:t>Особенно большое значение имеют</w:t>
      </w:r>
      <w:r>
        <w:rPr>
          <w:rStyle w:val="apple-converted-space"/>
          <w:rFonts w:ascii="Verdana" w:hAnsi="Verdana"/>
          <w:color w:val="2B2B2B"/>
        </w:rPr>
        <w:t> </w:t>
      </w:r>
      <w:r>
        <w:rPr>
          <w:rStyle w:val="a3"/>
          <w:rFonts w:ascii="Verdana" w:hAnsi="Verdana"/>
          <w:color w:val="2B2B2B"/>
        </w:rPr>
        <w:t>практико-ориентированные</w:t>
      </w:r>
      <w:r>
        <w:rPr>
          <w:rFonts w:ascii="Verdana" w:hAnsi="Verdana"/>
          <w:color w:val="2B2B2B"/>
        </w:rPr>
        <w:t>, или социально-значимые, проекты. Эти проекты содержат чётко обозначенный результат деятельности учащихся, ориентированный на социальные запросы его участников. Например, практико-ориентированным является проект «Английская азбука» (2 класс), в ходе которого дети изготовили книгу-азбуку, подбирая на каждую букву слово и его иллюстрацию. Также к этому виду относится проект «Веселая закладка» (2 класс), при работе над которым ребята изготовили закладки и написали небольшие рассказы-загадки о своих домашних животных.</w:t>
      </w:r>
    </w:p>
    <w:p w:rsidR="00326AD2" w:rsidRDefault="00326AD2" w:rsidP="00F56D72">
      <w:pPr>
        <w:jc w:val="center"/>
        <w:rPr>
          <w:b/>
          <w:sz w:val="36"/>
          <w:szCs w:val="36"/>
        </w:rPr>
      </w:pPr>
    </w:p>
    <w:p w:rsidR="00F56D72" w:rsidRDefault="00F56D72" w:rsidP="00F56D72">
      <w:pPr>
        <w:jc w:val="center"/>
        <w:rPr>
          <w:b/>
          <w:sz w:val="36"/>
          <w:szCs w:val="36"/>
        </w:rPr>
      </w:pPr>
      <w:r w:rsidRPr="00F56D72">
        <w:rPr>
          <w:b/>
          <w:sz w:val="36"/>
          <w:szCs w:val="36"/>
        </w:rPr>
        <w:lastRenderedPageBreak/>
        <w:t>Этапы проекта</w:t>
      </w:r>
    </w:p>
    <w:p w:rsidR="00F56D72" w:rsidRPr="00F56D72" w:rsidRDefault="00F56D72" w:rsidP="00F56D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F56D72">
        <w:rPr>
          <w:rFonts w:ascii="Verdana" w:eastAsia="Times New Roman" w:hAnsi="Verdana" w:cs="Times New Roman"/>
          <w:color w:val="2B2B2B"/>
          <w:sz w:val="24"/>
          <w:szCs w:val="24"/>
        </w:rPr>
        <w:t>мотивационный;</w:t>
      </w:r>
    </w:p>
    <w:p w:rsidR="00F56D72" w:rsidRPr="00F56D72" w:rsidRDefault="00F56D72" w:rsidP="00F56D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proofErr w:type="spellStart"/>
      <w:r w:rsidRPr="00F56D72">
        <w:rPr>
          <w:rFonts w:ascii="Verdana" w:eastAsia="Times New Roman" w:hAnsi="Verdana" w:cs="Times New Roman"/>
          <w:color w:val="2B2B2B"/>
          <w:sz w:val="24"/>
          <w:szCs w:val="24"/>
        </w:rPr>
        <w:t>планирующе-подготовительный</w:t>
      </w:r>
      <w:proofErr w:type="spellEnd"/>
      <w:r w:rsidRPr="00F56D72">
        <w:rPr>
          <w:rFonts w:ascii="Verdana" w:eastAsia="Times New Roman" w:hAnsi="Verdana" w:cs="Times New Roman"/>
          <w:color w:val="2B2B2B"/>
          <w:sz w:val="24"/>
          <w:szCs w:val="24"/>
        </w:rPr>
        <w:t>;</w:t>
      </w:r>
    </w:p>
    <w:p w:rsidR="00F56D72" w:rsidRPr="00F56D72" w:rsidRDefault="00F56D72" w:rsidP="00F56D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F56D72">
        <w:rPr>
          <w:rFonts w:ascii="Verdana" w:eastAsia="Times New Roman" w:hAnsi="Verdana" w:cs="Times New Roman"/>
          <w:color w:val="2B2B2B"/>
          <w:sz w:val="24"/>
          <w:szCs w:val="24"/>
        </w:rPr>
        <w:t>информационно-операционный;</w:t>
      </w:r>
    </w:p>
    <w:p w:rsidR="00F56D72" w:rsidRPr="0069155C" w:rsidRDefault="00F56D72" w:rsidP="006915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F56D72">
        <w:rPr>
          <w:rFonts w:ascii="Verdana" w:eastAsia="Times New Roman" w:hAnsi="Verdana" w:cs="Times New Roman"/>
          <w:color w:val="2B2B2B"/>
          <w:sz w:val="24"/>
          <w:szCs w:val="24"/>
        </w:rPr>
        <w:t>рефлексивно-оценочный.</w:t>
      </w:r>
    </w:p>
    <w:p w:rsidR="00F56D72" w:rsidRDefault="00F56D72" w:rsidP="00F56D72">
      <w:pPr>
        <w:pStyle w:val="a4"/>
        <w:shd w:val="clear" w:color="auto" w:fill="FFFFFF"/>
        <w:rPr>
          <w:rFonts w:ascii="Verdana" w:hAnsi="Verdana"/>
          <w:color w:val="2B2B2B"/>
        </w:rPr>
      </w:pPr>
      <w:r>
        <w:rPr>
          <w:rStyle w:val="a3"/>
          <w:rFonts w:ascii="Verdana" w:hAnsi="Verdana"/>
          <w:color w:val="2B2B2B"/>
        </w:rPr>
        <w:t>1 этап — мотивационный</w:t>
      </w:r>
    </w:p>
    <w:p w:rsidR="00F56D72" w:rsidRDefault="00F56D72" w:rsidP="00F56D72">
      <w:pPr>
        <w:pStyle w:val="a4"/>
        <w:shd w:val="clear" w:color="auto" w:fill="FFFFFF"/>
        <w:rPr>
          <w:rFonts w:ascii="Verdana" w:hAnsi="Verdana"/>
          <w:color w:val="2B2B2B"/>
        </w:rPr>
      </w:pPr>
      <w:r>
        <w:rPr>
          <w:rFonts w:ascii="Verdana" w:hAnsi="Verdana"/>
          <w:color w:val="2B2B2B"/>
        </w:rPr>
        <w:t>Здесь важно для учителя создать положительный мотивационный настрой у детей. Проблема, которую должны решить учащиеся, должна быть для них актуальной и интересной. На данном этапе формулируется тема и определяется результат, продукт.</w:t>
      </w:r>
    </w:p>
    <w:p w:rsidR="00F56D72" w:rsidRDefault="00F56D72" w:rsidP="00F56D72">
      <w:pPr>
        <w:pStyle w:val="a4"/>
        <w:shd w:val="clear" w:color="auto" w:fill="FFFFFF"/>
        <w:rPr>
          <w:rFonts w:ascii="Verdana" w:hAnsi="Verdana"/>
          <w:color w:val="2B2B2B"/>
        </w:rPr>
      </w:pPr>
      <w:r>
        <w:rPr>
          <w:rStyle w:val="a3"/>
          <w:rFonts w:ascii="Verdana" w:hAnsi="Verdana"/>
          <w:color w:val="2B2B2B"/>
        </w:rPr>
        <w:t xml:space="preserve">2 этап — </w:t>
      </w:r>
      <w:proofErr w:type="spellStart"/>
      <w:r>
        <w:rPr>
          <w:rStyle w:val="a3"/>
          <w:rFonts w:ascii="Verdana" w:hAnsi="Verdana"/>
          <w:color w:val="2B2B2B"/>
        </w:rPr>
        <w:t>планирующе-подготовительный</w:t>
      </w:r>
      <w:proofErr w:type="spellEnd"/>
    </w:p>
    <w:p w:rsidR="00F56D72" w:rsidRDefault="00F56D72" w:rsidP="00F56D72">
      <w:pPr>
        <w:pStyle w:val="a4"/>
        <w:shd w:val="clear" w:color="auto" w:fill="FFFFFF"/>
        <w:rPr>
          <w:rFonts w:ascii="Verdana" w:hAnsi="Verdana"/>
          <w:color w:val="2B2B2B"/>
        </w:rPr>
      </w:pPr>
      <w:r>
        <w:rPr>
          <w:rFonts w:ascii="Verdana" w:hAnsi="Verdana"/>
          <w:color w:val="2B2B2B"/>
        </w:rPr>
        <w:t>Идёт разработка замысла</w:t>
      </w:r>
      <w:r w:rsidR="00C53698">
        <w:rPr>
          <w:rFonts w:ascii="Verdana" w:hAnsi="Verdana"/>
          <w:color w:val="2B2B2B"/>
        </w:rPr>
        <w:t xml:space="preserve"> и плана </w:t>
      </w:r>
      <w:r>
        <w:rPr>
          <w:rFonts w:ascii="Verdana" w:hAnsi="Verdana"/>
          <w:color w:val="2B2B2B"/>
        </w:rPr>
        <w:t>проекта,</w:t>
      </w:r>
      <w:r w:rsidR="00C53698" w:rsidRPr="00C53698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C53698" w:rsidRPr="00C53698">
        <w:rPr>
          <w:rFonts w:ascii="Verdana" w:hAnsi="Verdana" w:cs="Arial"/>
          <w:color w:val="000000"/>
          <w:shd w:val="clear" w:color="auto" w:fill="FFFFFF"/>
        </w:rPr>
        <w:t>выбор темы, постановка задачи, обсуждение организации и содержания предстоящего проекта;</w:t>
      </w:r>
      <w:r>
        <w:rPr>
          <w:rFonts w:ascii="Verdana" w:hAnsi="Verdana"/>
          <w:color w:val="2B2B2B"/>
        </w:rPr>
        <w:t xml:space="preserve"> формулируются задачи, план действий, согласовываются способы совместной деятельности, учащиеся делятся на группы. Сначала в группы я разрешила объединиться ребятам самостоятельно, чтобы им было комфортно работать. Позже корректирую группы сама и объясняю почему: в каждой группе есть лидер, художник, есть ученик, способный сделать презентацию. Одна из важных целей работы — дети должны учиться выстраивать свои отношения с любым коллективом. На этом этапе обговариваем, где будем искать информацию.</w:t>
      </w:r>
    </w:p>
    <w:p w:rsidR="00F56D72" w:rsidRDefault="00F56D72" w:rsidP="00F56D72">
      <w:pPr>
        <w:pStyle w:val="a4"/>
        <w:shd w:val="clear" w:color="auto" w:fill="FFFFFF"/>
        <w:rPr>
          <w:rFonts w:ascii="Verdana" w:hAnsi="Verdana"/>
          <w:color w:val="2B2B2B"/>
        </w:rPr>
      </w:pPr>
      <w:r>
        <w:rPr>
          <w:rStyle w:val="a3"/>
          <w:rFonts w:ascii="Verdana" w:hAnsi="Verdana"/>
          <w:color w:val="2B2B2B"/>
        </w:rPr>
        <w:t xml:space="preserve">3 этап — </w:t>
      </w:r>
      <w:r w:rsidR="00C53698">
        <w:rPr>
          <w:rStyle w:val="a3"/>
          <w:rFonts w:ascii="Verdana" w:hAnsi="Verdana"/>
          <w:color w:val="2B2B2B"/>
        </w:rPr>
        <w:t>и</w:t>
      </w:r>
      <w:r>
        <w:rPr>
          <w:rStyle w:val="a3"/>
          <w:rFonts w:ascii="Verdana" w:hAnsi="Verdana"/>
          <w:color w:val="2B2B2B"/>
        </w:rPr>
        <w:t>нформационно-операционный</w:t>
      </w:r>
    </w:p>
    <w:p w:rsidR="00F56D72" w:rsidRDefault="00C53698" w:rsidP="00F56D72">
      <w:pPr>
        <w:pStyle w:val="a4"/>
        <w:shd w:val="clear" w:color="auto" w:fill="FFFFFF"/>
        <w:rPr>
          <w:rFonts w:ascii="Verdana" w:hAnsi="Verdana"/>
          <w:color w:val="2B2B2B"/>
        </w:rPr>
      </w:pPr>
      <w:r>
        <w:rPr>
          <w:rFonts w:ascii="Verdana" w:hAnsi="Verdana"/>
          <w:color w:val="2B2B2B"/>
        </w:rPr>
        <w:t xml:space="preserve">Здесь идёт реализация </w:t>
      </w:r>
      <w:proofErr w:type="spellStart"/>
      <w:r>
        <w:rPr>
          <w:rFonts w:ascii="Verdana" w:hAnsi="Verdana"/>
          <w:color w:val="2B2B2B"/>
        </w:rPr>
        <w:t>проекта,</w:t>
      </w:r>
      <w:r w:rsidRPr="00C53698">
        <w:rPr>
          <w:rFonts w:ascii="Verdana" w:hAnsi="Verdana" w:cs="Arial"/>
          <w:color w:val="262626" w:themeColor="text1" w:themeTint="D9"/>
          <w:shd w:val="clear" w:color="auto" w:fill="FFFFFF"/>
        </w:rPr>
        <w:t>поиск</w:t>
      </w:r>
      <w:proofErr w:type="spellEnd"/>
      <w:r w:rsidRPr="00C53698">
        <w:rPr>
          <w:rFonts w:ascii="Verdana" w:hAnsi="Verdana" w:cs="Arial"/>
          <w:color w:val="262626" w:themeColor="text1" w:themeTint="D9"/>
          <w:shd w:val="clear" w:color="auto" w:fill="FFFFFF"/>
        </w:rPr>
        <w:t xml:space="preserve"> источников информации, сбор </w:t>
      </w:r>
      <w:proofErr w:type="spellStart"/>
      <w:r w:rsidRPr="00C53698">
        <w:rPr>
          <w:rFonts w:ascii="Verdana" w:hAnsi="Verdana" w:cs="Arial"/>
          <w:color w:val="262626" w:themeColor="text1" w:themeTint="D9"/>
          <w:shd w:val="clear" w:color="auto" w:fill="FFFFFF"/>
        </w:rPr>
        <w:t>материала</w:t>
      </w:r>
      <w:proofErr w:type="gramStart"/>
      <w:r>
        <w:rPr>
          <w:rFonts w:ascii="Arial" w:hAnsi="Arial" w:cs="Arial"/>
          <w:color w:val="797979"/>
          <w:sz w:val="36"/>
          <w:szCs w:val="36"/>
          <w:shd w:val="clear" w:color="auto" w:fill="FFFFFF"/>
        </w:rPr>
        <w:t>.</w:t>
      </w:r>
      <w:r w:rsidR="00F56D72">
        <w:rPr>
          <w:rFonts w:ascii="Verdana" w:hAnsi="Verdana"/>
          <w:color w:val="2B2B2B"/>
        </w:rPr>
        <w:t>С</w:t>
      </w:r>
      <w:proofErr w:type="gramEnd"/>
      <w:r w:rsidR="00F56D72">
        <w:rPr>
          <w:rFonts w:ascii="Verdana" w:hAnsi="Verdana"/>
          <w:color w:val="2B2B2B"/>
        </w:rPr>
        <w:t>обирается</w:t>
      </w:r>
      <w:proofErr w:type="spellEnd"/>
      <w:r w:rsidR="00F56D72">
        <w:rPr>
          <w:rFonts w:ascii="Verdana" w:hAnsi="Verdana"/>
          <w:color w:val="2B2B2B"/>
        </w:rPr>
        <w:t xml:space="preserve"> материал, вся информация перерабатывается, сортируется. Роль учителя на этом этапе координировать, наблюдать, давать рекомендации, проводить консультации.</w:t>
      </w:r>
    </w:p>
    <w:p w:rsidR="00F56D72" w:rsidRDefault="00F56D72" w:rsidP="00F56D72">
      <w:pPr>
        <w:pStyle w:val="a4"/>
        <w:shd w:val="clear" w:color="auto" w:fill="FFFFFF"/>
        <w:rPr>
          <w:rFonts w:ascii="Verdana" w:hAnsi="Verdana"/>
          <w:color w:val="2B2B2B"/>
        </w:rPr>
      </w:pPr>
      <w:r>
        <w:rPr>
          <w:rStyle w:val="a3"/>
          <w:rFonts w:ascii="Verdana" w:hAnsi="Verdana"/>
          <w:color w:val="2B2B2B"/>
        </w:rPr>
        <w:t>4 этап — рефлексивно-оценочный</w:t>
      </w:r>
    </w:p>
    <w:p w:rsidR="000630A0" w:rsidRDefault="00F56D72" w:rsidP="000630A0">
      <w:pPr>
        <w:pStyle w:val="a4"/>
        <w:shd w:val="clear" w:color="auto" w:fill="FFFFFF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/>
          <w:color w:val="2B2B2B"/>
        </w:rPr>
        <w:t>Защита проекта, коллективное обсуждение результата, самооценка деятельности. Этот этап очень важный, он решает несколько задач: развитие научной речи, возможность продемонстрировать свои достижения, пополнение знаний, осмысление хода и результата работы.</w:t>
      </w:r>
      <w:r w:rsidR="0069155C">
        <w:rPr>
          <w:rFonts w:ascii="Verdana" w:hAnsi="Verdana"/>
          <w:color w:val="2B2B2B"/>
        </w:rPr>
        <w:t xml:space="preserve">        </w:t>
      </w:r>
      <w:r w:rsidR="0069155C" w:rsidRPr="0069155C">
        <w:rPr>
          <w:rFonts w:ascii="Verdana" w:hAnsi="Verdana" w:cs="Arial"/>
          <w:color w:val="000000"/>
          <w:shd w:val="clear" w:color="auto" w:fill="FFFFFF"/>
        </w:rPr>
        <w:t>Количество этапов зависит от степени сложности проектной деятельности.</w:t>
      </w:r>
    </w:p>
    <w:p w:rsidR="00572524" w:rsidRPr="000630A0" w:rsidRDefault="00572524" w:rsidP="000630A0">
      <w:pPr>
        <w:pStyle w:val="a4"/>
        <w:shd w:val="clear" w:color="auto" w:fill="FFFFFF"/>
        <w:rPr>
          <w:rFonts w:ascii="Verdana" w:hAnsi="Verdana" w:cs="Arial"/>
          <w:color w:val="000000"/>
          <w:shd w:val="clear" w:color="auto" w:fill="FFFFFF"/>
        </w:rPr>
      </w:pPr>
      <w:r w:rsidRPr="007E621F">
        <w:rPr>
          <w:rFonts w:ascii="Verdana" w:hAnsi="Verdana"/>
          <w:b/>
          <w:color w:val="2B2B2B"/>
        </w:rPr>
        <w:t>Проектная деятельность</w:t>
      </w:r>
      <w:r>
        <w:rPr>
          <w:rFonts w:ascii="Verdana" w:hAnsi="Verdana"/>
          <w:color w:val="2B2B2B"/>
        </w:rPr>
        <w:t xml:space="preserve"> способствует формированию коммуникативной компетенции на элементарном уровне при обучении иностранному языку на начальном этапе. Использование метода проектов на уроках помогает научить школьников понимать звучащую речь на иностранном языке, сообщать собеседнику о себе, побуждать собеседника к речевому поведению, задавать вопросы и отвечать на </w:t>
      </w:r>
      <w:r>
        <w:rPr>
          <w:rFonts w:ascii="Verdana" w:hAnsi="Verdana"/>
          <w:color w:val="2B2B2B"/>
        </w:rPr>
        <w:lastRenderedPageBreak/>
        <w:t>них, выражать согласие или несогласие, желание или нежелание, одобрение или неодобрение.</w:t>
      </w:r>
      <w:r w:rsidR="007E621F">
        <w:rPr>
          <w:rFonts w:ascii="Verdana" w:hAnsi="Verdana"/>
          <w:color w:val="2B2B2B"/>
        </w:rPr>
        <w:t xml:space="preserve">                                                             </w:t>
      </w:r>
      <w:r>
        <w:rPr>
          <w:rFonts w:ascii="Verdana" w:hAnsi="Verdana"/>
          <w:color w:val="2B2B2B"/>
        </w:rPr>
        <w:t>Кроме того, применение метода проектов повышает интерес учащихся к учению в целом и к изучению иностранного языка, в частности, путем развития внутренней мотивации при помощи переноса центра процесса обучения с учителя на ученика. А позитивная мотивация — это ключ к успешному изучению иностранного языка.</w:t>
      </w:r>
    </w:p>
    <w:p w:rsidR="00F56D72" w:rsidRPr="007E621F" w:rsidRDefault="007E621F" w:rsidP="000630A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hAnsi="Verdana" w:cs="Helvetica"/>
          <w:color w:val="333333"/>
          <w:sz w:val="28"/>
          <w:szCs w:val="28"/>
          <w:shd w:val="clear" w:color="auto" w:fill="FFFFFF"/>
        </w:rPr>
      </w:pPr>
      <w:r>
        <w:rPr>
          <w:rFonts w:ascii="Verdana" w:hAnsi="Verdana" w:cs="Helvetica"/>
          <w:color w:val="333333"/>
          <w:sz w:val="28"/>
          <w:szCs w:val="28"/>
          <w:shd w:val="clear" w:color="auto" w:fill="FFFFFF"/>
        </w:rPr>
        <w:t>П</w:t>
      </w:r>
      <w:r w:rsidR="0069155C" w:rsidRPr="007E621F">
        <w:rPr>
          <w:rFonts w:ascii="Verdana" w:hAnsi="Verdana" w:cs="Helvetica"/>
          <w:color w:val="333333"/>
          <w:sz w:val="28"/>
          <w:szCs w:val="28"/>
          <w:shd w:val="clear" w:color="auto" w:fill="FFFFFF"/>
        </w:rPr>
        <w:t>роектное обучение способствует:</w:t>
      </w:r>
    </w:p>
    <w:p w:rsidR="0069155C" w:rsidRPr="007E621F" w:rsidRDefault="0069155C" w:rsidP="00063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Helvetica"/>
          <w:color w:val="262626" w:themeColor="text1" w:themeTint="D9"/>
          <w:sz w:val="24"/>
          <w:szCs w:val="24"/>
        </w:rPr>
      </w:pPr>
      <w:r w:rsidRPr="007E621F">
        <w:rPr>
          <w:rFonts w:ascii="Verdana" w:eastAsia="Times New Roman" w:hAnsi="Verdana" w:cs="Helvetica"/>
          <w:color w:val="262626" w:themeColor="text1" w:themeTint="D9"/>
          <w:sz w:val="24"/>
          <w:szCs w:val="24"/>
        </w:rPr>
        <w:t>повышению личной уверенности учащихся;</w:t>
      </w:r>
    </w:p>
    <w:p w:rsidR="0069155C" w:rsidRPr="007E621F" w:rsidRDefault="0069155C" w:rsidP="00063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Helvetica"/>
          <w:color w:val="262626" w:themeColor="text1" w:themeTint="D9"/>
          <w:sz w:val="24"/>
          <w:szCs w:val="24"/>
        </w:rPr>
      </w:pPr>
      <w:r w:rsidRPr="007E621F">
        <w:rPr>
          <w:rFonts w:ascii="Verdana" w:eastAsia="Times New Roman" w:hAnsi="Verdana" w:cs="Helvetica"/>
          <w:color w:val="262626" w:themeColor="text1" w:themeTint="D9"/>
          <w:sz w:val="24"/>
          <w:szCs w:val="24"/>
        </w:rPr>
        <w:t>развивает “командный дух”, развивает коммуникабельность и умение сотрудничать;</w:t>
      </w:r>
    </w:p>
    <w:p w:rsidR="0069155C" w:rsidRPr="007E621F" w:rsidRDefault="0069155C" w:rsidP="00063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Helvetica"/>
          <w:color w:val="262626" w:themeColor="text1" w:themeTint="D9"/>
          <w:sz w:val="24"/>
          <w:szCs w:val="24"/>
        </w:rPr>
      </w:pPr>
      <w:r w:rsidRPr="007E621F">
        <w:rPr>
          <w:rFonts w:ascii="Verdana" w:eastAsia="Times New Roman" w:hAnsi="Verdana" w:cs="Helvetica"/>
          <w:color w:val="262626" w:themeColor="text1" w:themeTint="D9"/>
          <w:sz w:val="24"/>
          <w:szCs w:val="24"/>
        </w:rPr>
        <w:t>обеспечивает механизм критического мышления, умение искать пути решения проблемы;</w:t>
      </w:r>
    </w:p>
    <w:p w:rsidR="0069155C" w:rsidRDefault="0069155C" w:rsidP="00063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Helvetica"/>
          <w:color w:val="262626" w:themeColor="text1" w:themeTint="D9"/>
          <w:sz w:val="24"/>
          <w:szCs w:val="24"/>
        </w:rPr>
      </w:pPr>
      <w:r w:rsidRPr="007E621F">
        <w:rPr>
          <w:rFonts w:ascii="Verdana" w:eastAsia="Times New Roman" w:hAnsi="Verdana" w:cs="Helvetica"/>
          <w:color w:val="262626" w:themeColor="text1" w:themeTint="D9"/>
          <w:sz w:val="24"/>
          <w:szCs w:val="24"/>
        </w:rPr>
        <w:t>развивает у учащихся исследовательские умения.</w:t>
      </w:r>
    </w:p>
    <w:p w:rsidR="00326AD2" w:rsidRPr="00326AD2" w:rsidRDefault="00326AD2" w:rsidP="00063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Helvetica"/>
          <w:color w:val="262626" w:themeColor="text1" w:themeTint="D9"/>
          <w:sz w:val="24"/>
          <w:szCs w:val="24"/>
        </w:rPr>
      </w:pPr>
      <w:r w:rsidRPr="00326AD2">
        <w:rPr>
          <w:rFonts w:ascii="Verdana" w:hAnsi="Verdana"/>
          <w:color w:val="262626" w:themeColor="text1" w:themeTint="D9"/>
          <w:sz w:val="24"/>
          <w:szCs w:val="24"/>
          <w:shd w:val="clear" w:color="auto" w:fill="FFFFFF"/>
        </w:rPr>
        <w:t xml:space="preserve">развивает интеллектуальные умения, целеустремлённость, настойчивость, трудолюбие, </w:t>
      </w:r>
      <w:r>
        <w:rPr>
          <w:rFonts w:ascii="Verdana" w:hAnsi="Verdana"/>
          <w:color w:val="262626" w:themeColor="text1" w:themeTint="D9"/>
          <w:sz w:val="24"/>
          <w:szCs w:val="24"/>
          <w:shd w:val="clear" w:color="auto" w:fill="FFFFFF"/>
        </w:rPr>
        <w:t xml:space="preserve">помогая приобрести </w:t>
      </w:r>
      <w:r w:rsidRPr="00326AD2">
        <w:rPr>
          <w:rFonts w:ascii="Verdana" w:hAnsi="Verdana"/>
          <w:color w:val="262626" w:themeColor="text1" w:themeTint="D9"/>
          <w:sz w:val="24"/>
          <w:szCs w:val="24"/>
          <w:shd w:val="clear" w:color="auto" w:fill="FFFFFF"/>
        </w:rPr>
        <w:t>определённые учебные навыки</w:t>
      </w:r>
      <w:r>
        <w:rPr>
          <w:rFonts w:ascii="Verdana" w:hAnsi="Verdana"/>
          <w:color w:val="262626" w:themeColor="text1" w:themeTint="D9"/>
          <w:sz w:val="24"/>
          <w:szCs w:val="24"/>
          <w:shd w:val="clear" w:color="auto" w:fill="FFFFFF"/>
        </w:rPr>
        <w:t>.</w:t>
      </w:r>
    </w:p>
    <w:p w:rsidR="0069155C" w:rsidRPr="007E621F" w:rsidRDefault="0069155C" w:rsidP="000630A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8"/>
          <w:szCs w:val="28"/>
        </w:rPr>
      </w:pPr>
      <w:r w:rsidRPr="007E621F">
        <w:rPr>
          <w:rFonts w:ascii="Verdana" w:eastAsia="Times New Roman" w:hAnsi="Verdana" w:cs="Arial"/>
          <w:color w:val="000000"/>
          <w:sz w:val="28"/>
          <w:szCs w:val="28"/>
        </w:rPr>
        <w:t xml:space="preserve">Использование </w:t>
      </w:r>
      <w:r w:rsidR="007E621F">
        <w:rPr>
          <w:rFonts w:ascii="Verdana" w:eastAsia="Times New Roman" w:hAnsi="Verdana" w:cs="Arial"/>
          <w:color w:val="000000"/>
          <w:sz w:val="28"/>
          <w:szCs w:val="28"/>
        </w:rPr>
        <w:t xml:space="preserve">проектной </w:t>
      </w:r>
      <w:r w:rsidRPr="007E621F">
        <w:rPr>
          <w:rFonts w:ascii="Verdana" w:eastAsia="Times New Roman" w:hAnsi="Verdana" w:cs="Arial"/>
          <w:color w:val="000000"/>
          <w:sz w:val="28"/>
          <w:szCs w:val="28"/>
        </w:rPr>
        <w:t>технологии позволяет:</w:t>
      </w:r>
    </w:p>
    <w:p w:rsidR="007E621F" w:rsidRPr="00326AD2" w:rsidRDefault="007E621F" w:rsidP="000630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62626" w:themeColor="text1" w:themeTint="D9"/>
          <w:sz w:val="24"/>
          <w:szCs w:val="24"/>
        </w:rPr>
      </w:pPr>
      <w:r w:rsidRPr="00326AD2">
        <w:rPr>
          <w:rFonts w:ascii="Verdana" w:eastAsia="Times New Roman" w:hAnsi="Verdana" w:cs="Arial"/>
          <w:color w:val="262626" w:themeColor="text1" w:themeTint="D9"/>
          <w:sz w:val="24"/>
          <w:szCs w:val="24"/>
        </w:rPr>
        <w:t>затрагивать личность ученика целиком и вовлекать в учебный процесс все его чувства, эмоции и ощущения;</w:t>
      </w:r>
    </w:p>
    <w:p w:rsidR="00326AD2" w:rsidRPr="00326AD2" w:rsidRDefault="00326AD2" w:rsidP="000630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62626" w:themeColor="text1" w:themeTint="D9"/>
          <w:sz w:val="24"/>
          <w:szCs w:val="24"/>
        </w:rPr>
      </w:pPr>
      <w:r w:rsidRPr="00326AD2">
        <w:rPr>
          <w:rFonts w:ascii="Verdana" w:eastAsia="Times New Roman" w:hAnsi="Verdana" w:cs="Arial"/>
          <w:color w:val="262626" w:themeColor="text1" w:themeTint="D9"/>
          <w:sz w:val="24"/>
          <w:szCs w:val="24"/>
        </w:rPr>
        <w:t xml:space="preserve">создавать условия, где </w:t>
      </w:r>
      <w:r w:rsidRPr="00326AD2">
        <w:rPr>
          <w:rFonts w:ascii="Verdana" w:hAnsi="Verdana" w:cs="Arial"/>
          <w:color w:val="262626" w:themeColor="text1" w:themeTint="D9"/>
          <w:sz w:val="24"/>
          <w:szCs w:val="24"/>
          <w:shd w:val="clear" w:color="auto" w:fill="FFFFFF"/>
        </w:rPr>
        <w:t>каждый ученик, даже самый слабый в языковом отношении и менее активный в психологическом плане, имеет возможность проявить собственную фантазию и творчество, активность и самостоятельность.</w:t>
      </w:r>
    </w:p>
    <w:p w:rsidR="007E621F" w:rsidRPr="00326AD2" w:rsidRDefault="007E621F" w:rsidP="000630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62626" w:themeColor="text1" w:themeTint="D9"/>
          <w:sz w:val="24"/>
          <w:szCs w:val="24"/>
        </w:rPr>
      </w:pPr>
      <w:r w:rsidRPr="00326AD2">
        <w:rPr>
          <w:rFonts w:ascii="Verdana" w:eastAsia="Times New Roman" w:hAnsi="Verdana" w:cs="Arial"/>
          <w:color w:val="262626" w:themeColor="text1" w:themeTint="D9"/>
          <w:sz w:val="24"/>
          <w:szCs w:val="24"/>
        </w:rPr>
        <w:t>делать ученика активным действующим лицом в учебном процессе, которое осознаёт, что изучение нового языка связано с его личностью и интересами, а не с заданными учителем приёмами и средствами обучения;</w:t>
      </w:r>
    </w:p>
    <w:p w:rsidR="00326AD2" w:rsidRPr="00326AD2" w:rsidRDefault="00326AD2" w:rsidP="000630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62626" w:themeColor="text1" w:themeTint="D9"/>
          <w:sz w:val="24"/>
          <w:szCs w:val="24"/>
        </w:rPr>
      </w:pPr>
      <w:r w:rsidRPr="00326AD2">
        <w:rPr>
          <w:rFonts w:ascii="Verdana" w:eastAsia="Times New Roman" w:hAnsi="Verdana" w:cs="Arial"/>
          <w:color w:val="262626" w:themeColor="text1" w:themeTint="D9"/>
          <w:sz w:val="24"/>
          <w:szCs w:val="24"/>
        </w:rPr>
        <w:t>приучить школьника творчески мыслить, самостоятельно планировать свои действия,</w:t>
      </w:r>
      <w:r w:rsidRPr="00326AD2">
        <w:rPr>
          <w:rFonts w:ascii="Arial" w:hAnsi="Arial" w:cs="Arial"/>
          <w:color w:val="262626" w:themeColor="text1" w:themeTint="D9"/>
          <w:sz w:val="36"/>
          <w:szCs w:val="36"/>
          <w:shd w:val="clear" w:color="auto" w:fill="FFFFFF"/>
        </w:rPr>
        <w:t xml:space="preserve"> </w:t>
      </w:r>
      <w:r w:rsidRPr="00326AD2">
        <w:rPr>
          <w:rFonts w:ascii="Verdana" w:hAnsi="Verdana" w:cs="Arial"/>
          <w:color w:val="262626" w:themeColor="text1" w:themeTint="D9"/>
          <w:sz w:val="24"/>
          <w:szCs w:val="24"/>
          <w:shd w:val="clear" w:color="auto" w:fill="FFFFFF"/>
        </w:rPr>
        <w:t>прогнозируя возможные варианты решения стоящих перед ним задач, реализовывать усвоенные им средства и способы работы.</w:t>
      </w:r>
      <w:r w:rsidRPr="00326AD2">
        <w:rPr>
          <w:rStyle w:val="apple-converted-space"/>
          <w:rFonts w:ascii="Verdana" w:hAnsi="Verdana" w:cs="Arial"/>
          <w:color w:val="262626" w:themeColor="text1" w:themeTint="D9"/>
          <w:sz w:val="24"/>
          <w:szCs w:val="24"/>
          <w:shd w:val="clear" w:color="auto" w:fill="FFFFFF"/>
        </w:rPr>
        <w:t> </w:t>
      </w:r>
    </w:p>
    <w:p w:rsidR="007E621F" w:rsidRPr="00326AD2" w:rsidRDefault="007E621F" w:rsidP="000630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62626" w:themeColor="text1" w:themeTint="D9"/>
          <w:sz w:val="24"/>
          <w:szCs w:val="24"/>
        </w:rPr>
      </w:pPr>
      <w:r w:rsidRPr="00326AD2">
        <w:rPr>
          <w:rFonts w:ascii="Verdana" w:eastAsia="Times New Roman" w:hAnsi="Verdana" w:cs="Arial"/>
          <w:color w:val="262626" w:themeColor="text1" w:themeTint="D9"/>
          <w:sz w:val="24"/>
          <w:szCs w:val="24"/>
        </w:rPr>
        <w:t>создавать такие ситуации, в которых учитель не является центральной фигурой; дети должны стать равноправными субъектами учебного процесса и активно общаться друг с другом; это меняет функции учителя, делая его наблюдателем, консультантом и участником детских игр;</w:t>
      </w:r>
    </w:p>
    <w:p w:rsidR="007E621F" w:rsidRPr="00326AD2" w:rsidRDefault="007E621F" w:rsidP="007E6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62626" w:themeColor="text1" w:themeTint="D9"/>
          <w:sz w:val="24"/>
          <w:szCs w:val="24"/>
        </w:rPr>
      </w:pPr>
      <w:r w:rsidRPr="00326AD2">
        <w:rPr>
          <w:rFonts w:ascii="Verdana" w:eastAsia="Times New Roman" w:hAnsi="Verdana" w:cs="Arial"/>
          <w:color w:val="262626" w:themeColor="text1" w:themeTint="D9"/>
          <w:sz w:val="24"/>
          <w:szCs w:val="24"/>
        </w:rPr>
        <w:t>постепенно научить школьника работать над языком самостоятельно и обеспечивать дифференциацию и индивидуализацию учебного процесса;</w:t>
      </w:r>
    </w:p>
    <w:p w:rsidR="007E621F" w:rsidRPr="007E621F" w:rsidRDefault="007E621F" w:rsidP="007E62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7E621F">
        <w:rPr>
          <w:rFonts w:ascii="Verdana" w:eastAsia="Times New Roman" w:hAnsi="Verdana" w:cs="Arial"/>
          <w:color w:val="000000"/>
          <w:sz w:val="24"/>
          <w:szCs w:val="24"/>
        </w:rPr>
        <w:t>предусматривать все возможные формы работы в классе: индивидуальную, групповую, коллективную, которые стимулируют самостоятельность и творчество детей.</w:t>
      </w:r>
    </w:p>
    <w:p w:rsidR="007E621F" w:rsidRPr="0069155C" w:rsidRDefault="007E621F" w:rsidP="007E621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326AD2" w:rsidRPr="000630A0" w:rsidRDefault="00326AD2" w:rsidP="00326AD2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b/>
          <w:color w:val="555555"/>
          <w:sz w:val="28"/>
          <w:szCs w:val="28"/>
        </w:rPr>
      </w:pPr>
      <w:r w:rsidRPr="000630A0">
        <w:rPr>
          <w:rFonts w:ascii="Verdana" w:eastAsia="Times New Roman" w:hAnsi="Verdana" w:cs="Times New Roman"/>
          <w:b/>
          <w:color w:val="555555"/>
          <w:sz w:val="28"/>
          <w:szCs w:val="28"/>
        </w:rPr>
        <w:lastRenderedPageBreak/>
        <w:t>При работе с младшими школьниками следует помнить о возрастных особенностях учащихся.</w:t>
      </w:r>
    </w:p>
    <w:p w:rsidR="00326AD2" w:rsidRPr="00326AD2" w:rsidRDefault="00326AD2" w:rsidP="00326AD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326AD2">
        <w:rPr>
          <w:rFonts w:ascii="Verdana" w:eastAsia="Times New Roman" w:hAnsi="Verdana" w:cs="Times New Roman"/>
          <w:color w:val="2B2B2B"/>
          <w:sz w:val="24"/>
          <w:szCs w:val="24"/>
        </w:rPr>
        <w:t>Проект в начальной школе не может быть сложным. Задание должно соответствовать уровню знаний и умений учеников, отражать их интересы.</w:t>
      </w:r>
      <w:r>
        <w:rPr>
          <w:rFonts w:ascii="Verdana" w:eastAsia="Times New Roman" w:hAnsi="Verdana" w:cs="Times New Roman"/>
          <w:color w:val="2B2B2B"/>
          <w:sz w:val="24"/>
          <w:szCs w:val="24"/>
        </w:rPr>
        <w:t xml:space="preserve">                                                                                                                  </w:t>
      </w:r>
      <w:r w:rsidRPr="00326AD2">
        <w:rPr>
          <w:rFonts w:ascii="Verdana" w:eastAsia="Times New Roman" w:hAnsi="Verdana" w:cs="Times New Roman"/>
          <w:color w:val="2B2B2B"/>
          <w:sz w:val="24"/>
          <w:szCs w:val="24"/>
        </w:rPr>
        <w:t>При проведении проектной работы перед учителем может возникнуть ряд проблем:</w:t>
      </w:r>
    </w:p>
    <w:p w:rsidR="00326AD2" w:rsidRPr="00326AD2" w:rsidRDefault="00326AD2" w:rsidP="00326A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326AD2">
        <w:rPr>
          <w:rFonts w:ascii="Verdana" w:eastAsia="Times New Roman" w:hAnsi="Verdana" w:cs="Times New Roman"/>
          <w:b/>
          <w:bCs/>
          <w:color w:val="2B2B2B"/>
          <w:sz w:val="24"/>
          <w:szCs w:val="24"/>
        </w:rPr>
        <w:t xml:space="preserve">Организация </w:t>
      </w:r>
      <w:r w:rsidRPr="00326AD2">
        <w:rPr>
          <w:rFonts w:ascii="Verdana" w:eastAsia="Times New Roman" w:hAnsi="Verdana" w:cs="Times New Roman"/>
          <w:color w:val="2B2B2B"/>
          <w:sz w:val="24"/>
          <w:szCs w:val="24"/>
        </w:rPr>
        <w:br/>
        <w:t>Проекты создают дополнительную работу для учителя. Они требуют дополнительных действий, таких, например, как установление контактов, нахождение подходящих источников материалов и т. д. Некоторые советы в организации проектов:</w:t>
      </w:r>
    </w:p>
    <w:p w:rsidR="00326AD2" w:rsidRPr="00326AD2" w:rsidRDefault="00326AD2" w:rsidP="00326AD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326AD2">
        <w:rPr>
          <w:rFonts w:ascii="Verdana" w:eastAsia="Times New Roman" w:hAnsi="Verdana" w:cs="Times New Roman"/>
          <w:color w:val="2B2B2B"/>
          <w:sz w:val="24"/>
          <w:szCs w:val="24"/>
        </w:rPr>
        <w:t>Тщательно подготовьтесь к выполнению задания. Убедитесь в том, что каждый ученик понимает еще до начала работы над проектом, какое конкретное задание ему предстоит выполнить.</w:t>
      </w:r>
    </w:p>
    <w:p w:rsidR="00326AD2" w:rsidRPr="00326AD2" w:rsidRDefault="00326AD2" w:rsidP="00326AD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326AD2">
        <w:rPr>
          <w:rFonts w:ascii="Verdana" w:eastAsia="Times New Roman" w:hAnsi="Verdana" w:cs="Times New Roman"/>
          <w:color w:val="2B2B2B"/>
          <w:sz w:val="24"/>
          <w:szCs w:val="24"/>
        </w:rPr>
        <w:t>Не спешите. Подробно объясните, что и как следует делать.</w:t>
      </w:r>
    </w:p>
    <w:p w:rsidR="00326AD2" w:rsidRPr="00326AD2" w:rsidRDefault="00326AD2" w:rsidP="00326AD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326AD2">
        <w:rPr>
          <w:rFonts w:ascii="Verdana" w:eastAsia="Times New Roman" w:hAnsi="Verdana" w:cs="Times New Roman"/>
          <w:color w:val="2B2B2B"/>
          <w:sz w:val="24"/>
          <w:szCs w:val="24"/>
        </w:rPr>
        <w:t>Терпимо относитесь к шуму. Учащимся потребуется иногда встать, чтобы взять ножницы или заглянуть в справочник. Такой вид шума — это естественная составляющая продуктивной работы, но пресекайте любой другой шум, не связанный с выполнением задания.</w:t>
      </w:r>
    </w:p>
    <w:p w:rsidR="00326AD2" w:rsidRPr="00326AD2" w:rsidRDefault="00326AD2" w:rsidP="00326AD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326AD2">
        <w:rPr>
          <w:rFonts w:ascii="Verdana" w:eastAsia="Times New Roman" w:hAnsi="Verdana" w:cs="Times New Roman"/>
          <w:color w:val="2B2B2B"/>
          <w:sz w:val="24"/>
          <w:szCs w:val="24"/>
        </w:rPr>
        <w:t>Внимательно наблюдайте за тем, что делают ребята. Если они не поняли свое задание, не отменяйте его. Остановитесь и выясните, в чем проблемы. Разберитесь в каждой из них.</w:t>
      </w:r>
    </w:p>
    <w:p w:rsidR="00326AD2" w:rsidRPr="00326AD2" w:rsidRDefault="00326AD2" w:rsidP="00326A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326AD2">
        <w:rPr>
          <w:rFonts w:ascii="Verdana" w:eastAsia="Times New Roman" w:hAnsi="Verdana" w:cs="Times New Roman"/>
          <w:b/>
          <w:bCs/>
          <w:color w:val="2B2B2B"/>
          <w:sz w:val="24"/>
          <w:szCs w:val="24"/>
        </w:rPr>
        <w:t>Мониторинг</w:t>
      </w:r>
      <w:r w:rsidRPr="00326AD2">
        <w:rPr>
          <w:rFonts w:ascii="Verdana" w:eastAsia="Times New Roman" w:hAnsi="Verdana" w:cs="Times New Roman"/>
          <w:color w:val="2B2B2B"/>
          <w:sz w:val="24"/>
          <w:szCs w:val="24"/>
        </w:rPr>
        <w:br/>
        <w:t>Необходимо знать, что делает ученик за пределами класса. Но, с другой стороны, проект — это возможность школьнику выразить свои собственные идеи. Желательно, чтобы не было слишком строгого контроля, подавления инициативы.</w:t>
      </w:r>
    </w:p>
    <w:p w:rsidR="00326AD2" w:rsidRPr="00326AD2" w:rsidRDefault="00326AD2" w:rsidP="00326A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326AD2">
        <w:rPr>
          <w:rFonts w:ascii="Verdana" w:eastAsia="Times New Roman" w:hAnsi="Verdana" w:cs="Times New Roman"/>
          <w:b/>
          <w:bCs/>
          <w:color w:val="2B2B2B"/>
          <w:sz w:val="24"/>
          <w:szCs w:val="24"/>
        </w:rPr>
        <w:t>Личностные проблемы</w:t>
      </w:r>
      <w:r w:rsidRPr="00326AD2">
        <w:rPr>
          <w:rFonts w:ascii="Verdana" w:eastAsia="Times New Roman" w:hAnsi="Verdana" w:cs="Times New Roman"/>
          <w:color w:val="2B2B2B"/>
          <w:sz w:val="24"/>
          <w:szCs w:val="24"/>
        </w:rPr>
        <w:br/>
        <w:t>Учитель может столкнуться с трудностями, связанными с личностью ученика, такими как отсутствие интереса или мотивации, трудности во взаимоотношениях с другими членами группы. Но, с другой стороны, работа над проектом дает ребятам возможность проявить склонности и таланты, например оформительские, которые не менее важны для успеха проекта, чем умение хорошо писать по-английски, и т. д.</w:t>
      </w:r>
    </w:p>
    <w:p w:rsidR="00326AD2" w:rsidRDefault="00326AD2" w:rsidP="00326A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</w:rPr>
      </w:pPr>
      <w:r w:rsidRPr="00326AD2">
        <w:rPr>
          <w:rFonts w:ascii="Verdana" w:eastAsia="Times New Roman" w:hAnsi="Verdana" w:cs="Times New Roman"/>
          <w:b/>
          <w:bCs/>
          <w:color w:val="2B2B2B"/>
          <w:sz w:val="24"/>
          <w:szCs w:val="24"/>
        </w:rPr>
        <w:t>Трудности в создании успешно действующих групп</w:t>
      </w:r>
      <w:r w:rsidRPr="00326AD2">
        <w:rPr>
          <w:rFonts w:ascii="Verdana" w:eastAsia="Times New Roman" w:hAnsi="Verdana" w:cs="Times New Roman"/>
          <w:color w:val="2B2B2B"/>
          <w:sz w:val="24"/>
          <w:szCs w:val="24"/>
        </w:rPr>
        <w:br/>
        <w:t xml:space="preserve">Большинство проектов можно сделать индивидуально, но работа в группах носит </w:t>
      </w:r>
      <w:proofErr w:type="gramStart"/>
      <w:r w:rsidRPr="00326AD2">
        <w:rPr>
          <w:rFonts w:ascii="Verdana" w:eastAsia="Times New Roman" w:hAnsi="Verdana" w:cs="Times New Roman"/>
          <w:color w:val="2B2B2B"/>
          <w:sz w:val="24"/>
          <w:szCs w:val="24"/>
        </w:rPr>
        <w:t>более творческий</w:t>
      </w:r>
      <w:proofErr w:type="gramEnd"/>
      <w:r w:rsidRPr="00326AD2">
        <w:rPr>
          <w:rFonts w:ascii="Verdana" w:eastAsia="Times New Roman" w:hAnsi="Verdana" w:cs="Times New Roman"/>
          <w:color w:val="2B2B2B"/>
          <w:sz w:val="24"/>
          <w:szCs w:val="24"/>
        </w:rPr>
        <w:t xml:space="preserve"> характер. Групповая работа особенно эффективна для сбора материала. Необходимо сохранять группы до окончания работы над проектом. Состав групп можно поменять только тогда, когда начинается работа над новым проектом.</w:t>
      </w:r>
    </w:p>
    <w:p w:rsidR="008A0EED" w:rsidRDefault="00D301CF" w:rsidP="008A0EED">
      <w:pPr>
        <w:pStyle w:val="a4"/>
        <w:shd w:val="clear" w:color="auto" w:fill="FFFFFF"/>
        <w:rPr>
          <w:rFonts w:ascii="Verdana" w:hAnsi="Verdana"/>
          <w:color w:val="2B2B2B"/>
        </w:rPr>
      </w:pPr>
      <w:r>
        <w:rPr>
          <w:rFonts w:ascii="Verdana" w:hAnsi="Verdana"/>
          <w:color w:val="2B2B2B"/>
          <w:shd w:val="clear" w:color="auto" w:fill="FFFFFF"/>
        </w:rPr>
        <w:lastRenderedPageBreak/>
        <w:t>Первые попытки использовать отдельные элементы проектной методики мы предпринимаем уже во</w:t>
      </w:r>
      <w:r>
        <w:rPr>
          <w:rStyle w:val="apple-converted-space"/>
          <w:rFonts w:ascii="Verdana" w:hAnsi="Verdana"/>
          <w:color w:val="2B2B2B"/>
          <w:shd w:val="clear" w:color="auto" w:fill="FFFFFF"/>
        </w:rPr>
        <w:t> </w:t>
      </w:r>
      <w:r>
        <w:rPr>
          <w:rStyle w:val="a3"/>
          <w:rFonts w:ascii="Verdana" w:hAnsi="Verdana"/>
          <w:color w:val="2B2B2B"/>
          <w:shd w:val="clear" w:color="auto" w:fill="FFFFFF"/>
        </w:rPr>
        <w:t>2 классе</w:t>
      </w:r>
      <w:r>
        <w:rPr>
          <w:rFonts w:ascii="Verdana" w:hAnsi="Verdana"/>
          <w:color w:val="2B2B2B"/>
          <w:shd w:val="clear" w:color="auto" w:fill="FFFFFF"/>
        </w:rPr>
        <w:t>.</w:t>
      </w:r>
      <w:r w:rsidR="008A0EED" w:rsidRPr="008A0EED">
        <w:rPr>
          <w:rFonts w:ascii="Verdana" w:hAnsi="Verdana"/>
          <w:color w:val="2B2B2B"/>
          <w:shd w:val="clear" w:color="auto" w:fill="FFFFFF"/>
        </w:rPr>
        <w:t xml:space="preserve"> </w:t>
      </w:r>
      <w:r w:rsidR="008A0EED">
        <w:rPr>
          <w:rFonts w:ascii="Verdana" w:hAnsi="Verdana"/>
          <w:color w:val="2B2B2B"/>
          <w:shd w:val="clear" w:color="auto" w:fill="FFFFFF"/>
        </w:rPr>
        <w:t>Начинаем с темы</w:t>
      </w:r>
      <w:r w:rsidR="008A0EED">
        <w:rPr>
          <w:rStyle w:val="apple-converted-space"/>
          <w:rFonts w:ascii="Verdana" w:hAnsi="Verdana"/>
          <w:color w:val="2B2B2B"/>
          <w:shd w:val="clear" w:color="auto" w:fill="FFFFFF"/>
        </w:rPr>
        <w:t> </w:t>
      </w:r>
      <w:r w:rsidR="008A0EED" w:rsidRPr="008A0EED">
        <w:rPr>
          <w:rStyle w:val="a3"/>
          <w:rFonts w:ascii="Verdana" w:hAnsi="Verdana"/>
          <w:b w:val="0"/>
          <w:color w:val="2B2B2B"/>
          <w:shd w:val="clear" w:color="auto" w:fill="FFFFFF"/>
        </w:rPr>
        <w:t>«Знакомство»</w:t>
      </w:r>
      <w:r w:rsidR="008A0EED" w:rsidRPr="008A0EED">
        <w:rPr>
          <w:rFonts w:ascii="Verdana" w:hAnsi="Verdana"/>
          <w:b/>
          <w:color w:val="2B2B2B"/>
          <w:shd w:val="clear" w:color="auto" w:fill="FFFFFF"/>
        </w:rPr>
        <w:t>.</w:t>
      </w:r>
      <w:r w:rsidR="008A0EED">
        <w:rPr>
          <w:rFonts w:ascii="Verdana" w:hAnsi="Verdana"/>
          <w:color w:val="2B2B2B"/>
          <w:shd w:val="clear" w:color="auto" w:fill="FFFFFF"/>
        </w:rPr>
        <w:br/>
      </w:r>
      <w:proofErr w:type="gramStart"/>
      <w:r w:rsidR="008A0EED" w:rsidRPr="000630A0">
        <w:rPr>
          <w:rStyle w:val="a5"/>
          <w:rFonts w:ascii="Verdana" w:hAnsi="Verdana"/>
          <w:b/>
          <w:color w:val="2B2B2B"/>
        </w:rPr>
        <w:t>Целью</w:t>
      </w:r>
      <w:r w:rsidR="008A0EED">
        <w:rPr>
          <w:rStyle w:val="apple-converted-space"/>
          <w:rFonts w:ascii="Verdana" w:hAnsi="Verdana"/>
          <w:i/>
          <w:iCs/>
          <w:color w:val="2B2B2B"/>
        </w:rPr>
        <w:t> </w:t>
      </w:r>
      <w:r w:rsidR="008A0EED">
        <w:rPr>
          <w:rFonts w:ascii="Verdana" w:hAnsi="Verdana"/>
          <w:color w:val="2B2B2B"/>
        </w:rPr>
        <w:t>проекта «Знакомьтесь, это я!» является формирование умений речевого взаимодействия применительно к данной теме (умение рассказывать о себе (о друзьях, персонажах), называя свое  имя, возраст, страну, номер телефона; умение задавать соответствующие вопросы; знание РО приветствия, прощания и т.д.).</w:t>
      </w:r>
      <w:proofErr w:type="gramEnd"/>
    </w:p>
    <w:p w:rsidR="008A0EED" w:rsidRDefault="008A0EED" w:rsidP="008A0EED">
      <w:pPr>
        <w:pStyle w:val="a4"/>
        <w:shd w:val="clear" w:color="auto" w:fill="FFFFFF"/>
        <w:rPr>
          <w:rFonts w:ascii="Verdana" w:hAnsi="Verdana"/>
          <w:color w:val="2B2B2B"/>
        </w:rPr>
      </w:pPr>
      <w:r w:rsidRPr="000630A0">
        <w:rPr>
          <w:rStyle w:val="a5"/>
          <w:rFonts w:ascii="Verdana" w:hAnsi="Verdana"/>
          <w:b/>
          <w:color w:val="2B2B2B"/>
        </w:rPr>
        <w:t>Задачи</w:t>
      </w:r>
      <w:r>
        <w:rPr>
          <w:rFonts w:ascii="Verdana" w:hAnsi="Verdana"/>
          <w:color w:val="2B2B2B"/>
        </w:rPr>
        <w:t xml:space="preserve">: усвоение РО приветствия, прощания, построение предложений с глаголом </w:t>
      </w:r>
      <w:proofErr w:type="spellStart"/>
      <w:r>
        <w:rPr>
          <w:rFonts w:ascii="Verdana" w:hAnsi="Verdana"/>
          <w:color w:val="2B2B2B"/>
        </w:rPr>
        <w:t>to</w:t>
      </w:r>
      <w:proofErr w:type="spellEnd"/>
      <w:r>
        <w:rPr>
          <w:rFonts w:ascii="Verdana" w:hAnsi="Verdana"/>
          <w:color w:val="2B2B2B"/>
        </w:rPr>
        <w:t xml:space="preserve"> </w:t>
      </w:r>
      <w:proofErr w:type="spellStart"/>
      <w:r>
        <w:rPr>
          <w:rFonts w:ascii="Verdana" w:hAnsi="Verdana"/>
          <w:color w:val="2B2B2B"/>
        </w:rPr>
        <w:t>be</w:t>
      </w:r>
      <w:proofErr w:type="spellEnd"/>
      <w:r>
        <w:rPr>
          <w:rFonts w:ascii="Verdana" w:hAnsi="Verdana"/>
          <w:color w:val="2B2B2B"/>
        </w:rPr>
        <w:t xml:space="preserve"> (I </w:t>
      </w:r>
      <w:proofErr w:type="spellStart"/>
      <w:r>
        <w:rPr>
          <w:rFonts w:ascii="Verdana" w:hAnsi="Verdana"/>
          <w:color w:val="2B2B2B"/>
        </w:rPr>
        <w:t>am</w:t>
      </w:r>
      <w:proofErr w:type="spellEnd"/>
      <w:r>
        <w:rPr>
          <w:rFonts w:ascii="Verdana" w:hAnsi="Verdana"/>
          <w:color w:val="2B2B2B"/>
        </w:rPr>
        <w:t xml:space="preserve">…, </w:t>
      </w:r>
      <w:proofErr w:type="spellStart"/>
      <w:r>
        <w:rPr>
          <w:rFonts w:ascii="Verdana" w:hAnsi="Verdana"/>
          <w:color w:val="2B2B2B"/>
        </w:rPr>
        <w:t>I’m</w:t>
      </w:r>
      <w:proofErr w:type="spellEnd"/>
      <w:r>
        <w:rPr>
          <w:rFonts w:ascii="Verdana" w:hAnsi="Verdana"/>
          <w:color w:val="2B2B2B"/>
        </w:rPr>
        <w:t xml:space="preserve"> </w:t>
      </w:r>
      <w:proofErr w:type="spellStart"/>
      <w:r>
        <w:rPr>
          <w:rFonts w:ascii="Verdana" w:hAnsi="Verdana"/>
          <w:color w:val="2B2B2B"/>
        </w:rPr>
        <w:t>from</w:t>
      </w:r>
      <w:proofErr w:type="spellEnd"/>
      <w:r>
        <w:rPr>
          <w:rFonts w:ascii="Verdana" w:hAnsi="Verdana"/>
          <w:color w:val="2B2B2B"/>
        </w:rPr>
        <w:t>…), развитие умения задавать специальные вопросы (</w:t>
      </w:r>
      <w:proofErr w:type="spellStart"/>
      <w:r>
        <w:rPr>
          <w:rFonts w:ascii="Verdana" w:hAnsi="Verdana"/>
          <w:color w:val="2B2B2B"/>
        </w:rPr>
        <w:t>what</w:t>
      </w:r>
      <w:proofErr w:type="spellEnd"/>
      <w:r>
        <w:rPr>
          <w:rFonts w:ascii="Verdana" w:hAnsi="Verdana"/>
          <w:color w:val="2B2B2B"/>
        </w:rPr>
        <w:t xml:space="preserve">, </w:t>
      </w:r>
      <w:proofErr w:type="spellStart"/>
      <w:r>
        <w:rPr>
          <w:rFonts w:ascii="Verdana" w:hAnsi="Verdana"/>
          <w:color w:val="2B2B2B"/>
        </w:rPr>
        <w:t>where</w:t>
      </w:r>
      <w:proofErr w:type="spellEnd"/>
      <w:r>
        <w:rPr>
          <w:rFonts w:ascii="Verdana" w:hAnsi="Verdana"/>
          <w:color w:val="2B2B2B"/>
        </w:rPr>
        <w:t xml:space="preserve">, </w:t>
      </w:r>
      <w:proofErr w:type="spellStart"/>
      <w:r>
        <w:rPr>
          <w:rFonts w:ascii="Verdana" w:hAnsi="Verdana"/>
          <w:color w:val="2B2B2B"/>
        </w:rPr>
        <w:t>how</w:t>
      </w:r>
      <w:proofErr w:type="spellEnd"/>
      <w:r>
        <w:rPr>
          <w:rFonts w:ascii="Verdana" w:hAnsi="Verdana"/>
          <w:color w:val="2B2B2B"/>
        </w:rPr>
        <w:t xml:space="preserve"> </w:t>
      </w:r>
      <w:proofErr w:type="spellStart"/>
      <w:r>
        <w:rPr>
          <w:rFonts w:ascii="Verdana" w:hAnsi="Verdana"/>
          <w:color w:val="2B2B2B"/>
        </w:rPr>
        <w:t>old</w:t>
      </w:r>
      <w:proofErr w:type="spellEnd"/>
      <w:r>
        <w:rPr>
          <w:rFonts w:ascii="Verdana" w:hAnsi="Verdana"/>
          <w:color w:val="2B2B2B"/>
        </w:rPr>
        <w:t>), обучение построению простейших монологических и диалогических высказываний.</w:t>
      </w:r>
    </w:p>
    <w:p w:rsidR="008A0EED" w:rsidRPr="000630A0" w:rsidRDefault="008A0EED" w:rsidP="000630A0">
      <w:pPr>
        <w:pStyle w:val="a4"/>
        <w:shd w:val="clear" w:color="auto" w:fill="FFFFFF"/>
        <w:rPr>
          <w:rFonts w:ascii="Verdana" w:hAnsi="Verdana"/>
          <w:color w:val="2B2B2B"/>
        </w:rPr>
      </w:pPr>
      <w:r w:rsidRPr="000630A0">
        <w:rPr>
          <w:rStyle w:val="a5"/>
          <w:rFonts w:ascii="Verdana" w:hAnsi="Verdana"/>
          <w:b/>
          <w:color w:val="2B2B2B"/>
        </w:rPr>
        <w:t>Работа над проектом</w:t>
      </w:r>
      <w:r>
        <w:rPr>
          <w:rFonts w:ascii="Verdana" w:hAnsi="Verdana"/>
          <w:color w:val="2B2B2B"/>
        </w:rPr>
        <w:t xml:space="preserve">: на мотивационном этапе, используя </w:t>
      </w:r>
      <w:proofErr w:type="spellStart"/>
      <w:r>
        <w:rPr>
          <w:rFonts w:ascii="Verdana" w:hAnsi="Verdana"/>
          <w:color w:val="2B2B2B"/>
        </w:rPr>
        <w:t>медиатеку</w:t>
      </w:r>
      <w:proofErr w:type="spellEnd"/>
      <w:r>
        <w:rPr>
          <w:rFonts w:ascii="Verdana" w:hAnsi="Verdana"/>
          <w:color w:val="2B2B2B"/>
        </w:rPr>
        <w:t xml:space="preserve"> школы, дети знакомятся с другими детьми, далее им предлагается отправить видеописьмо в виде рассказа о каждом ученике. На подготовительном этапе с детьми обсуждается сценарий письма, актуализируются лексико-грамматические единицы, четко определяется порядок и текст выступлений, необходимое оформление. На операционном этапе дети прорабатывают свое выступление и оформляют его. Далее презентуют и оценивают результаты своей работы.</w:t>
      </w:r>
      <w:r w:rsidR="000630A0">
        <w:rPr>
          <w:rFonts w:ascii="Verdana" w:hAnsi="Verdana"/>
          <w:color w:val="2B2B2B"/>
        </w:rPr>
        <w:br/>
      </w:r>
      <w:r>
        <w:rPr>
          <w:rFonts w:ascii="Verdana" w:hAnsi="Verdana"/>
          <w:color w:val="2B2B2B"/>
        </w:rPr>
        <w:t>Причем уже с первого проекта можно осуществлять дифференцированный подход. Так, сильным учащимся можно предложить стать интервьюерами, тогда само видеописьмо будет в виде ток-шоу, а слабым учащимся для облегчения высказывания можно предложить оформить рисуночное письмо с той же информацией.</w:t>
      </w:r>
      <w:r w:rsidR="000630A0">
        <w:rPr>
          <w:rFonts w:ascii="Verdana" w:hAnsi="Verdana"/>
          <w:color w:val="2B2B2B"/>
        </w:rPr>
        <w:br/>
      </w:r>
      <w:proofErr w:type="gramStart"/>
      <w:r>
        <w:rPr>
          <w:rFonts w:ascii="Verdana" w:hAnsi="Verdana"/>
          <w:color w:val="2B2B2B"/>
        </w:rPr>
        <w:t xml:space="preserve">Получаем, что данный мини-проект по виду деятельности — информационно-творческий, по содержательной области — </w:t>
      </w:r>
      <w:proofErr w:type="spellStart"/>
      <w:r>
        <w:rPr>
          <w:rFonts w:ascii="Verdana" w:hAnsi="Verdana"/>
          <w:color w:val="2B2B2B"/>
        </w:rPr>
        <w:t>монопроект</w:t>
      </w:r>
      <w:proofErr w:type="spellEnd"/>
      <w:r>
        <w:rPr>
          <w:rFonts w:ascii="Verdana" w:hAnsi="Verdana"/>
          <w:color w:val="2B2B2B"/>
        </w:rPr>
        <w:t xml:space="preserve"> с непосредственным руководством, по характеру контактов — личностный, по продолжительности — краткосрочный, по характеру презентации — ролевой.</w:t>
      </w:r>
      <w:proofErr w:type="gramEnd"/>
      <w:r w:rsidR="000630A0">
        <w:rPr>
          <w:rFonts w:ascii="Verdana" w:hAnsi="Verdana"/>
          <w:color w:val="2B2B2B"/>
        </w:rPr>
        <w:br/>
      </w:r>
      <w:r>
        <w:rPr>
          <w:rFonts w:ascii="Verdana" w:hAnsi="Verdana"/>
          <w:color w:val="2B2B2B"/>
          <w:shd w:val="clear" w:color="auto" w:fill="FFFFFF"/>
        </w:rPr>
        <w:t>Таким же образом во 2 классе выполняем проекты по темам «Моя семья», «</w:t>
      </w:r>
      <w:proofErr w:type="spellStart"/>
      <w:r>
        <w:rPr>
          <w:rFonts w:ascii="Verdana" w:hAnsi="Verdana"/>
          <w:color w:val="2B2B2B"/>
          <w:shd w:val="clear" w:color="auto" w:fill="FFFFFF"/>
        </w:rPr>
        <w:t>My</w:t>
      </w:r>
      <w:proofErr w:type="spellEnd"/>
      <w:r>
        <w:rPr>
          <w:rFonts w:ascii="Verdana" w:hAnsi="Verdana"/>
          <w:color w:val="2B2B2B"/>
          <w:shd w:val="clear" w:color="auto" w:fill="FFFFFF"/>
        </w:rPr>
        <w:t xml:space="preserve"> ABC». Очень нравится ученикам тема </w:t>
      </w:r>
      <w:r w:rsidRPr="008A0EED">
        <w:rPr>
          <w:rFonts w:ascii="Verdana" w:hAnsi="Verdana" w:cs="Helvetica"/>
          <w:color w:val="333333"/>
          <w:shd w:val="clear" w:color="auto" w:fill="FFFFFF"/>
        </w:rPr>
        <w:t>“</w:t>
      </w:r>
      <w:proofErr w:type="spellStart"/>
      <w:r w:rsidRPr="008A0EED">
        <w:rPr>
          <w:rFonts w:ascii="Verdana" w:hAnsi="Verdana" w:cs="Helvetica"/>
          <w:color w:val="333333"/>
          <w:shd w:val="clear" w:color="auto" w:fill="FFFFFF"/>
        </w:rPr>
        <w:t>My</w:t>
      </w:r>
      <w:proofErr w:type="spellEnd"/>
      <w:r w:rsidRPr="008A0EED">
        <w:rPr>
          <w:rFonts w:ascii="Verdana" w:hAnsi="Verdana" w:cs="Helvetica"/>
          <w:color w:val="333333"/>
          <w:shd w:val="clear" w:color="auto" w:fill="FFFFFF"/>
        </w:rPr>
        <w:t xml:space="preserve"> </w:t>
      </w:r>
      <w:proofErr w:type="spellStart"/>
      <w:r w:rsidRPr="008A0EED">
        <w:rPr>
          <w:rFonts w:ascii="Verdana" w:hAnsi="Verdana" w:cs="Helvetica"/>
          <w:color w:val="333333"/>
          <w:shd w:val="clear" w:color="auto" w:fill="FFFFFF"/>
        </w:rPr>
        <w:t>favourite</w:t>
      </w:r>
      <w:proofErr w:type="spellEnd"/>
      <w:r w:rsidRPr="008A0EED">
        <w:rPr>
          <w:rFonts w:ascii="Verdana" w:hAnsi="Verdana" w:cs="Helvetica"/>
          <w:color w:val="333333"/>
          <w:shd w:val="clear" w:color="auto" w:fill="FFFFFF"/>
        </w:rPr>
        <w:t xml:space="preserve"> </w:t>
      </w:r>
      <w:proofErr w:type="spellStart"/>
      <w:r w:rsidRPr="008A0EED">
        <w:rPr>
          <w:rFonts w:ascii="Verdana" w:hAnsi="Verdana" w:cs="Helvetica"/>
          <w:color w:val="333333"/>
          <w:shd w:val="clear" w:color="auto" w:fill="FFFFFF"/>
        </w:rPr>
        <w:t>animal</w:t>
      </w:r>
      <w:proofErr w:type="spellEnd"/>
      <w:r w:rsidRPr="008A0EED">
        <w:rPr>
          <w:rFonts w:ascii="Verdana" w:hAnsi="Verdana" w:cs="Helvetica"/>
          <w:color w:val="333333"/>
          <w:shd w:val="clear" w:color="auto" w:fill="FFFFFF"/>
        </w:rPr>
        <w:t>”.</w:t>
      </w:r>
      <w:r w:rsidRPr="008A0EED">
        <w:rPr>
          <w:rStyle w:val="apple-converted-space"/>
          <w:rFonts w:ascii="Verdana" w:hAnsi="Verdana" w:cs="Helvetica"/>
          <w:color w:val="333333"/>
          <w:shd w:val="clear" w:color="auto" w:fill="FFFFFF"/>
        </w:rPr>
        <w:t> </w:t>
      </w:r>
      <w:r w:rsidRPr="008A0EED">
        <w:rPr>
          <w:rFonts w:ascii="Verdana" w:hAnsi="Verdana" w:cs="Helvetica"/>
          <w:color w:val="333333"/>
          <w:shd w:val="clear" w:color="auto" w:fill="FFFFFF"/>
        </w:rPr>
        <w:t>Учащиеся выбирают любимое животное, рисуют его и рассказывают о нем. При этом они узнают о правилах оформления проекта: наличие заголовка, автора проекта, класс, аккуратное оформление. Первые проекты учащиеся выполняют на альбомных листах формата А</w:t>
      </w:r>
      <w:proofErr w:type="gramStart"/>
      <w:r w:rsidRPr="008A0EED">
        <w:rPr>
          <w:rFonts w:ascii="Verdana" w:hAnsi="Verdana" w:cs="Helvetica"/>
          <w:color w:val="333333"/>
          <w:shd w:val="clear" w:color="auto" w:fill="FFFFFF"/>
        </w:rPr>
        <w:t>4</w:t>
      </w:r>
      <w:proofErr w:type="gramEnd"/>
      <w:r w:rsidRPr="008A0EED">
        <w:rPr>
          <w:rFonts w:ascii="Verdana" w:hAnsi="Verdana" w:cs="Helvetica"/>
          <w:color w:val="333333"/>
          <w:shd w:val="clear" w:color="auto" w:fill="FFFFFF"/>
        </w:rPr>
        <w:t xml:space="preserve">. На предварительном уроке учитель рассказывает ребятам о предстоящей работе, обязательно показывает работы ребят предыдущих классов. Вместе обсуждаются достоинства и недостатки работ, даются рекомендации по оформлению. На уроке прорабатывается грамматический материал, повторяется лексика, которая используется в проекте. На следующем уроке устраивается выставка, и ребята представляют свои работы: читают или рассказывают о своем любимом животном. В конце урока учитель отмечает положительные стороны каждого проекта и дает советы над, чем можно поработать. На этом проект “Мое любимое животное” не заканчивается. Поскольку мы изучаем новые грамматические структуры, учащиеся постепенно добавляют новые предложения, и в результате в конце года получается </w:t>
      </w:r>
      <w:r w:rsidRPr="008A0EED">
        <w:rPr>
          <w:rFonts w:ascii="Verdana" w:hAnsi="Verdana" w:cs="Helvetica"/>
          <w:color w:val="333333"/>
          <w:shd w:val="clear" w:color="auto" w:fill="FFFFFF"/>
        </w:rPr>
        <w:lastRenderedPageBreak/>
        <w:t>полноценный рассказ, который мы можем оформить в небольшую книгу собственного изготовления.</w:t>
      </w:r>
      <w:r>
        <w:rPr>
          <w:rFonts w:ascii="Verdana" w:hAnsi="Verdana" w:cs="Helvetica"/>
          <w:color w:val="333333"/>
          <w:shd w:val="clear" w:color="auto" w:fill="FFFFFF"/>
        </w:rPr>
        <w:br/>
      </w:r>
      <w:r w:rsidRPr="008A0EED">
        <w:rPr>
          <w:rFonts w:ascii="Verdana" w:hAnsi="Verdana" w:cs="Arial"/>
          <w:color w:val="262626" w:themeColor="text1" w:themeTint="D9"/>
        </w:rPr>
        <w:t xml:space="preserve">Для знакомства учащихся 2 класса более подробно с методикой проведения проектной деятельности </w:t>
      </w:r>
      <w:r>
        <w:rPr>
          <w:rFonts w:ascii="Verdana" w:hAnsi="Verdana" w:cs="Arial"/>
          <w:color w:val="262626" w:themeColor="text1" w:themeTint="D9"/>
        </w:rPr>
        <w:t xml:space="preserve">следует </w:t>
      </w:r>
      <w:r w:rsidRPr="008A0EED">
        <w:rPr>
          <w:rFonts w:ascii="Verdana" w:hAnsi="Verdana" w:cs="Arial"/>
          <w:color w:val="262626" w:themeColor="text1" w:themeTint="D9"/>
        </w:rPr>
        <w:t>познакомить каждого ученика с «техникой» проведения проекта.</w:t>
      </w:r>
    </w:p>
    <w:p w:rsidR="008A0EED" w:rsidRPr="008A0EED" w:rsidRDefault="008A0EED" w:rsidP="008A0EE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30" w:lineRule="atLeast"/>
        <w:rPr>
          <w:rFonts w:ascii="Verdana" w:hAnsi="Verdana" w:cs="Arial"/>
          <w:color w:val="262626" w:themeColor="text1" w:themeTint="D9"/>
        </w:rPr>
      </w:pPr>
      <w:r w:rsidRPr="008A0EED">
        <w:rPr>
          <w:rFonts w:ascii="Verdana" w:hAnsi="Verdana" w:cs="Arial"/>
          <w:color w:val="262626" w:themeColor="text1" w:themeTint="D9"/>
        </w:rPr>
        <w:t xml:space="preserve"> выбрать тему</w:t>
      </w:r>
    </w:p>
    <w:p w:rsidR="008A0EED" w:rsidRPr="008A0EED" w:rsidRDefault="008A0EED" w:rsidP="008A0EE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30" w:lineRule="atLeast"/>
        <w:rPr>
          <w:rFonts w:ascii="Verdana" w:hAnsi="Verdana" w:cs="Arial"/>
          <w:color w:val="262626" w:themeColor="text1" w:themeTint="D9"/>
        </w:rPr>
      </w:pPr>
      <w:r w:rsidRPr="008A0EED">
        <w:rPr>
          <w:rFonts w:ascii="Verdana" w:hAnsi="Verdana" w:cs="Arial"/>
          <w:color w:val="262626" w:themeColor="text1" w:themeTint="D9"/>
        </w:rPr>
        <w:t xml:space="preserve"> подумать</w:t>
      </w:r>
    </w:p>
    <w:p w:rsidR="008A0EED" w:rsidRPr="008A0EED" w:rsidRDefault="008A0EED" w:rsidP="008A0EE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30" w:lineRule="atLeast"/>
        <w:rPr>
          <w:rFonts w:ascii="Verdana" w:hAnsi="Verdana" w:cs="Arial"/>
          <w:color w:val="262626" w:themeColor="text1" w:themeTint="D9"/>
        </w:rPr>
      </w:pPr>
      <w:r>
        <w:rPr>
          <w:rFonts w:ascii="Verdana" w:hAnsi="Verdana" w:cs="Arial"/>
          <w:color w:val="262626" w:themeColor="text1" w:themeTint="D9"/>
        </w:rPr>
        <w:t xml:space="preserve"> </w:t>
      </w:r>
      <w:r w:rsidRPr="008A0EED">
        <w:rPr>
          <w:rFonts w:ascii="Verdana" w:hAnsi="Verdana" w:cs="Arial"/>
          <w:color w:val="262626" w:themeColor="text1" w:themeTint="D9"/>
        </w:rPr>
        <w:t>спросить у другого человека</w:t>
      </w:r>
    </w:p>
    <w:p w:rsidR="008A0EED" w:rsidRPr="008A0EED" w:rsidRDefault="008A0EED" w:rsidP="008A0EE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30" w:lineRule="atLeast"/>
        <w:rPr>
          <w:rFonts w:ascii="Verdana" w:hAnsi="Verdana" w:cs="Arial"/>
          <w:color w:val="262626" w:themeColor="text1" w:themeTint="D9"/>
        </w:rPr>
      </w:pPr>
      <w:r>
        <w:rPr>
          <w:rFonts w:ascii="Verdana" w:hAnsi="Verdana" w:cs="Arial"/>
          <w:color w:val="262626" w:themeColor="text1" w:themeTint="D9"/>
        </w:rPr>
        <w:t xml:space="preserve"> </w:t>
      </w:r>
      <w:r w:rsidRPr="008A0EED">
        <w:rPr>
          <w:rFonts w:ascii="Verdana" w:hAnsi="Verdana" w:cs="Arial"/>
          <w:color w:val="262626" w:themeColor="text1" w:themeTint="D9"/>
        </w:rPr>
        <w:t>получить информацию из книг</w:t>
      </w:r>
    </w:p>
    <w:p w:rsidR="008A0EED" w:rsidRPr="008A0EED" w:rsidRDefault="008A0EED" w:rsidP="008A0EE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30" w:lineRule="atLeast"/>
        <w:rPr>
          <w:rFonts w:ascii="Verdana" w:hAnsi="Verdana" w:cs="Arial"/>
          <w:color w:val="262626" w:themeColor="text1" w:themeTint="D9"/>
        </w:rPr>
      </w:pPr>
      <w:r>
        <w:rPr>
          <w:rFonts w:ascii="Verdana" w:hAnsi="Verdana" w:cs="Arial"/>
          <w:color w:val="262626" w:themeColor="text1" w:themeTint="D9"/>
        </w:rPr>
        <w:t xml:space="preserve"> </w:t>
      </w:r>
      <w:r w:rsidRPr="008A0EED">
        <w:rPr>
          <w:rFonts w:ascii="Verdana" w:hAnsi="Verdana" w:cs="Arial"/>
          <w:color w:val="262626" w:themeColor="text1" w:themeTint="D9"/>
        </w:rPr>
        <w:t>понаблюдать</w:t>
      </w:r>
    </w:p>
    <w:p w:rsidR="008A0EED" w:rsidRPr="008A0EED" w:rsidRDefault="008A0EED" w:rsidP="008A0EE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30" w:lineRule="atLeast"/>
        <w:rPr>
          <w:rFonts w:ascii="Verdana" w:hAnsi="Verdana" w:cs="Arial"/>
          <w:color w:val="262626" w:themeColor="text1" w:themeTint="D9"/>
        </w:rPr>
      </w:pPr>
      <w:r>
        <w:rPr>
          <w:rFonts w:ascii="Verdana" w:hAnsi="Verdana" w:cs="Arial"/>
          <w:color w:val="262626" w:themeColor="text1" w:themeTint="D9"/>
        </w:rPr>
        <w:t xml:space="preserve"> </w:t>
      </w:r>
      <w:r w:rsidRPr="008A0EED">
        <w:rPr>
          <w:rFonts w:ascii="Verdana" w:hAnsi="Verdana" w:cs="Arial"/>
          <w:color w:val="262626" w:themeColor="text1" w:themeTint="D9"/>
        </w:rPr>
        <w:t>посмотреть по телевизору</w:t>
      </w:r>
    </w:p>
    <w:p w:rsidR="008A0EED" w:rsidRPr="008A0EED" w:rsidRDefault="008A0EED" w:rsidP="008A0EE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30" w:lineRule="atLeast"/>
        <w:rPr>
          <w:rFonts w:ascii="Verdana" w:hAnsi="Verdana" w:cs="Arial"/>
          <w:color w:val="262626" w:themeColor="text1" w:themeTint="D9"/>
        </w:rPr>
      </w:pPr>
      <w:r>
        <w:rPr>
          <w:rFonts w:ascii="Verdana" w:hAnsi="Verdana" w:cs="Arial"/>
          <w:color w:val="262626" w:themeColor="text1" w:themeTint="D9"/>
        </w:rPr>
        <w:t xml:space="preserve"> </w:t>
      </w:r>
      <w:r w:rsidRPr="008A0EED">
        <w:rPr>
          <w:rFonts w:ascii="Verdana" w:hAnsi="Verdana" w:cs="Arial"/>
          <w:color w:val="262626" w:themeColor="text1" w:themeTint="D9"/>
        </w:rPr>
        <w:t>провести эксперимент</w:t>
      </w:r>
    </w:p>
    <w:p w:rsidR="008A0EED" w:rsidRPr="008A0EED" w:rsidRDefault="008A0EED" w:rsidP="008A0EE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30" w:lineRule="atLeast"/>
        <w:rPr>
          <w:rFonts w:ascii="Verdana" w:hAnsi="Verdana" w:cs="Arial"/>
          <w:color w:val="262626" w:themeColor="text1" w:themeTint="D9"/>
        </w:rPr>
      </w:pPr>
      <w:r>
        <w:rPr>
          <w:rFonts w:ascii="Verdana" w:hAnsi="Verdana" w:cs="Arial"/>
          <w:color w:val="262626" w:themeColor="text1" w:themeTint="D9"/>
        </w:rPr>
        <w:t xml:space="preserve"> </w:t>
      </w:r>
      <w:r w:rsidRPr="008A0EED">
        <w:rPr>
          <w:rFonts w:ascii="Verdana" w:hAnsi="Verdana" w:cs="Arial"/>
          <w:color w:val="262626" w:themeColor="text1" w:themeTint="D9"/>
        </w:rPr>
        <w:t>обсудить в группе</w:t>
      </w:r>
    </w:p>
    <w:p w:rsidR="008A0EED" w:rsidRPr="008A0EED" w:rsidRDefault="008A0EED" w:rsidP="008A0EE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30" w:lineRule="atLeast"/>
        <w:rPr>
          <w:rFonts w:ascii="Verdana" w:hAnsi="Verdana" w:cs="Arial"/>
          <w:color w:val="262626" w:themeColor="text1" w:themeTint="D9"/>
        </w:rPr>
      </w:pPr>
      <w:r>
        <w:rPr>
          <w:rFonts w:ascii="Verdana" w:hAnsi="Verdana" w:cs="Arial"/>
          <w:color w:val="262626" w:themeColor="text1" w:themeTint="D9"/>
        </w:rPr>
        <w:t xml:space="preserve"> </w:t>
      </w:r>
      <w:r w:rsidRPr="008A0EED">
        <w:rPr>
          <w:rFonts w:ascii="Verdana" w:hAnsi="Verdana" w:cs="Arial"/>
          <w:color w:val="262626" w:themeColor="text1" w:themeTint="D9"/>
        </w:rPr>
        <w:t>подведение итогов, оформление результатов</w:t>
      </w:r>
    </w:p>
    <w:p w:rsidR="008A0EED" w:rsidRPr="008A0EED" w:rsidRDefault="008A0EED" w:rsidP="008A0EE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30" w:lineRule="atLeast"/>
        <w:rPr>
          <w:rFonts w:ascii="Verdana" w:hAnsi="Verdana" w:cs="Arial"/>
          <w:color w:val="262626" w:themeColor="text1" w:themeTint="D9"/>
        </w:rPr>
      </w:pPr>
      <w:r w:rsidRPr="008A0EED">
        <w:rPr>
          <w:rFonts w:ascii="Verdana" w:hAnsi="Verdana" w:cs="Arial"/>
          <w:color w:val="262626" w:themeColor="text1" w:themeTint="D9"/>
        </w:rPr>
        <w:t xml:space="preserve"> </w:t>
      </w:r>
      <w:proofErr w:type="gramStart"/>
      <w:r w:rsidRPr="008A0EED">
        <w:rPr>
          <w:rFonts w:ascii="Verdana" w:hAnsi="Verdana" w:cs="Arial"/>
          <w:color w:val="262626" w:themeColor="text1" w:themeTint="D9"/>
        </w:rPr>
        <w:t>представление результатов выполненных проектов в виде материального продукта (альбом, книга, газета, доклад, макет, модель, план, схема, график, рисунок и т.п.);</w:t>
      </w:r>
      <w:proofErr w:type="gramEnd"/>
    </w:p>
    <w:p w:rsidR="008A0EED" w:rsidRPr="008A0EED" w:rsidRDefault="008A0EED" w:rsidP="008A0EE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30" w:lineRule="atLeast"/>
        <w:rPr>
          <w:rFonts w:ascii="Verdana" w:hAnsi="Verdana" w:cs="Arial"/>
          <w:color w:val="262626" w:themeColor="text1" w:themeTint="D9"/>
        </w:rPr>
      </w:pPr>
      <w:r w:rsidRPr="008A0EED">
        <w:rPr>
          <w:rFonts w:ascii="Verdana" w:hAnsi="Verdana" w:cs="Arial"/>
          <w:color w:val="262626" w:themeColor="text1" w:themeTint="D9"/>
        </w:rPr>
        <w:t>презентация проекта</w:t>
      </w:r>
    </w:p>
    <w:p w:rsidR="00276D6E" w:rsidRPr="000630A0" w:rsidRDefault="008A0EED" w:rsidP="008A0EED">
      <w:pPr>
        <w:pStyle w:val="a4"/>
        <w:shd w:val="clear" w:color="auto" w:fill="FFFFFF"/>
        <w:rPr>
          <w:rFonts w:ascii="Verdana" w:hAnsi="Verdana"/>
          <w:color w:val="2B2B2B"/>
        </w:rPr>
      </w:pPr>
      <w:r w:rsidRPr="008A0EED">
        <w:rPr>
          <w:rFonts w:ascii="Verdana" w:hAnsi="Verdana"/>
          <w:color w:val="2B2B2B"/>
        </w:rPr>
        <w:t>В</w:t>
      </w:r>
      <w:r w:rsidRPr="008A0EED">
        <w:rPr>
          <w:rFonts w:ascii="Verdana" w:hAnsi="Verdana"/>
          <w:b/>
          <w:color w:val="2B2B2B"/>
        </w:rPr>
        <w:t xml:space="preserve"> 3 классе</w:t>
      </w:r>
      <w:r>
        <w:rPr>
          <w:rFonts w:ascii="Verdana" w:hAnsi="Verdana"/>
          <w:color w:val="2B2B2B"/>
        </w:rPr>
        <w:t xml:space="preserve"> проекты усложняются по форме и по содержанию, они продолжают оставаться краткосрочными, не выходящими за рамки одной лексической темы. Темы проектов в 3 классе: «Меню», «Открытка ко дню рождения», «Письмо». </w:t>
      </w:r>
      <w:r w:rsidRPr="008A0EED">
        <w:rPr>
          <w:rFonts w:ascii="Verdana" w:hAnsi="Verdana" w:cs="Helvetica"/>
          <w:color w:val="333333"/>
          <w:shd w:val="clear" w:color="auto" w:fill="FFFFFF"/>
        </w:rPr>
        <w:t>Например, проект “День рождения” начинается с составления приглашений (а также ответов на подобные приглашения), выбор подарка, изготовления открытки и написания поздравления.</w:t>
      </w:r>
      <w:r w:rsidRPr="008A0EED">
        <w:rPr>
          <w:rStyle w:val="apple-converted-space"/>
          <w:rFonts w:ascii="Verdana" w:hAnsi="Verdana" w:cs="Helvetica"/>
          <w:color w:val="333333"/>
          <w:shd w:val="clear" w:color="auto" w:fill="FFFFFF"/>
        </w:rPr>
        <w:t> </w:t>
      </w:r>
      <w:r w:rsidRPr="008A0EED">
        <w:rPr>
          <w:rFonts w:ascii="Verdana" w:hAnsi="Verdana" w:cs="Helvetica"/>
          <w:color w:val="333333"/>
          <w:shd w:val="clear" w:color="auto" w:fill="FFFFFF"/>
        </w:rPr>
        <w:t>Оформление материалов проектной деятельности проходит при помощи информационно-компьютерных технологий (</w:t>
      </w:r>
      <w:proofErr w:type="spellStart"/>
      <w:r w:rsidRPr="008A0EED">
        <w:rPr>
          <w:rFonts w:ascii="Verdana" w:hAnsi="Verdana" w:cs="Helvetica"/>
          <w:color w:val="333333"/>
          <w:shd w:val="clear" w:color="auto" w:fill="FFFFFF"/>
        </w:rPr>
        <w:t>Microsoft</w:t>
      </w:r>
      <w:proofErr w:type="spellEnd"/>
      <w:r w:rsidRPr="008A0EED">
        <w:rPr>
          <w:rFonts w:ascii="Verdana" w:hAnsi="Verdana" w:cs="Helvetica"/>
          <w:color w:val="333333"/>
          <w:shd w:val="clear" w:color="auto" w:fill="FFFFFF"/>
        </w:rPr>
        <w:t xml:space="preserve"> </w:t>
      </w:r>
      <w:proofErr w:type="spellStart"/>
      <w:r w:rsidRPr="008A0EED">
        <w:rPr>
          <w:rFonts w:ascii="Verdana" w:hAnsi="Verdana" w:cs="Helvetica"/>
          <w:color w:val="333333"/>
          <w:shd w:val="clear" w:color="auto" w:fill="FFFFFF"/>
        </w:rPr>
        <w:t>Word</w:t>
      </w:r>
      <w:proofErr w:type="spellEnd"/>
      <w:r w:rsidRPr="008A0EED">
        <w:rPr>
          <w:rFonts w:ascii="Verdana" w:hAnsi="Verdana" w:cs="Helvetica"/>
          <w:color w:val="333333"/>
          <w:shd w:val="clear" w:color="auto" w:fill="FFFFFF"/>
        </w:rPr>
        <w:t xml:space="preserve">, </w:t>
      </w:r>
      <w:proofErr w:type="spellStart"/>
      <w:r w:rsidRPr="008A0EED">
        <w:rPr>
          <w:rFonts w:ascii="Verdana" w:hAnsi="Verdana" w:cs="Helvetica"/>
          <w:color w:val="333333"/>
          <w:shd w:val="clear" w:color="auto" w:fill="FFFFFF"/>
        </w:rPr>
        <w:t>Paint</w:t>
      </w:r>
      <w:proofErr w:type="spellEnd"/>
      <w:r w:rsidRPr="008A0EED">
        <w:rPr>
          <w:rFonts w:ascii="Verdana" w:hAnsi="Verdana" w:cs="Helvetica"/>
          <w:color w:val="333333"/>
          <w:shd w:val="clear" w:color="auto" w:fill="FFFFFF"/>
        </w:rPr>
        <w:t xml:space="preserve"> и </w:t>
      </w:r>
      <w:proofErr w:type="spellStart"/>
      <w:r w:rsidRPr="008A0EED">
        <w:rPr>
          <w:rFonts w:ascii="Verdana" w:hAnsi="Verdana" w:cs="Helvetica"/>
          <w:color w:val="333333"/>
          <w:shd w:val="clear" w:color="auto" w:fill="FFFFFF"/>
        </w:rPr>
        <w:t>Draw</w:t>
      </w:r>
      <w:proofErr w:type="spellEnd"/>
      <w:r w:rsidRPr="008A0EED">
        <w:rPr>
          <w:rFonts w:ascii="Verdana" w:hAnsi="Verdana" w:cs="Helvetica"/>
          <w:color w:val="333333"/>
          <w:shd w:val="clear" w:color="auto" w:fill="FFFFFF"/>
        </w:rPr>
        <w:t xml:space="preserve">, </w:t>
      </w:r>
      <w:proofErr w:type="spellStart"/>
      <w:r w:rsidRPr="008A0EED">
        <w:rPr>
          <w:rFonts w:ascii="Verdana" w:hAnsi="Verdana" w:cs="Helvetica"/>
          <w:color w:val="333333"/>
          <w:shd w:val="clear" w:color="auto" w:fill="FFFFFF"/>
        </w:rPr>
        <w:t>Microsoft</w:t>
      </w:r>
      <w:proofErr w:type="spellEnd"/>
      <w:r w:rsidRPr="008A0EED">
        <w:rPr>
          <w:rFonts w:ascii="Verdana" w:hAnsi="Verdana" w:cs="Helvetica"/>
          <w:color w:val="333333"/>
          <w:shd w:val="clear" w:color="auto" w:fill="FFFFFF"/>
        </w:rPr>
        <w:t xml:space="preserve"> </w:t>
      </w:r>
      <w:proofErr w:type="spellStart"/>
      <w:r w:rsidRPr="008A0EED">
        <w:rPr>
          <w:rFonts w:ascii="Verdana" w:hAnsi="Verdana" w:cs="Helvetica"/>
          <w:color w:val="333333"/>
          <w:shd w:val="clear" w:color="auto" w:fill="FFFFFF"/>
        </w:rPr>
        <w:t>Excel</w:t>
      </w:r>
      <w:proofErr w:type="spellEnd"/>
      <w:r w:rsidRPr="008A0EED">
        <w:rPr>
          <w:rFonts w:ascii="Verdana" w:hAnsi="Verdana" w:cs="Helvetica"/>
          <w:color w:val="333333"/>
          <w:shd w:val="clear" w:color="auto" w:fill="FFFFFF"/>
        </w:rPr>
        <w:t>). Ребята учатся печатать текст, используя разные шрифты, размеры, цвет. Выделяют заголовок, вставляют картинку или фотографию. Учатся составлять таблицы, например таблица семейных дней рождений. Далее ребята пишут сценарий, составляют меню. И в результате проектной деятельности по теме “День рождения” выступает урок-праздник.</w:t>
      </w:r>
      <w:r w:rsidRPr="008A0EED">
        <w:rPr>
          <w:color w:val="2B2B2B"/>
        </w:rPr>
        <w:t> </w:t>
      </w:r>
      <w:r w:rsidRPr="008A0EED">
        <w:rPr>
          <w:rFonts w:ascii="Verdana" w:hAnsi="Verdana" w:cs="Helvetica"/>
          <w:color w:val="333333"/>
          <w:shd w:val="clear" w:color="auto" w:fill="FFFFFF"/>
        </w:rPr>
        <w:t>Почти каждая тема может быть предметом проектной деятельности</w:t>
      </w:r>
      <w:r w:rsidRPr="00276D6E">
        <w:rPr>
          <w:rFonts w:ascii="Verdana" w:hAnsi="Verdana" w:cs="Helvetica"/>
          <w:color w:val="333333"/>
          <w:shd w:val="clear" w:color="auto" w:fill="FFFFFF"/>
        </w:rPr>
        <w:t>:</w:t>
      </w:r>
      <w:r w:rsidRPr="00276D6E">
        <w:rPr>
          <w:rFonts w:ascii="Verdana" w:hAnsi="Verdana"/>
          <w:color w:val="2B2B2B"/>
        </w:rPr>
        <w:t xml:space="preserve"> </w:t>
      </w:r>
      <w:r w:rsidR="00276D6E">
        <w:rPr>
          <w:rFonts w:ascii="Verdana" w:hAnsi="Verdana"/>
          <w:color w:val="2B2B2B"/>
        </w:rPr>
        <w:t xml:space="preserve"> « Еда»</w:t>
      </w:r>
      <w:proofErr w:type="gramStart"/>
      <w:r w:rsidR="00276D6E">
        <w:rPr>
          <w:rFonts w:ascii="Verdana" w:hAnsi="Verdana"/>
          <w:color w:val="2B2B2B"/>
        </w:rPr>
        <w:t>,</w:t>
      </w:r>
      <w:r w:rsidRPr="00276D6E">
        <w:rPr>
          <w:rFonts w:ascii="Verdana" w:hAnsi="Verdana"/>
          <w:color w:val="2B2B2B"/>
        </w:rPr>
        <w:t>«</w:t>
      </w:r>
      <w:proofErr w:type="gramEnd"/>
      <w:r w:rsidRPr="00276D6E">
        <w:rPr>
          <w:rFonts w:ascii="Verdana" w:hAnsi="Verdana"/>
          <w:color w:val="2B2B2B"/>
        </w:rPr>
        <w:t> Времена года», « Почта»</w:t>
      </w:r>
      <w:r w:rsidR="00276D6E" w:rsidRPr="00276D6E">
        <w:rPr>
          <w:rFonts w:ascii="Verdana" w:hAnsi="Verdana"/>
          <w:color w:val="2B2B2B"/>
        </w:rPr>
        <w:t>, « Магазины и покупки», «Урок здоровья», «Праздники», «</w:t>
      </w:r>
      <w:r w:rsidR="00276D6E" w:rsidRPr="00276D6E">
        <w:rPr>
          <w:rFonts w:ascii="Verdana" w:hAnsi="Verdana"/>
          <w:bCs/>
        </w:rPr>
        <w:t>Распорядок дня».</w:t>
      </w:r>
    </w:p>
    <w:p w:rsidR="008A0EED" w:rsidRDefault="008A0EED" w:rsidP="008A0EED">
      <w:pPr>
        <w:pStyle w:val="a4"/>
        <w:shd w:val="clear" w:color="auto" w:fill="FFFFFF"/>
        <w:rPr>
          <w:rFonts w:ascii="Verdana" w:hAnsi="Verdana"/>
          <w:color w:val="2B2B2B"/>
          <w:shd w:val="clear" w:color="auto" w:fill="FFFFFF"/>
        </w:rPr>
      </w:pPr>
      <w:r w:rsidRPr="008A0EED">
        <w:rPr>
          <w:rFonts w:ascii="Verdana" w:hAnsi="Verdana"/>
          <w:color w:val="2B2B2B"/>
          <w:shd w:val="clear" w:color="auto" w:fill="FFFFFF"/>
        </w:rPr>
        <w:t>В</w:t>
      </w:r>
      <w:r w:rsidRPr="008A0EED">
        <w:rPr>
          <w:rFonts w:ascii="Verdana" w:hAnsi="Verdana"/>
          <w:b/>
          <w:color w:val="2B2B2B"/>
          <w:shd w:val="clear" w:color="auto" w:fill="FFFFFF"/>
        </w:rPr>
        <w:t xml:space="preserve"> 4 классе</w:t>
      </w:r>
      <w:r>
        <w:rPr>
          <w:rFonts w:ascii="Verdana" w:hAnsi="Verdana"/>
          <w:color w:val="2B2B2B"/>
          <w:shd w:val="clear" w:color="auto" w:fill="FFFFFF"/>
        </w:rPr>
        <w:t xml:space="preserve"> оформление материалов проектной деятельности проходит при помощи информационно-компьютерных технологий (</w:t>
      </w:r>
      <w:proofErr w:type="spellStart"/>
      <w:r>
        <w:rPr>
          <w:rFonts w:ascii="Verdana" w:hAnsi="Verdana"/>
          <w:color w:val="2B2B2B"/>
          <w:shd w:val="clear" w:color="auto" w:fill="FFFFFF"/>
        </w:rPr>
        <w:t>Microsoft</w:t>
      </w:r>
      <w:proofErr w:type="spellEnd"/>
      <w:r>
        <w:rPr>
          <w:rFonts w:ascii="Verdana" w:hAnsi="Verdana"/>
          <w:color w:val="2B2B2B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2B2B2B"/>
          <w:shd w:val="clear" w:color="auto" w:fill="FFFFFF"/>
        </w:rPr>
        <w:t>Word</w:t>
      </w:r>
      <w:proofErr w:type="spellEnd"/>
      <w:r>
        <w:rPr>
          <w:rFonts w:ascii="Verdana" w:hAnsi="Verdana"/>
          <w:color w:val="2B2B2B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2B2B2B"/>
          <w:shd w:val="clear" w:color="auto" w:fill="FFFFFF"/>
        </w:rPr>
        <w:t>Paint</w:t>
      </w:r>
      <w:proofErr w:type="spellEnd"/>
      <w:r>
        <w:rPr>
          <w:rFonts w:ascii="Verdana" w:hAnsi="Verdana"/>
          <w:color w:val="2B2B2B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2B2B2B"/>
          <w:shd w:val="clear" w:color="auto" w:fill="FFFFFF"/>
        </w:rPr>
        <w:t>PowerPoint</w:t>
      </w:r>
      <w:proofErr w:type="spellEnd"/>
      <w:r>
        <w:rPr>
          <w:rFonts w:ascii="Verdana" w:hAnsi="Verdana"/>
          <w:color w:val="2B2B2B"/>
          <w:shd w:val="clear" w:color="auto" w:fill="FFFFFF"/>
        </w:rPr>
        <w:t>). Ребята активно используют знания, полученные на уроках информатики, печатают текст, используя разные шрифты, размеры, цвет, выделяют заголовок, вставляют картинку или фото, составляют таблицы, простейшие презентации.</w:t>
      </w:r>
      <w:r>
        <w:rPr>
          <w:rFonts w:ascii="Verdana" w:hAnsi="Verdana"/>
          <w:color w:val="2B2B2B"/>
        </w:rPr>
        <w:br/>
      </w:r>
      <w:r>
        <w:rPr>
          <w:rFonts w:ascii="Verdana" w:hAnsi="Verdana"/>
          <w:color w:val="2B2B2B"/>
          <w:shd w:val="clear" w:color="auto" w:fill="FFFFFF"/>
        </w:rPr>
        <w:t xml:space="preserve">В 4 классе дети работают над проектами </w:t>
      </w:r>
      <w:r w:rsidR="00203694">
        <w:rPr>
          <w:rFonts w:ascii="Verdana" w:hAnsi="Verdana"/>
          <w:color w:val="2B2B2B"/>
          <w:shd w:val="clear" w:color="auto" w:fill="FFFFFF"/>
        </w:rPr>
        <w:t xml:space="preserve"> «</w:t>
      </w:r>
      <w:r w:rsidR="00203694" w:rsidRPr="00203694">
        <w:rPr>
          <w:rFonts w:ascii="Verdana" w:hAnsi="Verdana"/>
        </w:rPr>
        <w:t>Погода в разных странах»,</w:t>
      </w:r>
      <w:r w:rsidR="00203694">
        <w:rPr>
          <w:rFonts w:ascii="Verdana" w:hAnsi="Verdana"/>
          <w:color w:val="2B2B2B"/>
          <w:shd w:val="clear" w:color="auto" w:fill="FFFFFF"/>
        </w:rPr>
        <w:t xml:space="preserve"> </w:t>
      </w:r>
      <w:r>
        <w:rPr>
          <w:rFonts w:ascii="Verdana" w:hAnsi="Verdana"/>
          <w:color w:val="2B2B2B"/>
          <w:shd w:val="clear" w:color="auto" w:fill="FFFFFF"/>
        </w:rPr>
        <w:t>«Сказка», «Рассказ о каникулах в волшебной стране»</w:t>
      </w:r>
      <w:r w:rsidR="00276D6E">
        <w:rPr>
          <w:rFonts w:ascii="Verdana" w:hAnsi="Verdana"/>
          <w:color w:val="2B2B2B"/>
          <w:shd w:val="clear" w:color="auto" w:fill="FFFFFF"/>
        </w:rPr>
        <w:t xml:space="preserve">, « Мой дом», </w:t>
      </w:r>
      <w:r w:rsidR="00BB0EA5">
        <w:rPr>
          <w:rFonts w:ascii="Verdana" w:hAnsi="Verdana"/>
          <w:color w:val="2B2B2B"/>
          <w:shd w:val="clear" w:color="auto" w:fill="FFFFFF"/>
        </w:rPr>
        <w:br/>
      </w:r>
      <w:r w:rsidR="00276D6E">
        <w:rPr>
          <w:rFonts w:ascii="Verdana" w:hAnsi="Verdana"/>
          <w:color w:val="2B2B2B"/>
          <w:shd w:val="clear" w:color="auto" w:fill="FFFFFF"/>
        </w:rPr>
        <w:t xml:space="preserve">« Моя комната», </w:t>
      </w:r>
      <w:r w:rsidR="00BB0EA5">
        <w:rPr>
          <w:rFonts w:ascii="Verdana" w:hAnsi="Verdana"/>
          <w:color w:val="2B2B2B"/>
          <w:shd w:val="clear" w:color="auto" w:fill="FFFFFF"/>
        </w:rPr>
        <w:t xml:space="preserve"> </w:t>
      </w:r>
      <w:r w:rsidR="00BB0EA5" w:rsidRPr="00BB0EA5">
        <w:rPr>
          <w:rFonts w:ascii="Verdana" w:hAnsi="Verdana"/>
          <w:color w:val="2B2B2B"/>
          <w:shd w:val="clear" w:color="auto" w:fill="FFFFFF"/>
        </w:rPr>
        <w:t>«</w:t>
      </w:r>
      <w:r w:rsidR="00BB0EA5" w:rsidRPr="00BB0EA5">
        <w:rPr>
          <w:rFonts w:ascii="Verdana" w:hAnsi="Verdana"/>
        </w:rPr>
        <w:t>Пикник с друзьями»,</w:t>
      </w:r>
      <w:r w:rsidR="00BB0EA5">
        <w:rPr>
          <w:rFonts w:ascii="Verdana" w:hAnsi="Verdana"/>
          <w:color w:val="2B2B2B"/>
          <w:shd w:val="clear" w:color="auto" w:fill="FFFFFF"/>
        </w:rPr>
        <w:t xml:space="preserve"> </w:t>
      </w:r>
      <w:r w:rsidR="00276D6E">
        <w:rPr>
          <w:rFonts w:ascii="Verdana" w:hAnsi="Verdana"/>
          <w:color w:val="2B2B2B"/>
          <w:shd w:val="clear" w:color="auto" w:fill="FFFFFF"/>
        </w:rPr>
        <w:t>« Одежда в разное время года»</w:t>
      </w:r>
      <w:r>
        <w:rPr>
          <w:rFonts w:ascii="Verdana" w:hAnsi="Verdana"/>
          <w:color w:val="2B2B2B"/>
          <w:shd w:val="clear" w:color="auto" w:fill="FFFFFF"/>
        </w:rPr>
        <w:t xml:space="preserve"> и другими в этом роде.</w:t>
      </w:r>
    </w:p>
    <w:p w:rsidR="000630A0" w:rsidRDefault="000630A0" w:rsidP="008A0EED">
      <w:pPr>
        <w:pStyle w:val="a4"/>
        <w:shd w:val="clear" w:color="auto" w:fill="FFFFFF"/>
        <w:rPr>
          <w:rFonts w:ascii="Verdana" w:hAnsi="Verdana" w:cs="Helvetica"/>
          <w:color w:val="262626" w:themeColor="text1" w:themeTint="D9"/>
          <w:shd w:val="clear" w:color="auto" w:fill="FFFFFF"/>
        </w:rPr>
      </w:pPr>
      <w:r w:rsidRPr="000630A0">
        <w:rPr>
          <w:rFonts w:ascii="Verdana" w:hAnsi="Verdana" w:cs="Helvetica"/>
          <w:color w:val="262626" w:themeColor="text1" w:themeTint="D9"/>
          <w:shd w:val="clear" w:color="auto" w:fill="FFFFFF"/>
        </w:rPr>
        <w:lastRenderedPageBreak/>
        <w:t>Требования к представлению проекта составлены в соответствии с возрастными особенностями школьников. Начальный этап работы с проектами показал необходимость разработки критериев оценки. С каждым годом проекты усложняются, вводятся новые приемы представления и оформления проектов. Поэтому к каждому году проектной деятельности были разработаны критерии оценки. Ребята пользуются этими критериями при оценке товарищей.</w:t>
      </w:r>
    </w:p>
    <w:p w:rsidR="000630A0" w:rsidRDefault="000630A0" w:rsidP="008A0EED">
      <w:pPr>
        <w:pStyle w:val="a4"/>
        <w:shd w:val="clear" w:color="auto" w:fill="FFFFFF"/>
        <w:rPr>
          <w:rFonts w:ascii="Verdana" w:hAnsi="Verdana" w:cs="Helvetica"/>
          <w:color w:val="262626" w:themeColor="text1" w:themeTint="D9"/>
          <w:shd w:val="clear" w:color="auto" w:fill="FFFFFF"/>
        </w:rPr>
      </w:pPr>
    </w:p>
    <w:p w:rsidR="000630A0" w:rsidRDefault="000630A0" w:rsidP="000630A0">
      <w:pPr>
        <w:pStyle w:val="3"/>
        <w:spacing w:before="120" w:after="120" w:line="255" w:lineRule="atLeast"/>
        <w:jc w:val="center"/>
        <w:rPr>
          <w:rFonts w:ascii="Verdana" w:hAnsi="Verdana" w:cs="Helvetica"/>
          <w:color w:val="199043"/>
          <w:sz w:val="28"/>
          <w:szCs w:val="28"/>
          <w:shd w:val="clear" w:color="auto" w:fill="FFFFFF"/>
        </w:rPr>
      </w:pPr>
      <w:r w:rsidRPr="000630A0">
        <w:rPr>
          <w:rFonts w:ascii="Verdana" w:hAnsi="Verdana" w:cs="Helvetica"/>
          <w:color w:val="199043"/>
          <w:sz w:val="28"/>
          <w:szCs w:val="28"/>
          <w:shd w:val="clear" w:color="auto" w:fill="FFFFFF"/>
        </w:rPr>
        <w:t>Критерии оценки проекта (2 класс)</w:t>
      </w:r>
    </w:p>
    <w:p w:rsidR="000630A0" w:rsidRPr="000630A0" w:rsidRDefault="000630A0" w:rsidP="000630A0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3"/>
        <w:gridCol w:w="5649"/>
        <w:gridCol w:w="856"/>
      </w:tblGrid>
      <w:tr w:rsidR="000630A0" w:rsidTr="000630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30A0" w:rsidRDefault="000630A0">
            <w:pPr>
              <w:pStyle w:val="a4"/>
              <w:spacing w:before="0" w:beforeAutospacing="0" w:after="120" w:afterAutospacing="0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30A0" w:rsidRDefault="000630A0">
            <w:pPr>
              <w:pStyle w:val="a4"/>
              <w:spacing w:before="0" w:beforeAutospacing="0" w:after="120" w:afterAutospacing="0"/>
              <w:jc w:val="center"/>
            </w:pPr>
            <w:r>
              <w:t>Критерии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30A0" w:rsidRDefault="000630A0">
            <w:pPr>
              <w:pStyle w:val="a4"/>
              <w:spacing w:before="0" w:beforeAutospacing="0" w:after="120" w:afterAutospacing="0"/>
              <w:jc w:val="center"/>
            </w:pPr>
            <w:r>
              <w:t>Баллы</w:t>
            </w:r>
          </w:p>
        </w:tc>
      </w:tr>
      <w:tr w:rsidR="000630A0" w:rsidTr="000630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30A0" w:rsidRDefault="000630A0">
            <w:pPr>
              <w:pStyle w:val="a4"/>
              <w:spacing w:before="0" w:beforeAutospacing="0" w:after="120" w:afterAutospacing="0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30A0" w:rsidRDefault="000630A0">
            <w:pPr>
              <w:pStyle w:val="a4"/>
              <w:spacing w:before="0" w:beforeAutospacing="0" w:after="120" w:afterAutospacing="0"/>
            </w:pPr>
            <w:r>
              <w:t>Критерии оценки оформления проекта (5 баллов):</w:t>
            </w:r>
          </w:p>
          <w:p w:rsidR="000630A0" w:rsidRDefault="000630A0" w:rsidP="000630A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</w:pPr>
            <w:r>
              <w:t>Формат А</w:t>
            </w:r>
            <w:proofErr w:type="gramStart"/>
            <w:r>
              <w:t>4</w:t>
            </w:r>
            <w:proofErr w:type="gramEnd"/>
          </w:p>
          <w:p w:rsidR="000630A0" w:rsidRDefault="000630A0" w:rsidP="000630A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</w:pPr>
            <w:r>
              <w:t>Название</w:t>
            </w:r>
          </w:p>
          <w:p w:rsidR="000630A0" w:rsidRDefault="000630A0" w:rsidP="000630A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</w:pPr>
            <w:r>
              <w:t>Автор</w:t>
            </w:r>
          </w:p>
          <w:p w:rsidR="000630A0" w:rsidRDefault="000630A0" w:rsidP="000630A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</w:pPr>
            <w:r>
              <w:t>Наличие картинки (рисунка)</w:t>
            </w:r>
          </w:p>
          <w:p w:rsidR="000630A0" w:rsidRDefault="000630A0" w:rsidP="000630A0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>
              <w:t>Аккуратность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30A0" w:rsidRDefault="000630A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630A0" w:rsidTr="000630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30A0" w:rsidRDefault="000630A0">
            <w:pPr>
              <w:pStyle w:val="a4"/>
              <w:spacing w:before="0" w:beforeAutospacing="0" w:after="120" w:afterAutospacing="0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30A0" w:rsidRDefault="000630A0">
            <w:pPr>
              <w:pStyle w:val="a4"/>
              <w:spacing w:before="0" w:beforeAutospacing="0" w:after="120" w:afterAutospacing="0"/>
            </w:pPr>
            <w:r>
              <w:t>Критерии оценки содержания проекта (4 баллов):</w:t>
            </w:r>
          </w:p>
          <w:p w:rsidR="000630A0" w:rsidRDefault="000630A0" w:rsidP="000630A0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</w:pPr>
            <w:r>
              <w:t>Соответствие теме проекта</w:t>
            </w:r>
          </w:p>
          <w:p w:rsidR="000630A0" w:rsidRDefault="000630A0" w:rsidP="000630A0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</w:pPr>
            <w:r>
              <w:t>Наличие оригинальных находок</w:t>
            </w:r>
          </w:p>
          <w:p w:rsidR="000630A0" w:rsidRDefault="000630A0" w:rsidP="000630A0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</w:pPr>
            <w:r>
              <w:t>Полнота</w:t>
            </w:r>
          </w:p>
          <w:p w:rsidR="000630A0" w:rsidRDefault="000630A0" w:rsidP="000630A0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>
              <w:t>Логичное изложение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30A0" w:rsidRDefault="000630A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630A0" w:rsidTr="000630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30A0" w:rsidRDefault="000630A0">
            <w:pPr>
              <w:pStyle w:val="a4"/>
              <w:spacing w:before="0" w:beforeAutospacing="0" w:after="120" w:afterAutospacing="0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30A0" w:rsidRDefault="000630A0">
            <w:pPr>
              <w:pStyle w:val="a4"/>
              <w:spacing w:before="0" w:beforeAutospacing="0" w:after="120" w:afterAutospacing="0"/>
            </w:pPr>
            <w:r>
              <w:t xml:space="preserve">Критерии оценки представления проекта </w:t>
            </w:r>
            <w:proofErr w:type="gramStart"/>
            <w:r>
              <w:t xml:space="preserve">( </w:t>
            </w:r>
            <w:proofErr w:type="gramEnd"/>
            <w:r>
              <w:t>5 баллов):</w:t>
            </w:r>
          </w:p>
          <w:p w:rsidR="000630A0" w:rsidRDefault="000630A0" w:rsidP="000630A0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</w:pPr>
            <w:r>
              <w:t>Фонетическая правильность речи</w:t>
            </w:r>
          </w:p>
          <w:p w:rsidR="000630A0" w:rsidRDefault="000630A0" w:rsidP="000630A0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</w:pPr>
            <w:proofErr w:type="gramStart"/>
            <w:r>
              <w:t>Грамматическая</w:t>
            </w:r>
            <w:proofErr w:type="gramEnd"/>
            <w:r>
              <w:t xml:space="preserve"> правильности речи</w:t>
            </w:r>
          </w:p>
          <w:p w:rsidR="000630A0" w:rsidRDefault="000630A0" w:rsidP="000630A0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</w:pPr>
            <w:r>
              <w:t>Лексическая правильность речи</w:t>
            </w:r>
          </w:p>
          <w:p w:rsidR="000630A0" w:rsidRDefault="000630A0" w:rsidP="000630A0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</w:pPr>
            <w:r>
              <w:t>Степень владения материалом</w:t>
            </w:r>
          </w:p>
          <w:p w:rsidR="000630A0" w:rsidRDefault="000630A0" w:rsidP="000630A0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/>
              <w:rPr>
                <w:sz w:val="24"/>
                <w:szCs w:val="24"/>
              </w:rPr>
            </w:pPr>
            <w:r>
              <w:t>Эмоциональность в представлении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30A0" w:rsidRDefault="000630A0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630A0" w:rsidTr="000630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30A0" w:rsidRDefault="000630A0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30A0" w:rsidRDefault="000630A0">
            <w:pPr>
              <w:pStyle w:val="a4"/>
              <w:spacing w:before="0" w:beforeAutospacing="0" w:after="120" w:afterAutospacing="0"/>
              <w:jc w:val="right"/>
            </w:pPr>
            <w:r>
              <w:t>Итого:</w:t>
            </w:r>
          </w:p>
          <w:p w:rsidR="000630A0" w:rsidRDefault="000630A0">
            <w:pPr>
              <w:pStyle w:val="a4"/>
              <w:spacing w:before="0" w:beforeAutospacing="0" w:after="120" w:afterAutospacing="0"/>
            </w:pPr>
            <w:r>
              <w:t>12-14 баллов – “5”</w:t>
            </w:r>
            <w:r>
              <w:br/>
              <w:t>9-11 баллов – “4”</w:t>
            </w:r>
            <w:r>
              <w:br/>
              <w:t>6-8 баллов – “3”</w:t>
            </w:r>
          </w:p>
          <w:p w:rsidR="000630A0" w:rsidRDefault="000630A0">
            <w:pPr>
              <w:pStyle w:val="a4"/>
              <w:spacing w:before="0" w:beforeAutospacing="0" w:after="120" w:afterAutospacing="0"/>
              <w:jc w:val="right"/>
            </w:pPr>
            <w:r>
              <w:t>Итоговая отметка: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0630A0" w:rsidRDefault="000630A0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8A0EED" w:rsidRPr="000630A0" w:rsidRDefault="008A0EED" w:rsidP="008A0EED">
      <w:pPr>
        <w:pStyle w:val="a4"/>
        <w:shd w:val="clear" w:color="auto" w:fill="FFFFFF"/>
        <w:rPr>
          <w:rFonts w:ascii="Verdana" w:hAnsi="Verdana"/>
          <w:color w:val="262626" w:themeColor="text1" w:themeTint="D9"/>
        </w:rPr>
      </w:pPr>
    </w:p>
    <w:p w:rsidR="00D301CF" w:rsidRPr="008A0EED" w:rsidRDefault="00D301CF" w:rsidP="00D301C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hAnsi="Verdana"/>
          <w:color w:val="2B2B2B"/>
          <w:sz w:val="24"/>
          <w:szCs w:val="24"/>
          <w:shd w:val="clear" w:color="auto" w:fill="FFFFFF"/>
        </w:rPr>
      </w:pPr>
    </w:p>
    <w:p w:rsidR="000630A0" w:rsidRPr="000630A0" w:rsidRDefault="000630A0" w:rsidP="000630A0">
      <w:pPr>
        <w:pStyle w:val="a4"/>
        <w:shd w:val="clear" w:color="auto" w:fill="FFFFFF"/>
        <w:jc w:val="center"/>
        <w:rPr>
          <w:rFonts w:ascii="Verdana" w:hAnsi="Verdana"/>
          <w:color w:val="FF0000"/>
          <w:sz w:val="28"/>
          <w:szCs w:val="28"/>
        </w:rPr>
      </w:pPr>
      <w:r w:rsidRPr="000630A0">
        <w:rPr>
          <w:rStyle w:val="a3"/>
          <w:rFonts w:ascii="Verdana" w:hAnsi="Verdana"/>
          <w:iCs/>
          <w:color w:val="FF0000"/>
          <w:sz w:val="28"/>
          <w:szCs w:val="28"/>
        </w:rPr>
        <w:lastRenderedPageBreak/>
        <w:t>Критерии оценки проекта (3 класс)</w:t>
      </w:r>
    </w:p>
    <w:p w:rsidR="000630A0" w:rsidRDefault="000630A0" w:rsidP="000630A0">
      <w:pPr>
        <w:pStyle w:val="a4"/>
        <w:shd w:val="clear" w:color="auto" w:fill="FFFFFF"/>
        <w:rPr>
          <w:rFonts w:ascii="Verdana" w:hAnsi="Verdana"/>
          <w:color w:val="2B2B2B"/>
        </w:rPr>
      </w:pPr>
      <w:r>
        <w:rPr>
          <w:rFonts w:ascii="Verdana" w:hAnsi="Verdana"/>
          <w:noProof/>
          <w:color w:val="2B2B2B"/>
        </w:rPr>
        <w:drawing>
          <wp:inline distT="0" distB="0" distL="0" distR="0">
            <wp:extent cx="4248150" cy="4781550"/>
            <wp:effectExtent l="19050" t="0" r="0" b="0"/>
            <wp:docPr id="1" name="Рисунок 1" descr="http://iyazyki.ru/wp-content/uploads/2013/04/slyusarchu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yazyki.ru/wp-content/uploads/2013/04/slyusarchuk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EED" w:rsidRPr="00326AD2" w:rsidRDefault="008A0EED" w:rsidP="00D301C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2B2B2B"/>
          <w:sz w:val="24"/>
          <w:szCs w:val="24"/>
        </w:rPr>
      </w:pPr>
    </w:p>
    <w:p w:rsidR="00F56D72" w:rsidRPr="00F56D72" w:rsidRDefault="00F56D72" w:rsidP="00F56D72">
      <w:pPr>
        <w:jc w:val="center"/>
        <w:rPr>
          <w:b/>
          <w:sz w:val="36"/>
          <w:szCs w:val="36"/>
        </w:rPr>
      </w:pPr>
    </w:p>
    <w:p w:rsidR="00F56D72" w:rsidRDefault="00F56D72">
      <w:pPr>
        <w:rPr>
          <w:b/>
          <w:sz w:val="28"/>
          <w:szCs w:val="28"/>
        </w:rPr>
      </w:pPr>
    </w:p>
    <w:p w:rsidR="000630A0" w:rsidRDefault="000630A0">
      <w:pPr>
        <w:rPr>
          <w:b/>
          <w:sz w:val="28"/>
          <w:szCs w:val="28"/>
        </w:rPr>
      </w:pPr>
    </w:p>
    <w:p w:rsidR="000630A0" w:rsidRDefault="000630A0">
      <w:pPr>
        <w:rPr>
          <w:b/>
          <w:sz w:val="28"/>
          <w:szCs w:val="28"/>
        </w:rPr>
      </w:pPr>
    </w:p>
    <w:p w:rsidR="000630A0" w:rsidRDefault="000630A0">
      <w:pPr>
        <w:rPr>
          <w:b/>
          <w:sz w:val="28"/>
          <w:szCs w:val="28"/>
        </w:rPr>
      </w:pPr>
    </w:p>
    <w:p w:rsidR="000630A0" w:rsidRDefault="000630A0">
      <w:pPr>
        <w:rPr>
          <w:b/>
          <w:sz w:val="28"/>
          <w:szCs w:val="28"/>
        </w:rPr>
      </w:pPr>
    </w:p>
    <w:p w:rsidR="000630A0" w:rsidRDefault="000630A0">
      <w:pPr>
        <w:rPr>
          <w:b/>
          <w:sz w:val="28"/>
          <w:szCs w:val="28"/>
        </w:rPr>
      </w:pPr>
    </w:p>
    <w:p w:rsidR="000630A0" w:rsidRDefault="000630A0">
      <w:pPr>
        <w:rPr>
          <w:b/>
          <w:sz w:val="28"/>
          <w:szCs w:val="28"/>
        </w:rPr>
      </w:pPr>
    </w:p>
    <w:p w:rsidR="000630A0" w:rsidRDefault="000630A0">
      <w:pPr>
        <w:rPr>
          <w:b/>
          <w:sz w:val="28"/>
          <w:szCs w:val="28"/>
        </w:rPr>
      </w:pPr>
    </w:p>
    <w:p w:rsidR="000630A0" w:rsidRDefault="000630A0" w:rsidP="000630A0">
      <w:pPr>
        <w:spacing w:after="120" w:line="240" w:lineRule="atLeast"/>
        <w:jc w:val="center"/>
        <w:rPr>
          <w:rFonts w:ascii="Verdana" w:eastAsia="Times New Roman" w:hAnsi="Verdana" w:cs="Helvetica"/>
          <w:b/>
          <w:bCs/>
          <w:color w:val="333333"/>
          <w:sz w:val="28"/>
          <w:szCs w:val="28"/>
          <w:shd w:val="clear" w:color="auto" w:fill="FFFFFF"/>
        </w:rPr>
      </w:pPr>
      <w:r w:rsidRPr="000630A0">
        <w:rPr>
          <w:rFonts w:ascii="Verdana" w:eastAsia="Times New Roman" w:hAnsi="Verdana" w:cs="Helvetica"/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Критерии оценки </w:t>
      </w:r>
      <w:proofErr w:type="spellStart"/>
      <w:r w:rsidRPr="000630A0">
        <w:rPr>
          <w:rFonts w:ascii="Verdana" w:eastAsia="Times New Roman" w:hAnsi="Verdana" w:cs="Helvetica"/>
          <w:b/>
          <w:bCs/>
          <w:color w:val="333333"/>
          <w:sz w:val="28"/>
          <w:szCs w:val="28"/>
          <w:shd w:val="clear" w:color="auto" w:fill="FFFFFF"/>
        </w:rPr>
        <w:t>мультимедийных</w:t>
      </w:r>
      <w:proofErr w:type="spellEnd"/>
      <w:r w:rsidRPr="000630A0">
        <w:rPr>
          <w:rFonts w:ascii="Verdana" w:eastAsia="Times New Roman" w:hAnsi="Verdana" w:cs="Helvetica"/>
          <w:b/>
          <w:bCs/>
          <w:color w:val="333333"/>
          <w:sz w:val="28"/>
          <w:szCs w:val="28"/>
          <w:shd w:val="clear" w:color="auto" w:fill="FFFFFF"/>
        </w:rPr>
        <w:t xml:space="preserve"> проектов (4 класс)</w:t>
      </w:r>
    </w:p>
    <w:p w:rsidR="000630A0" w:rsidRPr="000630A0" w:rsidRDefault="000630A0" w:rsidP="000630A0">
      <w:pPr>
        <w:spacing w:after="120" w:line="240" w:lineRule="atLeast"/>
        <w:jc w:val="center"/>
        <w:rPr>
          <w:rFonts w:ascii="Verdana" w:eastAsia="Times New Roman" w:hAnsi="Verdana" w:cs="Helvetica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1"/>
        <w:gridCol w:w="7878"/>
        <w:gridCol w:w="946"/>
      </w:tblGrid>
      <w:tr w:rsidR="000630A0" w:rsidRPr="000630A0" w:rsidTr="000630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0630A0" w:rsidRPr="000630A0" w:rsidRDefault="000630A0" w:rsidP="000630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6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06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0630A0" w:rsidRPr="000630A0" w:rsidRDefault="000630A0" w:rsidP="000630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0630A0" w:rsidRPr="000630A0" w:rsidRDefault="000630A0" w:rsidP="000630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0630A0" w:rsidRPr="000630A0" w:rsidTr="000630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0630A0" w:rsidRPr="000630A0" w:rsidRDefault="000630A0" w:rsidP="000630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0630A0" w:rsidRPr="000630A0" w:rsidRDefault="000630A0" w:rsidP="000630A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презентации (5 баллов):</w:t>
            </w:r>
          </w:p>
          <w:p w:rsidR="000630A0" w:rsidRPr="000630A0" w:rsidRDefault="000630A0" w:rsidP="000630A0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презентации (5 слайдов)</w:t>
            </w:r>
          </w:p>
          <w:p w:rsidR="000630A0" w:rsidRPr="000630A0" w:rsidRDefault="000630A0" w:rsidP="000630A0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разнообразного наглядного материала (фото, рисунки, картинки, карты, таблицы, диаграммы)</w:t>
            </w:r>
          </w:p>
          <w:p w:rsidR="000630A0" w:rsidRPr="000630A0" w:rsidRDefault="000630A0" w:rsidP="000630A0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грамотность выполнения презентации (формат, объем текста не более 40 слов, шрифт)</w:t>
            </w:r>
          </w:p>
          <w:p w:rsidR="000630A0" w:rsidRPr="000630A0" w:rsidRDefault="000630A0" w:rsidP="000630A0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Уместность использования анимации (звуков, эффектов, музыки)</w:t>
            </w:r>
          </w:p>
          <w:p w:rsidR="000630A0" w:rsidRPr="000630A0" w:rsidRDefault="000630A0" w:rsidP="000630A0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Эстетичный вид презентации (цвет, соразмерность картинок, шрифтов)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0630A0" w:rsidRPr="000630A0" w:rsidRDefault="000630A0" w:rsidP="0006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0A0" w:rsidRPr="000630A0" w:rsidTr="000630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0630A0" w:rsidRPr="000630A0" w:rsidRDefault="000630A0" w:rsidP="000630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0630A0" w:rsidRPr="000630A0" w:rsidRDefault="000630A0" w:rsidP="000630A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содержания проекта (5 баллов):</w:t>
            </w:r>
          </w:p>
          <w:p w:rsidR="000630A0" w:rsidRPr="000630A0" w:rsidRDefault="000630A0" w:rsidP="000630A0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между темой и содержанием</w:t>
            </w:r>
          </w:p>
          <w:p w:rsidR="000630A0" w:rsidRPr="000630A0" w:rsidRDefault="000630A0" w:rsidP="000630A0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Актуальность, новизна</w:t>
            </w:r>
          </w:p>
          <w:p w:rsidR="000630A0" w:rsidRPr="000630A0" w:rsidRDefault="000630A0" w:rsidP="000630A0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Информативная насыщенность проекта</w:t>
            </w:r>
          </w:p>
          <w:p w:rsidR="000630A0" w:rsidRPr="000630A0" w:rsidRDefault="000630A0" w:rsidP="000630A0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оригинальных находок, собственных суждений</w:t>
            </w:r>
          </w:p>
          <w:p w:rsidR="000630A0" w:rsidRPr="000630A0" w:rsidRDefault="000630A0" w:rsidP="000630A0">
            <w:pPr>
              <w:numPr>
                <w:ilvl w:val="0"/>
                <w:numId w:val="1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Логичное изложение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0630A0" w:rsidRPr="000630A0" w:rsidRDefault="000630A0" w:rsidP="0006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0A0" w:rsidRPr="000630A0" w:rsidTr="000630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0630A0" w:rsidRPr="000630A0" w:rsidRDefault="000630A0" w:rsidP="000630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0630A0" w:rsidRPr="000630A0" w:rsidRDefault="000630A0" w:rsidP="000630A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защиты проекта (5 баллов):</w:t>
            </w:r>
          </w:p>
          <w:p w:rsidR="000630A0" w:rsidRPr="000630A0" w:rsidRDefault="000630A0" w:rsidP="000630A0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следование регламенту (2-3 мин.)</w:t>
            </w:r>
          </w:p>
          <w:p w:rsidR="000630A0" w:rsidRPr="000630A0" w:rsidRDefault="000630A0" w:rsidP="000630A0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правильность речи (грамматическая, лексическая, фонетическая)</w:t>
            </w:r>
          </w:p>
          <w:p w:rsidR="000630A0" w:rsidRPr="000630A0" w:rsidRDefault="000630A0" w:rsidP="000630A0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владения материалом (свободное – без опоры, несвободное – с опорой)</w:t>
            </w:r>
          </w:p>
          <w:p w:rsidR="000630A0" w:rsidRPr="000630A0" w:rsidRDefault="000630A0" w:rsidP="000630A0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привлечь внимание аудитории (вступление, концовка)</w:t>
            </w:r>
          </w:p>
          <w:p w:rsidR="000630A0" w:rsidRPr="000630A0" w:rsidRDefault="000630A0" w:rsidP="000630A0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управление слайдами презентации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0630A0" w:rsidRPr="000630A0" w:rsidRDefault="000630A0" w:rsidP="0006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30A0" w:rsidRPr="000630A0" w:rsidTr="000630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0630A0" w:rsidRPr="000630A0" w:rsidRDefault="000630A0" w:rsidP="0006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0630A0" w:rsidRPr="000630A0" w:rsidRDefault="000630A0" w:rsidP="000630A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0630A0" w:rsidRPr="000630A0" w:rsidRDefault="000630A0" w:rsidP="000630A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13-15 баллов – “5”</w:t>
            </w:r>
          </w:p>
          <w:p w:rsidR="000630A0" w:rsidRPr="000630A0" w:rsidRDefault="000630A0" w:rsidP="000630A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10-12 баллов – “4”</w:t>
            </w:r>
          </w:p>
          <w:p w:rsidR="000630A0" w:rsidRPr="000630A0" w:rsidRDefault="000630A0" w:rsidP="000630A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7-9 баллов – “3”</w:t>
            </w:r>
          </w:p>
          <w:p w:rsidR="000630A0" w:rsidRPr="000630A0" w:rsidRDefault="000630A0" w:rsidP="000630A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отметка: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hideMark/>
          </w:tcPr>
          <w:p w:rsidR="000630A0" w:rsidRPr="000630A0" w:rsidRDefault="000630A0" w:rsidP="0006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630A0" w:rsidRDefault="000630A0">
      <w:pPr>
        <w:rPr>
          <w:b/>
          <w:sz w:val="28"/>
          <w:szCs w:val="28"/>
        </w:rPr>
      </w:pPr>
    </w:p>
    <w:p w:rsidR="000630A0" w:rsidRDefault="000630A0">
      <w:pPr>
        <w:rPr>
          <w:rFonts w:ascii="Verdana" w:hAnsi="Verdana"/>
          <w:color w:val="2B2B2B"/>
          <w:shd w:val="clear" w:color="auto" w:fill="FFFFFF"/>
        </w:rPr>
      </w:pPr>
      <w:r>
        <w:rPr>
          <w:rFonts w:ascii="Verdana" w:hAnsi="Verdana"/>
          <w:color w:val="2B2B2B"/>
          <w:shd w:val="clear" w:color="auto" w:fill="FFFFFF"/>
        </w:rPr>
        <w:t>Кроме отметок и оценки товарищей, можно вводить  специальные номинации для оценивания: «оригинальность», «научность», «актуальность», «приз зрительских симпатий». Это стимулирует интерес, мотивирует к самостоятельной поисковой деятельности.</w:t>
      </w:r>
    </w:p>
    <w:p w:rsidR="000630A0" w:rsidRPr="000630A0" w:rsidRDefault="000630A0">
      <w:pPr>
        <w:rPr>
          <w:rFonts w:ascii="Verdana" w:hAnsi="Verdana"/>
          <w:b/>
          <w:color w:val="2B2B2B"/>
          <w:sz w:val="28"/>
          <w:szCs w:val="28"/>
          <w:shd w:val="clear" w:color="auto" w:fill="FFFFFF"/>
        </w:rPr>
      </w:pPr>
      <w:r w:rsidRPr="000630A0">
        <w:rPr>
          <w:rFonts w:ascii="Verdana" w:hAnsi="Verdana"/>
          <w:b/>
          <w:color w:val="2B2B2B"/>
          <w:sz w:val="28"/>
          <w:szCs w:val="28"/>
          <w:shd w:val="clear" w:color="auto" w:fill="FFFFFF"/>
        </w:rPr>
        <w:lastRenderedPageBreak/>
        <w:t>Заключение</w:t>
      </w:r>
    </w:p>
    <w:p w:rsidR="000630A0" w:rsidRDefault="000630A0" w:rsidP="000630A0">
      <w:pPr>
        <w:pStyle w:val="a4"/>
        <w:shd w:val="clear" w:color="auto" w:fill="FFFFFF"/>
        <w:rPr>
          <w:rFonts w:ascii="Verdana" w:hAnsi="Verdana"/>
          <w:color w:val="2B2B2B"/>
        </w:rPr>
      </w:pPr>
      <w:proofErr w:type="gramStart"/>
      <w:r>
        <w:rPr>
          <w:rFonts w:ascii="Verdana" w:hAnsi="Verdana"/>
          <w:color w:val="2B2B2B"/>
        </w:rPr>
        <w:t xml:space="preserve">В результате  целенаправленной и систематической проектной деятельности у каждого ребенка не только формируется банк творческих работ, но и значительно повышается мотивация к изучению языка, развиваются коммуникативные, исследовательские, презентационные умения, мышление, навыки работы в сотрудничестве, закрепляется опыт развернутой, содержательной, дифференцированной  </w:t>
      </w:r>
      <w:proofErr w:type="spellStart"/>
      <w:r>
        <w:rPr>
          <w:rFonts w:ascii="Verdana" w:hAnsi="Verdana"/>
          <w:color w:val="2B2B2B"/>
        </w:rPr>
        <w:t>самооценочной</w:t>
      </w:r>
      <w:proofErr w:type="spellEnd"/>
      <w:r>
        <w:rPr>
          <w:rFonts w:ascii="Verdana" w:hAnsi="Verdana"/>
          <w:color w:val="2B2B2B"/>
        </w:rPr>
        <w:t xml:space="preserve"> и оценочной деятельности, что обеспечивает комфортный переход на следующий этап обучения английского языка в средней школе.</w:t>
      </w:r>
      <w:proofErr w:type="gramEnd"/>
    </w:p>
    <w:p w:rsidR="000630A0" w:rsidRDefault="000630A0" w:rsidP="000630A0">
      <w:pPr>
        <w:pStyle w:val="a4"/>
        <w:shd w:val="clear" w:color="auto" w:fill="FFFFFF"/>
        <w:rPr>
          <w:rFonts w:ascii="Verdana" w:hAnsi="Verdana"/>
          <w:color w:val="2B2B2B"/>
        </w:rPr>
      </w:pPr>
      <w:r>
        <w:rPr>
          <w:rFonts w:ascii="Verdana" w:hAnsi="Verdana"/>
          <w:color w:val="2B2B2B"/>
        </w:rPr>
        <w:t>Кроме того, метод проектов позволяет интегрировать различные виды деятельности, делая процесс обучения более увлекательным, более интересным, а поэтому — более эффективным. Ребята с различными способностями становятся успешными и востребованными в проектной деятельности. Без принуждения учащиеся многократно повторяют лексический и грамматический материал, воспринимая проектную работу не как учебное задание, а как поощрение. В период выполнения проектов развиваются многие учебные, специальные и коммуникативные навыки. Уже в начальной школе ребята учатся работать со словарями, справочной литературой, составляют сообщения, продумывают способ презентации, и, конечно, учатся оформлять свои работы. Проектная деятельность в начальной школе готовит учащихся к более сложной исследовательской работе на следующем этапе обучения в основной школе.</w:t>
      </w:r>
    </w:p>
    <w:p w:rsidR="000630A0" w:rsidRPr="00F56D72" w:rsidRDefault="000630A0">
      <w:pPr>
        <w:rPr>
          <w:b/>
          <w:sz w:val="28"/>
          <w:szCs w:val="28"/>
        </w:rPr>
      </w:pPr>
    </w:p>
    <w:sectPr w:rsidR="000630A0" w:rsidRPr="00F56D72" w:rsidSect="00D2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250"/>
    <w:multiLevelType w:val="multilevel"/>
    <w:tmpl w:val="DD9E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5CEA"/>
    <w:multiLevelType w:val="multilevel"/>
    <w:tmpl w:val="A814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7487F"/>
    <w:multiLevelType w:val="multilevel"/>
    <w:tmpl w:val="D05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F4101"/>
    <w:multiLevelType w:val="multilevel"/>
    <w:tmpl w:val="2D8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D1339"/>
    <w:multiLevelType w:val="multilevel"/>
    <w:tmpl w:val="6E78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24053"/>
    <w:multiLevelType w:val="multilevel"/>
    <w:tmpl w:val="D630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B4286"/>
    <w:multiLevelType w:val="multilevel"/>
    <w:tmpl w:val="C4F4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3590A"/>
    <w:multiLevelType w:val="multilevel"/>
    <w:tmpl w:val="2382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D0389"/>
    <w:multiLevelType w:val="multilevel"/>
    <w:tmpl w:val="8E74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F1E5F"/>
    <w:multiLevelType w:val="multilevel"/>
    <w:tmpl w:val="993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97EBF"/>
    <w:multiLevelType w:val="multilevel"/>
    <w:tmpl w:val="90C4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080402"/>
    <w:multiLevelType w:val="multilevel"/>
    <w:tmpl w:val="F414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97DB4"/>
    <w:multiLevelType w:val="multilevel"/>
    <w:tmpl w:val="6942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DE0069"/>
    <w:multiLevelType w:val="hybridMultilevel"/>
    <w:tmpl w:val="B780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A481F"/>
    <w:multiLevelType w:val="multilevel"/>
    <w:tmpl w:val="E4AA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D72"/>
    <w:rsid w:val="000630A0"/>
    <w:rsid w:val="00116ECD"/>
    <w:rsid w:val="00203694"/>
    <w:rsid w:val="00276D6E"/>
    <w:rsid w:val="002B65E0"/>
    <w:rsid w:val="00326AD2"/>
    <w:rsid w:val="00572524"/>
    <w:rsid w:val="0069155C"/>
    <w:rsid w:val="007E621F"/>
    <w:rsid w:val="008A0EED"/>
    <w:rsid w:val="00BB0EA5"/>
    <w:rsid w:val="00C53698"/>
    <w:rsid w:val="00D2035E"/>
    <w:rsid w:val="00D301CF"/>
    <w:rsid w:val="00DC7723"/>
    <w:rsid w:val="00F5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5E"/>
  </w:style>
  <w:style w:type="paragraph" w:styleId="1">
    <w:name w:val="heading 1"/>
    <w:basedOn w:val="a"/>
    <w:link w:val="10"/>
    <w:uiPriority w:val="9"/>
    <w:qFormat/>
    <w:rsid w:val="00F56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0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D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56D72"/>
    <w:rPr>
      <w:b/>
      <w:bCs/>
    </w:rPr>
  </w:style>
  <w:style w:type="paragraph" w:styleId="a4">
    <w:name w:val="Normal (Web)"/>
    <w:basedOn w:val="a"/>
    <w:uiPriority w:val="99"/>
    <w:unhideWhenUsed/>
    <w:rsid w:val="00F5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56D72"/>
    <w:rPr>
      <w:i/>
      <w:iCs/>
    </w:rPr>
  </w:style>
  <w:style w:type="character" w:customStyle="1" w:styleId="apple-converted-space">
    <w:name w:val="apple-converted-space"/>
    <w:basedOn w:val="a0"/>
    <w:rsid w:val="00F56D72"/>
  </w:style>
  <w:style w:type="character" w:customStyle="1" w:styleId="30">
    <w:name w:val="Заголовок 3 Знак"/>
    <w:basedOn w:val="a0"/>
    <w:link w:val="3"/>
    <w:uiPriority w:val="9"/>
    <w:semiHidden/>
    <w:rsid w:val="000630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6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2014-07-22T23:36:00Z</dcterms:created>
  <dcterms:modified xsi:type="dcterms:W3CDTF">2014-07-23T22:47:00Z</dcterms:modified>
</cp:coreProperties>
</file>