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2" w:rsidRDefault="00461A67" w:rsidP="00374E75">
      <w:pPr>
        <w:ind w:left="-284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25pt;height:36.75pt" adj="7200" fillcolor="black">
            <v:shadow color="#868686"/>
            <v:textpath style="font-family:&quot;Times New Roman&quot;;font-size:24pt;v-text-kern:t" trim="t" fitpath="t" string="муниципальное бюджетное общеобразовательное учреждение&#10;&quot;Новопавловская средняя общеобразовательная школа № 33&quot;"/>
          </v:shape>
        </w:pict>
      </w:r>
    </w:p>
    <w:p w:rsidR="003F2327" w:rsidRDefault="00461A67" w:rsidP="003F232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4pt;height:57.75pt" fillcolor="#06c" strokecolor="#9cf" strokeweight="1.5pt">
            <v:shadow on="t" color="#900"/>
            <v:textpath style="font-family:&quot;Impact&quot;;font-size:28pt;v-text-kern:t" trim="t" fitpath="t" string="Методическая разработка урока&#10;по теме:"/>
          </v:shape>
        </w:pict>
      </w:r>
    </w:p>
    <w:p w:rsidR="003F2327" w:rsidRDefault="00461A67" w:rsidP="003F2327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386.25pt;height:10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А.С. Пушкин.&#10;&quot;Песнь о вещем о Олеге&quot;"/>
          </v:shape>
        </w:pict>
      </w:r>
    </w:p>
    <w:p w:rsidR="00F03B56" w:rsidRDefault="00461A67" w:rsidP="00F03B56">
      <w:pPr>
        <w:ind w:left="-993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521.25pt;height:63.75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Летопись и её художественное переложение&#10; в «Песне о вещем Олеге» А.С. Пушкина."/>
          </v:shape>
        </w:pict>
      </w:r>
    </w:p>
    <w:p w:rsidR="003F2327" w:rsidRDefault="00461A67" w:rsidP="003F2327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153.7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6 класс"/>
          </v:shape>
        </w:pict>
      </w:r>
    </w:p>
    <w:p w:rsidR="003F2327" w:rsidRDefault="003F2327" w:rsidP="003F23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1726542"/>
            <wp:effectExtent l="95250" t="95250" r="104775" b="102258"/>
            <wp:docPr id="13" name="Рисунок 13" descr="http://900igr.net/datai/istorija/Igor-Oleg-Olga/0015-007-Vstrecha-Veschego-Olega-s-volkhv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storija/Igor-Oleg-Olga/0015-007-Vstrecha-Veschego-Olega-s-volkhv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06" cy="172917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201DB" w:rsidRDefault="00461A67" w:rsidP="003F2327">
      <w:pPr>
        <w:jc w:val="center"/>
      </w:pPr>
      <w:r w:rsidRPr="00461A67">
        <w:rPr>
          <w:color w:val="FF0000"/>
        </w:rPr>
        <w:pict>
          <v:shape id="_x0000_i1030" type="#_x0000_t136" style="width:210.75pt;height:25.5pt" fillcolor="#f07f09 [3204]">
            <v:shadow on="t" opacity="52429f"/>
            <v:textpath style="font-family:&quot;Arial Black&quot;;font-size:28pt;font-style:italic;v-text-kern:t" trim="t" fitpath="t" string="Подготовила:"/>
          </v:shape>
        </w:pict>
      </w:r>
    </w:p>
    <w:p w:rsidR="003F2327" w:rsidRDefault="00461A67" w:rsidP="003F2327">
      <w:r>
        <w:pict>
          <v:shape id="_x0000_i1031" type="#_x0000_t136" style="width:468pt;height:53.25pt" fillcolor="#9f2936 [3205]">
            <v:shadow on="t" opacity="52429f"/>
            <v:textpath style="font-family:&quot;Arial Black&quot;;font-size:24pt;font-style:italic;v-text-kern:t" trim="t" fitpath="t" string="Учитель русского языка и литературы:&#10;Бажутина Мария Александровна"/>
          </v:shape>
        </w:pict>
      </w:r>
    </w:p>
    <w:p w:rsidR="00B130AD" w:rsidRDefault="00B130AD" w:rsidP="003F2327"/>
    <w:p w:rsidR="00B130AD" w:rsidRDefault="00461A67" w:rsidP="00B130AD">
      <w:pPr>
        <w:jc w:val="center"/>
      </w:pPr>
      <w:r>
        <w:pict>
          <v:shape id="_x0000_i1032" type="#_x0000_t170" style="width:210.75pt;height:2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Новопавловск - 2013"/>
          </v:shape>
        </w:pict>
      </w:r>
    </w:p>
    <w:p w:rsidR="00B130AD" w:rsidRDefault="00B130AD" w:rsidP="003F2327"/>
    <w:p w:rsidR="00B130AD" w:rsidRDefault="00B130AD" w:rsidP="003F2327"/>
    <w:tbl>
      <w:tblPr>
        <w:tblStyle w:val="a5"/>
        <w:tblpPr w:leftFromText="180" w:rightFromText="180" w:vertAnchor="page" w:horzAnchor="margin" w:tblpY="1486"/>
        <w:tblW w:w="9322" w:type="dxa"/>
        <w:tblLook w:val="04A0"/>
      </w:tblPr>
      <w:tblGrid>
        <w:gridCol w:w="1851"/>
        <w:gridCol w:w="7471"/>
      </w:tblGrid>
      <w:tr w:rsidR="006603CA" w:rsidTr="006603CA">
        <w:tc>
          <w:tcPr>
            <w:tcW w:w="1760" w:type="dxa"/>
          </w:tcPr>
          <w:p w:rsidR="006603CA" w:rsidRPr="008C61C9" w:rsidRDefault="006603CA" w:rsidP="00660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562" w:type="dxa"/>
          </w:tcPr>
          <w:p w:rsidR="006603CA" w:rsidRPr="008C61C9" w:rsidRDefault="006603CA" w:rsidP="006603CA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C61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Развивающие:  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 активность каждого ученика, создавая на уроке проблемные ситуации, актуализирующие изучаемый материал; 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исследовательской работы: умение работать над художественным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азом и средствами его создания;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выводы об авторской мысли и быть готовым высказать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свою точку зрения по этому поводу;</w:t>
            </w:r>
          </w:p>
          <w:p w:rsidR="006603CA" w:rsidRPr="008C61C9" w:rsidRDefault="006603CA" w:rsidP="006603CA">
            <w:pPr>
              <w:pStyle w:val="a6"/>
              <w:ind w:left="-426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1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Воспитательные: 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воспитание  культуры дискуссионной беседы: уважительного отношения к собеседникам, толерантности в решении проблем.</w:t>
            </w:r>
          </w:p>
          <w:p w:rsidR="006603CA" w:rsidRPr="008C61C9" w:rsidRDefault="006603CA" w:rsidP="006603CA">
            <w:pPr>
              <w:pStyle w:val="a6"/>
              <w:ind w:left="-426"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1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Образовательные: 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обеспечить знание текста, композиции  и системы образов пушкинской баллады;</w:t>
            </w:r>
          </w:p>
          <w:p w:rsidR="006603CA" w:rsidRPr="00B50964" w:rsidRDefault="006603CA" w:rsidP="006603CA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знание историко-культурных сведений о времени, описанном в «Песне о вещем Олеге» - периоде Средневековья конца  </w:t>
            </w:r>
            <w:r w:rsidRPr="00B5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B5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 века; </w:t>
            </w:r>
          </w:p>
          <w:p w:rsidR="006603CA" w:rsidRDefault="006603CA" w:rsidP="00495A64">
            <w:pPr>
              <w:pStyle w:val="a6"/>
              <w:ind w:left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понимание особенностей мышления </w:t>
            </w:r>
            <w:r w:rsidR="00495A64">
              <w:rPr>
                <w:rFonts w:ascii="Times New Roman" w:hAnsi="Times New Roman" w:cs="Times New Roman"/>
                <w:sz w:val="24"/>
                <w:szCs w:val="24"/>
              </w:rPr>
              <w:t>и ценностей людей того  времени.</w:t>
            </w:r>
          </w:p>
        </w:tc>
      </w:tr>
      <w:tr w:rsidR="006603CA" w:rsidTr="006603CA">
        <w:tc>
          <w:tcPr>
            <w:tcW w:w="1760" w:type="dxa"/>
          </w:tcPr>
          <w:p w:rsidR="006603CA" w:rsidRDefault="006603CA" w:rsidP="006603CA">
            <w:r w:rsidRPr="0055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</w:p>
        </w:tc>
        <w:tc>
          <w:tcPr>
            <w:tcW w:w="7562" w:type="dxa"/>
          </w:tcPr>
          <w:p w:rsidR="006603CA" w:rsidRDefault="006603CA" w:rsidP="006603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рок комплексного применения знаний, умений, навыков.</w:t>
            </w:r>
          </w:p>
        </w:tc>
      </w:tr>
      <w:tr w:rsidR="006603CA" w:rsidTr="006603CA">
        <w:trPr>
          <w:trHeight w:val="743"/>
        </w:trPr>
        <w:tc>
          <w:tcPr>
            <w:tcW w:w="1760" w:type="dxa"/>
          </w:tcPr>
          <w:p w:rsidR="006603CA" w:rsidRDefault="006603CA" w:rsidP="006603CA">
            <w:r w:rsidRPr="0055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обучения:</w:t>
            </w:r>
          </w:p>
        </w:tc>
        <w:tc>
          <w:tcPr>
            <w:tcW w:w="7562" w:type="dxa"/>
          </w:tcPr>
          <w:p w:rsidR="006603CA" w:rsidRDefault="006603CA" w:rsidP="006603CA">
            <w:pPr>
              <w:pStyle w:val="a6"/>
              <w:ind w:left="1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абота с поэтическим текстом:  беседа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роблемным вопросам, к</w:t>
            </w:r>
            <w:r w:rsidRPr="00B50964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и элементы поисково-исследовательской деятельности учащихся.</w:t>
            </w:r>
          </w:p>
        </w:tc>
      </w:tr>
      <w:tr w:rsidR="006603CA" w:rsidTr="006603CA">
        <w:trPr>
          <w:trHeight w:val="474"/>
        </w:trPr>
        <w:tc>
          <w:tcPr>
            <w:tcW w:w="1760" w:type="dxa"/>
          </w:tcPr>
          <w:p w:rsidR="006603CA" w:rsidRPr="005560DE" w:rsidRDefault="006603CA" w:rsidP="00660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EBD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7562" w:type="dxa"/>
          </w:tcPr>
          <w:p w:rsidR="006603CA" w:rsidRDefault="006603CA" w:rsidP="00495A64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ллюстрации к поэме</w:t>
            </w:r>
            <w:r w:rsidR="00495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3CA" w:rsidTr="006603CA">
        <w:trPr>
          <w:trHeight w:val="3462"/>
        </w:trPr>
        <w:tc>
          <w:tcPr>
            <w:tcW w:w="1760" w:type="dxa"/>
          </w:tcPr>
          <w:p w:rsidR="006603CA" w:rsidRPr="00E67EBD" w:rsidRDefault="006603CA" w:rsidP="006603CA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EBD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7562" w:type="dxa"/>
          </w:tcPr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Вещий</w:t>
            </w:r>
            <w:proofErr w:type="gramEnd"/>
            <w:r w:rsidRPr="00E67EBD">
              <w:rPr>
                <w:rFonts w:ascii="Times New Roman" w:hAnsi="Times New Roman"/>
                <w:sz w:val="24"/>
                <w:szCs w:val="24"/>
              </w:rPr>
              <w:t xml:space="preserve"> – пророческий, предвидящий будущее.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Жрец –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 xml:space="preserve"> служитель божества; магические действия жрецов назывались волхвованием; по языческим представлениям, волхвы, находясь в особых отношениях с богами, могли предсказывать будущее.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Кольчуга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рубашка из металлических колечек, которая защищала от ударов меча и стрел.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Кудесник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это волшебник, колдун, чародей. Так в древности называли людей, которые стремились узнать тайны жизни.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Волхвы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 xml:space="preserve"> – название языческих жрецов у славян.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Чело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лоб.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Сеча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схватка, рукопашный бой.</w:t>
            </w:r>
          </w:p>
          <w:p w:rsidR="006603CA" w:rsidRPr="00E67EBD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Тризна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поминальная трапеза.</w:t>
            </w:r>
          </w:p>
          <w:p w:rsidR="006603CA" w:rsidRDefault="006603CA" w:rsidP="006603CA">
            <w:pPr>
              <w:pStyle w:val="a8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CA" w:rsidTr="006603CA">
        <w:tc>
          <w:tcPr>
            <w:tcW w:w="1760" w:type="dxa"/>
          </w:tcPr>
          <w:p w:rsidR="006603CA" w:rsidRDefault="006603CA" w:rsidP="006603CA">
            <w:r w:rsidRPr="00556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оснащение урока:</w:t>
            </w:r>
          </w:p>
        </w:tc>
        <w:tc>
          <w:tcPr>
            <w:tcW w:w="7562" w:type="dxa"/>
          </w:tcPr>
          <w:p w:rsidR="006603CA" w:rsidRPr="006603CA" w:rsidRDefault="006603CA" w:rsidP="0066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3F2327" w:rsidRDefault="003F2327" w:rsidP="003F2327"/>
    <w:tbl>
      <w:tblPr>
        <w:tblStyle w:val="a5"/>
        <w:tblpPr w:leftFromText="180" w:rightFromText="180" w:vertAnchor="page" w:horzAnchor="margin" w:tblpXSpec="right" w:tblpY="1021"/>
        <w:tblW w:w="10030" w:type="dxa"/>
        <w:tblLook w:val="04A0"/>
      </w:tblPr>
      <w:tblGrid>
        <w:gridCol w:w="2376"/>
        <w:gridCol w:w="7654"/>
      </w:tblGrid>
      <w:tr w:rsidR="00F85A6A" w:rsidTr="00F85A6A">
        <w:tc>
          <w:tcPr>
            <w:tcW w:w="2376" w:type="dxa"/>
          </w:tcPr>
          <w:p w:rsidR="00F85A6A" w:rsidRDefault="00F85A6A" w:rsidP="00F85A6A">
            <w:r w:rsidRPr="00B50964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F85A6A" w:rsidRPr="006603CA" w:rsidRDefault="00F85A6A" w:rsidP="00F85A6A">
            <w:pPr>
              <w:rPr>
                <w:b/>
              </w:rPr>
            </w:pPr>
          </w:p>
        </w:tc>
      </w:tr>
      <w:tr w:rsidR="00F85A6A" w:rsidTr="00F85A6A">
        <w:tc>
          <w:tcPr>
            <w:tcW w:w="2376" w:type="dxa"/>
          </w:tcPr>
          <w:p w:rsidR="00F85A6A" w:rsidRPr="002B1A6B" w:rsidRDefault="00F85A6A" w:rsidP="00F8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темы. Слово учителя.</w:t>
            </w:r>
          </w:p>
        </w:tc>
        <w:tc>
          <w:tcPr>
            <w:tcW w:w="7654" w:type="dxa"/>
          </w:tcPr>
          <w:p w:rsidR="00F85A6A" w:rsidRDefault="00F85A6A" w:rsidP="00F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1A6B">
              <w:rPr>
                <w:rFonts w:ascii="Times New Roman" w:hAnsi="Times New Roman" w:cs="Times New Roman"/>
                <w:sz w:val="24"/>
                <w:szCs w:val="24"/>
              </w:rPr>
              <w:t>Сегодня мы поговорим о творчестве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 о жанре ба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 xml:space="preserve">ллады в творчестве А.С. Пушкина </w:t>
            </w:r>
            <w:r w:rsidR="00374E75" w:rsidRPr="00374E75">
              <w:rPr>
                <w:rFonts w:ascii="Times New Roman" w:hAnsi="Times New Roman" w:cs="Times New Roman"/>
                <w:b/>
                <w:sz w:val="24"/>
                <w:szCs w:val="24"/>
              </w:rPr>
              <w:t>(слайд 2.)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баллады возникает в русской поэзии в связи с творчеством В.А. Жуковского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E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74E75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374E75" w:rsidRPr="00374E7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становится его основоположником, его родоначальником. Жанр этот сразу утверждается в поэзии и завоёвывает права, приобретает необыкновенную популярность и естественно, что А.С. Пушкин, который считает себя учеником В.А. Жуковского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 не обратиться к жанру баллады. Пожалуй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его обращением к этому жанру стало знаменитейшее стихотворение «Песнь о вещем Олеге», написанное в 1822 году, в то время когда Пушкин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будучи в     Южной ссылке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E75" w:rsidRPr="00374E75">
              <w:rPr>
                <w:rFonts w:ascii="Times New Roman" w:hAnsi="Times New Roman" w:cs="Times New Roman"/>
                <w:b/>
                <w:sz w:val="24"/>
                <w:szCs w:val="24"/>
              </w:rPr>
              <w:t>(слайд 4),</w:t>
            </w:r>
            <w:r w:rsidR="0037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увлекался романтизмом.</w:t>
            </w:r>
          </w:p>
          <w:p w:rsidR="00F85A6A" w:rsidRPr="002B1A6B" w:rsidRDefault="00F85A6A" w:rsidP="00F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Романтическими мироощущениями были пронизаны его стихи, а баллада жанр, прежде всего, связанный с романтизмом. «Песнь о вещем Олеге» стихотворение А.С. Пушкина стало переработкой известного летописного сюжета «Повесть временных лет». Первой русской летописи, в которой рассказывается о воине и князе. Этот прозаический и безыскусный летописный роман А.С. Пушкин превращает в стихотворную балладу.</w:t>
            </w:r>
          </w:p>
        </w:tc>
      </w:tr>
      <w:tr w:rsidR="00F85A6A" w:rsidTr="00FC17CA">
        <w:trPr>
          <w:trHeight w:val="841"/>
        </w:trPr>
        <w:tc>
          <w:tcPr>
            <w:tcW w:w="2376" w:type="dxa"/>
          </w:tcPr>
          <w:p w:rsidR="00F85A6A" w:rsidRPr="00F03B56" w:rsidRDefault="00F85A6A" w:rsidP="00F85A6A">
            <w:pPr>
              <w:jc w:val="both"/>
              <w:rPr>
                <w:rFonts w:ascii="Times New Roman" w:eastAsia="SchoolBookC" w:hAnsi="Times New Roman"/>
                <w:b/>
                <w:bCs/>
                <w:lang w:eastAsia="ru-RU"/>
              </w:rPr>
            </w:pPr>
            <w:r w:rsidRPr="00A23770">
              <w:rPr>
                <w:rFonts w:ascii="Times New Roman" w:hAnsi="Times New Roman"/>
                <w:b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A23770">
              <w:rPr>
                <w:rFonts w:ascii="Times New Roman" w:hAnsi="Times New Roman"/>
                <w:b/>
              </w:rPr>
              <w:t>I</w:t>
            </w:r>
            <w:proofErr w:type="spellEnd"/>
            <w:r w:rsidRPr="00A23770">
              <w:rPr>
                <w:rFonts w:ascii="Times New Roman" w:hAnsi="Times New Roman"/>
                <w:b/>
              </w:rPr>
              <w:t xml:space="preserve">. </w:t>
            </w:r>
            <w:r w:rsidRPr="00E97E87">
              <w:rPr>
                <w:rFonts w:ascii="Times New Roman" w:hAnsi="Times New Roman"/>
                <w:b/>
              </w:rPr>
              <w:t>Работа  с текстом.</w:t>
            </w:r>
            <w:r w:rsidRPr="00E97E87"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  </w:t>
            </w:r>
          </w:p>
          <w:p w:rsidR="00F85A6A" w:rsidRPr="00F85A6A" w:rsidRDefault="00F85A6A" w:rsidP="00F85A6A">
            <w:pPr>
              <w:jc w:val="both"/>
            </w:pPr>
            <w:r>
              <w:rPr>
                <w:rFonts w:ascii="Times New Roman" w:eastAsia="SchoolBookC" w:hAnsi="Times New Roman"/>
                <w:b/>
                <w:bCs/>
                <w:lang w:eastAsia="ru-RU"/>
              </w:rPr>
              <w:t xml:space="preserve">3.1 </w:t>
            </w:r>
            <w:r>
              <w:rPr>
                <w:rFonts w:ascii="Times New Roman" w:eastAsia="SchoolBookC" w:hAnsi="Times New Roman"/>
                <w:lang w:eastAsia="ru-RU"/>
              </w:rPr>
              <w:t xml:space="preserve"> </w:t>
            </w:r>
            <w:r w:rsidRPr="00F85A6A">
              <w:rPr>
                <w:rFonts w:ascii="Times New Roman" w:eastAsia="SchoolBookC" w:hAnsi="Times New Roman"/>
                <w:i/>
                <w:lang w:eastAsia="ru-RU"/>
              </w:rPr>
              <w:t>Формулирование темы урока. Работа с текстом до чтения.</w:t>
            </w:r>
          </w:p>
        </w:tc>
        <w:tc>
          <w:tcPr>
            <w:tcW w:w="7654" w:type="dxa"/>
          </w:tcPr>
          <w:p w:rsidR="00FC17CA" w:rsidRDefault="00FC17CA" w:rsidP="00FC17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17C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с интересом относился к истории, прошлому своего Отечества. Как и многие поэты  того времени, он находил в нём немало увлекательных преданий и легенд,  на основе которых создавал свои произведения. Особенно интересный материал давали древнерусские летописи. В  одной из них Пушкин прочёл предание о князе Олеге, умершем по предсказанию волхва. </w:t>
            </w:r>
          </w:p>
          <w:p w:rsidR="00060874" w:rsidRPr="00FC17CA" w:rsidRDefault="00060874" w:rsidP="00FC17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74">
              <w:rPr>
                <w:rFonts w:ascii="Times New Roman" w:hAnsi="Times New Roman" w:cs="Times New Roman"/>
                <w:sz w:val="24"/>
                <w:szCs w:val="24"/>
              </w:rPr>
              <w:t xml:space="preserve">     «Песнь о вещем Олеге» основана на летописном предании, приведенным Карамзиным в «Истории государства Российского». Олег - первый киевский князь из рода </w:t>
            </w:r>
            <w:proofErr w:type="spellStart"/>
            <w:r w:rsidRPr="00060874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60874">
              <w:rPr>
                <w:rFonts w:ascii="Times New Roman" w:hAnsi="Times New Roman" w:cs="Times New Roman"/>
                <w:sz w:val="24"/>
                <w:szCs w:val="24"/>
              </w:rPr>
              <w:t>, овладевший Киевом, в который перенес столицу из Новгорода, и подчинивший своей власти ряд славянских племен. После похода в 907 году на столицу Византии, Царьград, во время которого он, по сказанию летописца, прибил в знак победы свой щит на цареградских воротах, получил прозвище Вещий - чародей.</w:t>
            </w:r>
          </w:p>
          <w:p w:rsidR="00F85A6A" w:rsidRPr="00DA20A5" w:rsidRDefault="00FC17CA" w:rsidP="00DA20A5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2.</w:t>
            </w:r>
            <w:r w:rsidR="00F85A6A" w:rsidRPr="00DA20A5">
              <w:rPr>
                <w:rFonts w:ascii="Times New Roman" w:eastAsia="SchoolBookC" w:hAnsi="Times New Roman"/>
                <w:sz w:val="24"/>
                <w:szCs w:val="24"/>
              </w:rPr>
              <w:t xml:space="preserve"> Учащимся предлагается прочитать фрагменты из «Повести временных лет» на стр. 24 – 33.</w:t>
            </w:r>
            <w:r w:rsidR="00374E75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374E75" w:rsidRPr="00060874">
              <w:rPr>
                <w:rFonts w:ascii="Times New Roman" w:eastAsia="SchoolBookC" w:hAnsi="Times New Roman"/>
                <w:b/>
                <w:sz w:val="24"/>
                <w:szCs w:val="24"/>
              </w:rPr>
              <w:t xml:space="preserve">(слайды 5 </w:t>
            </w:r>
            <w:r w:rsidR="00060874" w:rsidRPr="00060874">
              <w:rPr>
                <w:rFonts w:ascii="Times New Roman" w:eastAsia="SchoolBookC" w:hAnsi="Times New Roman"/>
                <w:b/>
                <w:sz w:val="24"/>
                <w:szCs w:val="24"/>
              </w:rPr>
              <w:t>–</w:t>
            </w:r>
            <w:r w:rsidR="00374E75" w:rsidRPr="00060874">
              <w:rPr>
                <w:rFonts w:ascii="Times New Roman" w:eastAsia="SchoolBookC" w:hAnsi="Times New Roman"/>
                <w:b/>
                <w:sz w:val="24"/>
                <w:szCs w:val="24"/>
              </w:rPr>
              <w:t xml:space="preserve"> </w:t>
            </w:r>
            <w:r w:rsidR="00060874" w:rsidRPr="00060874">
              <w:rPr>
                <w:rFonts w:ascii="Times New Roman" w:eastAsia="SchoolBookC" w:hAnsi="Times New Roman"/>
                <w:b/>
                <w:sz w:val="24"/>
                <w:szCs w:val="24"/>
              </w:rPr>
              <w:t>8)</w:t>
            </w:r>
          </w:p>
          <w:p w:rsidR="00FC17CA" w:rsidRDefault="00FC17CA" w:rsidP="00FC17CA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C17CA">
              <w:rPr>
                <w:rFonts w:ascii="Times New Roman" w:eastAsia="SchoolBookC" w:hAnsi="Times New Roman" w:cs="Times New Roman"/>
                <w:sz w:val="24"/>
                <w:szCs w:val="24"/>
              </w:rPr>
              <w:t>3</w:t>
            </w:r>
            <w:r w:rsidR="00F85A6A" w:rsidRPr="00FC17C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.  </w:t>
            </w:r>
            <w:r w:rsidRPr="00FC17CA">
              <w:rPr>
                <w:rFonts w:ascii="Times New Roman" w:hAnsi="Times New Roman" w:cs="Times New Roman"/>
                <w:sz w:val="24"/>
                <w:szCs w:val="24"/>
              </w:rPr>
              <w:t xml:space="preserve"> Что, по-вашему, могло поразить воображение поэта?</w:t>
            </w:r>
            <w:r w:rsidRPr="00DA20A5">
              <w:rPr>
                <w:rFonts w:ascii="Times New Roman" w:eastAsia="SchoolBookC" w:hAnsi="Times New Roman"/>
                <w:sz w:val="24"/>
                <w:szCs w:val="24"/>
              </w:rPr>
              <w:t xml:space="preserve"> (мнения детей).</w:t>
            </w:r>
          </w:p>
          <w:p w:rsidR="00FC17CA" w:rsidRPr="00FC17CA" w:rsidRDefault="00FC17CA" w:rsidP="00FC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4</w:t>
            </w:r>
            <w:r w:rsidRPr="00FC17C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. </w:t>
            </w:r>
            <w:r w:rsidRPr="00FC17CA">
              <w:rPr>
                <w:rFonts w:ascii="Times New Roman" w:hAnsi="Times New Roman" w:cs="Times New Roman"/>
                <w:sz w:val="24"/>
                <w:szCs w:val="24"/>
              </w:rPr>
              <w:t xml:space="preserve">В 1822году Пушкин создаёт «Песнь о вещем Олеге». Поэт, обращаясь к «преданью старины глубокой», поэтически воспроизводит те далёкие годы, когда стольным городом Древней Руси был Киев, а первым киевским князем – Олег. </w:t>
            </w:r>
          </w:p>
          <w:p w:rsidR="00FC17CA" w:rsidRPr="00FC17CA" w:rsidRDefault="00FC17CA" w:rsidP="00FC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A">
              <w:rPr>
                <w:rFonts w:ascii="Times New Roman" w:hAnsi="Times New Roman" w:cs="Times New Roman"/>
                <w:sz w:val="24"/>
                <w:szCs w:val="24"/>
              </w:rPr>
              <w:t xml:space="preserve">- Кого мы знаем  из героев Древней Руси? </w:t>
            </w:r>
            <w:r w:rsidRPr="00FC17CA">
              <w:rPr>
                <w:rFonts w:ascii="Times New Roman" w:hAnsi="Times New Roman" w:cs="Times New Roman"/>
                <w:i/>
                <w:sz w:val="24"/>
                <w:szCs w:val="24"/>
              </w:rPr>
              <w:t>(Былинные богатыри Илья Муромец, Добрыня Никитич, Алёша Попович, которые служили киевскому князю Владимиру.) (Иллюстрация картины «Богатыри»)</w:t>
            </w:r>
            <w:proofErr w:type="gramStart"/>
            <w:r w:rsidRPr="00FC1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60874" w:rsidRPr="00060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60874" w:rsidRPr="00060874">
              <w:rPr>
                <w:rFonts w:ascii="Times New Roman" w:hAnsi="Times New Roman" w:cs="Times New Roman"/>
                <w:b/>
                <w:sz w:val="24"/>
                <w:szCs w:val="24"/>
              </w:rPr>
              <w:t>слайд 9)</w:t>
            </w:r>
          </w:p>
          <w:p w:rsidR="00F85A6A" w:rsidRPr="00DA20A5" w:rsidRDefault="00FC17CA" w:rsidP="00DA20A5">
            <w:pPr>
              <w:pStyle w:val="stanza"/>
              <w:spacing w:before="0" w:beforeAutospacing="0" w:after="0" w:afterAutospacing="0"/>
              <w:jc w:val="both"/>
              <w:rPr>
                <w:rFonts w:eastAsia="SchoolBookC"/>
              </w:rPr>
            </w:pPr>
            <w:r>
              <w:rPr>
                <w:rFonts w:eastAsia="SchoolBookC"/>
              </w:rPr>
              <w:t>5</w:t>
            </w:r>
            <w:r w:rsidR="00F85A6A" w:rsidRPr="00DA20A5">
              <w:rPr>
                <w:rFonts w:eastAsia="SchoolBookC"/>
              </w:rPr>
              <w:t>.</w:t>
            </w:r>
            <w:r>
              <w:rPr>
                <w:rFonts w:eastAsia="SchoolBookC"/>
              </w:rPr>
              <w:t xml:space="preserve"> </w:t>
            </w:r>
            <w:r w:rsidR="00F85A6A" w:rsidRPr="00DA20A5">
              <w:rPr>
                <w:rFonts w:eastAsia="SchoolBookC"/>
              </w:rPr>
              <w:t xml:space="preserve">Предложить прочитать соответствующий ей отрывок из стихотворения А.С. Пушкина «Песнь о вещем Олеге» на стр.80 - 81: </w:t>
            </w:r>
          </w:p>
          <w:p w:rsidR="00F85A6A" w:rsidRPr="00DA20A5" w:rsidRDefault="00F85A6A" w:rsidP="00DA20A5">
            <w:pPr>
              <w:pStyle w:val="stanza"/>
              <w:spacing w:before="0" w:beforeAutospacing="0" w:after="0" w:afterAutospacing="0"/>
              <w:rPr>
                <w:rStyle w:val="line"/>
                <w:b/>
                <w:i/>
                <w:color w:val="4F141B" w:themeColor="accent2" w:themeShade="80"/>
              </w:rPr>
            </w:pPr>
            <w:r w:rsidRPr="00DA20A5">
              <w:rPr>
                <w:rFonts w:eastAsia="SchoolBookC"/>
                <w:b/>
                <w:i/>
                <w:color w:val="4F141B" w:themeColor="accent2" w:themeShade="80"/>
              </w:rPr>
              <w:t>«</w:t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>Так вот где таилась погибель моя!</w:t>
            </w:r>
            <w:r w:rsidRPr="00DA20A5">
              <w:rPr>
                <w:b/>
                <w:i/>
                <w:color w:val="4F141B" w:themeColor="accent2" w:themeShade="80"/>
              </w:rPr>
              <w:br/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 xml:space="preserve">  Мне </w:t>
            </w:r>
            <w:proofErr w:type="spellStart"/>
            <w:r w:rsidRPr="00DA20A5">
              <w:rPr>
                <w:rStyle w:val="line"/>
                <w:b/>
                <w:i/>
                <w:color w:val="4F141B" w:themeColor="accent2" w:themeShade="80"/>
              </w:rPr>
              <w:t>смертию</w:t>
            </w:r>
            <w:proofErr w:type="spellEnd"/>
            <w:r w:rsidRPr="00DA20A5">
              <w:rPr>
                <w:rStyle w:val="line"/>
                <w:b/>
                <w:i/>
                <w:color w:val="4F141B" w:themeColor="accent2" w:themeShade="80"/>
              </w:rPr>
              <w:t xml:space="preserve"> кость угрожала!»</w:t>
            </w:r>
            <w:r w:rsidRPr="00DA20A5">
              <w:rPr>
                <w:b/>
                <w:i/>
                <w:color w:val="4F141B" w:themeColor="accent2" w:themeShade="80"/>
              </w:rPr>
              <w:br/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 xml:space="preserve">  Из мертвой главы гробовая змия,</w:t>
            </w:r>
            <w:r w:rsidRPr="00DA20A5">
              <w:rPr>
                <w:b/>
                <w:i/>
                <w:color w:val="4F141B" w:themeColor="accent2" w:themeShade="80"/>
              </w:rPr>
              <w:br/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>  Шипя, между тем выползала;</w:t>
            </w:r>
            <w:r w:rsidRPr="00DA20A5">
              <w:rPr>
                <w:b/>
                <w:i/>
                <w:color w:val="4F141B" w:themeColor="accent2" w:themeShade="80"/>
              </w:rPr>
              <w:br/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 xml:space="preserve">  Как черная лента, вкруг ног обвилась,</w:t>
            </w:r>
            <w:r w:rsidRPr="00DA20A5">
              <w:rPr>
                <w:b/>
                <w:i/>
                <w:color w:val="4F141B" w:themeColor="accent2" w:themeShade="80"/>
              </w:rPr>
              <w:br/>
            </w:r>
            <w:r w:rsidRPr="00DA20A5">
              <w:rPr>
                <w:rStyle w:val="line"/>
                <w:b/>
                <w:i/>
                <w:color w:val="4F141B" w:themeColor="accent2" w:themeShade="80"/>
              </w:rPr>
              <w:t xml:space="preserve">  И вскрикнул внезапно ужаленный князь…»</w:t>
            </w:r>
          </w:p>
          <w:p w:rsidR="00F85A6A" w:rsidRPr="00DA20A5" w:rsidRDefault="00FC17CA" w:rsidP="00DA20A5">
            <w:pPr>
              <w:pStyle w:val="stanza"/>
              <w:spacing w:before="0" w:beforeAutospacing="0" w:after="0" w:afterAutospacing="0"/>
              <w:jc w:val="both"/>
              <w:rPr>
                <w:rStyle w:val="line"/>
                <w:b/>
                <w:i/>
                <w:color w:val="664D26" w:themeColor="accent6" w:themeShade="80"/>
              </w:rPr>
            </w:pPr>
            <w:r>
              <w:rPr>
                <w:rStyle w:val="line"/>
              </w:rPr>
              <w:t>6</w:t>
            </w:r>
            <w:r w:rsidR="00F85A6A" w:rsidRPr="00DA20A5">
              <w:rPr>
                <w:rStyle w:val="line"/>
              </w:rPr>
              <w:t>. Вопрос классу: «</w:t>
            </w:r>
            <w:r w:rsidR="00DA20A5" w:rsidRPr="00DA20A5">
              <w:rPr>
                <w:rStyle w:val="line"/>
              </w:rPr>
              <w:t xml:space="preserve">Какое возникает несоответствие? </w:t>
            </w:r>
            <w:r w:rsidR="00F85A6A" w:rsidRPr="00DA20A5">
              <w:rPr>
                <w:rStyle w:val="line"/>
              </w:rPr>
              <w:t>»</w:t>
            </w:r>
            <w:r w:rsidR="00DA20A5" w:rsidRPr="00DA20A5">
              <w:rPr>
                <w:color w:val="17365D"/>
              </w:rPr>
              <w:t xml:space="preserve"> </w:t>
            </w:r>
            <w:r w:rsidR="00DA20A5" w:rsidRPr="00DA20A5">
              <w:rPr>
                <w:rStyle w:val="line"/>
                <w:b/>
                <w:i/>
                <w:color w:val="664D26" w:themeColor="accent6" w:themeShade="80"/>
              </w:rPr>
              <w:t xml:space="preserve">(в первом случае </w:t>
            </w:r>
            <w:r w:rsidR="00DA20A5" w:rsidRPr="00DA20A5">
              <w:rPr>
                <w:rStyle w:val="line"/>
                <w:b/>
                <w:i/>
                <w:color w:val="664D26" w:themeColor="accent6" w:themeShade="80"/>
              </w:rPr>
              <w:lastRenderedPageBreak/>
              <w:t>прозаическое, хроникальное повествование, во втором – поэтическое произведение).</w:t>
            </w:r>
          </w:p>
          <w:p w:rsidR="00DA20A5" w:rsidRPr="00DA20A5" w:rsidRDefault="00FC17CA" w:rsidP="00DA20A5">
            <w:pPr>
              <w:pStyle w:val="stanza"/>
              <w:spacing w:before="0" w:beforeAutospacing="0" w:after="0" w:afterAutospacing="0"/>
              <w:rPr>
                <w:rStyle w:val="line"/>
              </w:rPr>
            </w:pPr>
            <w:r>
              <w:rPr>
                <w:rFonts w:eastAsia="SchoolBookC"/>
              </w:rPr>
              <w:t>7</w:t>
            </w:r>
            <w:r w:rsidR="00DA20A5" w:rsidRPr="00DA20A5">
              <w:rPr>
                <w:rFonts w:eastAsia="SchoolBookC"/>
              </w:rPr>
              <w:t xml:space="preserve">. </w:t>
            </w:r>
            <w:r w:rsidR="00DA20A5" w:rsidRPr="00DA20A5">
              <w:rPr>
                <w:rStyle w:val="line"/>
              </w:rPr>
              <w:t>Какую тему урока можно предложить?</w:t>
            </w:r>
          </w:p>
          <w:p w:rsidR="00DA20A5" w:rsidRPr="00DA20A5" w:rsidRDefault="00DA20A5" w:rsidP="00F85A6A">
            <w:pPr>
              <w:pStyle w:val="stanza"/>
              <w:spacing w:before="0" w:beforeAutospacing="0" w:after="0" w:afterAutospacing="0"/>
              <w:rPr>
                <w:rFonts w:eastAsia="SchoolBookC"/>
              </w:rPr>
            </w:pPr>
            <w:r w:rsidRPr="00DA20A5">
              <w:rPr>
                <w:rStyle w:val="line"/>
                <w:b/>
              </w:rPr>
              <w:t>«Как соотносятся реальный факт и поэтическое произведение»</w:t>
            </w:r>
          </w:p>
          <w:p w:rsidR="00F85A6A" w:rsidRPr="00DA20A5" w:rsidRDefault="00FC17CA" w:rsidP="00DA20A5">
            <w:pPr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0A5" w:rsidRPr="00DA2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0A5" w:rsidRPr="00DA20A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Обратить внимание учащихся к те</w:t>
            </w:r>
            <w:r w:rsidR="00060874">
              <w:rPr>
                <w:rFonts w:ascii="Times New Roman" w:eastAsia="SchoolBookC" w:hAnsi="Times New Roman" w:cs="Times New Roman"/>
                <w:sz w:val="24"/>
                <w:szCs w:val="24"/>
              </w:rPr>
              <w:t>ксту летописи и предложить подче</w:t>
            </w:r>
            <w:r w:rsidR="00DA20A5" w:rsidRPr="00DA20A5">
              <w:rPr>
                <w:rFonts w:ascii="Times New Roman" w:eastAsia="SchoolBookC" w:hAnsi="Times New Roman" w:cs="Times New Roman"/>
                <w:sz w:val="24"/>
                <w:szCs w:val="24"/>
              </w:rPr>
              <w:t>ркнуть слова, характеризующие киевского князя Олега (индивидуальная работа).</w:t>
            </w:r>
          </w:p>
          <w:p w:rsidR="00DA20A5" w:rsidRDefault="00FC17CA" w:rsidP="00DA20A5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0A5" w:rsidRPr="00DA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0A5" w:rsidRPr="00DA20A5">
              <w:rPr>
                <w:sz w:val="24"/>
                <w:szCs w:val="24"/>
              </w:rPr>
              <w:t xml:space="preserve"> </w:t>
            </w:r>
            <w:r w:rsidR="00DA20A5" w:rsidRPr="0018207C">
              <w:rPr>
                <w:rFonts w:ascii="Times New Roman" w:eastAsia="SchoolBookC" w:hAnsi="Times New Roman"/>
              </w:rPr>
              <w:t xml:space="preserve"> </w:t>
            </w:r>
            <w:r w:rsidR="00DA20A5">
              <w:rPr>
                <w:rFonts w:ascii="Times New Roman" w:eastAsia="SchoolBookC" w:hAnsi="Times New Roman"/>
              </w:rPr>
              <w:t>П</w:t>
            </w:r>
            <w:r w:rsidR="00DA20A5" w:rsidRPr="0018207C">
              <w:rPr>
                <w:rFonts w:ascii="Times New Roman" w:eastAsia="SchoolBookC" w:hAnsi="Times New Roman"/>
              </w:rPr>
              <w:t>овтор</w:t>
            </w:r>
            <w:r w:rsidR="00DA20A5">
              <w:rPr>
                <w:rFonts w:ascii="Times New Roman" w:eastAsia="SchoolBookC" w:hAnsi="Times New Roman"/>
              </w:rPr>
              <w:t>ить</w:t>
            </w:r>
            <w:r w:rsidR="00DA20A5" w:rsidRPr="0018207C">
              <w:rPr>
                <w:rFonts w:ascii="Times New Roman" w:eastAsia="SchoolBookC" w:hAnsi="Times New Roman"/>
              </w:rPr>
              <w:t xml:space="preserve"> отличительные признаки песни как литературного жанра: </w:t>
            </w:r>
          </w:p>
          <w:p w:rsidR="00DA20A5" w:rsidRPr="00DA20A5" w:rsidRDefault="00DA20A5" w:rsidP="00DA20A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</w:rPr>
            </w:pPr>
            <w:r w:rsidRPr="00DA20A5">
              <w:rPr>
                <w:rFonts w:ascii="Times New Roman" w:eastAsia="SchoolBookC" w:hAnsi="Times New Roman"/>
                <w:i/>
              </w:rPr>
              <w:t>1) наполненность чувствами;</w:t>
            </w:r>
          </w:p>
          <w:p w:rsidR="00DA20A5" w:rsidRPr="00DA20A5" w:rsidRDefault="00DA20A5" w:rsidP="00DA20A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</w:rPr>
            </w:pPr>
            <w:r w:rsidRPr="00DA20A5">
              <w:rPr>
                <w:rFonts w:ascii="Times New Roman" w:eastAsia="SchoolBookC" w:hAnsi="Times New Roman"/>
                <w:i/>
              </w:rPr>
              <w:t>2) образность (обилие сравнений, метафор);</w:t>
            </w:r>
          </w:p>
          <w:p w:rsidR="00DA20A5" w:rsidRPr="00DA20A5" w:rsidRDefault="00DA20A5" w:rsidP="00DA20A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</w:rPr>
            </w:pPr>
            <w:r w:rsidRPr="00DA20A5">
              <w:rPr>
                <w:rFonts w:ascii="Times New Roman" w:eastAsia="SchoolBookC" w:hAnsi="Times New Roman"/>
                <w:i/>
              </w:rPr>
              <w:t>3) повествовательность;</w:t>
            </w:r>
          </w:p>
          <w:p w:rsidR="00DA20A5" w:rsidRDefault="00DA20A5" w:rsidP="00F03B5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/>
              </w:rPr>
            </w:pPr>
            <w:r w:rsidRPr="00DA20A5">
              <w:rPr>
                <w:rFonts w:ascii="Times New Roman" w:eastAsia="SchoolBookC" w:hAnsi="Times New Roman"/>
                <w:i/>
              </w:rPr>
              <w:t>4) ярко выраженное отношение автора к изображаемым событиям.</w:t>
            </w:r>
          </w:p>
          <w:p w:rsidR="00FC17CA" w:rsidRPr="00FC17CA" w:rsidRDefault="00FC17CA" w:rsidP="00F0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17CA">
              <w:rPr>
                <w:rFonts w:ascii="Times New Roman" w:eastAsia="SchoolBookC" w:hAnsi="Times New Roman"/>
              </w:rPr>
              <w:t>Запись в тетрадях.</w:t>
            </w:r>
          </w:p>
        </w:tc>
      </w:tr>
      <w:tr w:rsidR="00F85A6A" w:rsidTr="00B97BB8">
        <w:trPr>
          <w:trHeight w:val="4095"/>
        </w:trPr>
        <w:tc>
          <w:tcPr>
            <w:tcW w:w="2376" w:type="dxa"/>
          </w:tcPr>
          <w:p w:rsidR="00DA20A5" w:rsidRDefault="00DA20A5" w:rsidP="00DA20A5">
            <w:pPr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lastRenderedPageBreak/>
              <w:t>3.2 Работа с текстом во время чтения.</w:t>
            </w:r>
          </w:p>
          <w:p w:rsidR="00F85A6A" w:rsidRDefault="00F85A6A" w:rsidP="00F85A6A"/>
        </w:tc>
        <w:tc>
          <w:tcPr>
            <w:tcW w:w="7654" w:type="dxa"/>
          </w:tcPr>
          <w:p w:rsidR="00060874" w:rsidRPr="00060874" w:rsidRDefault="00060874" w:rsidP="0006087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0874">
              <w:rPr>
                <w:rFonts w:ascii="Times New Roman" w:eastAsia="Times New Roman" w:hAnsi="Times New Roman"/>
                <w:lang w:eastAsia="ru-RU"/>
              </w:rPr>
              <w:t xml:space="preserve">     Торжественная неторопливость речи дает возможность сделать вывод о традициях оды. Однако в отличие от оды здесь не воспевается правитель и его великие дела, здесь рассказывается о человеке и его судьбе. </w:t>
            </w:r>
          </w:p>
          <w:p w:rsidR="00060874" w:rsidRPr="00060874" w:rsidRDefault="00060874" w:rsidP="0006087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0874">
              <w:rPr>
                <w:rFonts w:ascii="Times New Roman" w:eastAsia="Times New Roman" w:hAnsi="Times New Roman"/>
                <w:lang w:eastAsia="ru-RU"/>
              </w:rPr>
              <w:t xml:space="preserve"> С другой стороны, «Песнь…» - это  баллада, она, как и всякий жанр, имеет свои характерные черты. </w:t>
            </w:r>
          </w:p>
          <w:p w:rsidR="00060874" w:rsidRPr="00060874" w:rsidRDefault="00F574DC" w:rsidP="0006087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060874" w:rsidRPr="00060874">
              <w:rPr>
                <w:rFonts w:ascii="Times New Roman" w:eastAsia="Times New Roman" w:hAnsi="Times New Roman"/>
                <w:lang w:eastAsia="ru-RU"/>
              </w:rPr>
              <w:t xml:space="preserve">бращение к историческому прошлому: </w:t>
            </w:r>
          </w:p>
          <w:p w:rsidR="00DA20A5" w:rsidRPr="00364637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t>Как ныне сбирается вещий Олег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0A5">
              <w:rPr>
                <w:rFonts w:ascii="Times New Roman" w:eastAsia="Times New Roman" w:hAnsi="Times New Roman"/>
                <w:i/>
                <w:color w:val="664D26" w:themeColor="accent6" w:themeShade="80"/>
                <w:sz w:val="24"/>
                <w:szCs w:val="24"/>
                <w:lang w:eastAsia="ru-RU"/>
              </w:rPr>
              <w:t>(видящий – предвидящий будущее)</w:t>
            </w:r>
            <w:r w:rsidRPr="0036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Отмстить </w:t>
            </w:r>
            <w:r w:rsidRPr="003646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неразумным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ха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>зарам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0A5">
              <w:rPr>
                <w:rFonts w:ascii="Times New Roman" w:eastAsia="Times New Roman" w:hAnsi="Times New Roman"/>
                <w:i/>
                <w:color w:val="664D26" w:themeColor="accent6" w:themeShade="80"/>
                <w:sz w:val="24"/>
                <w:szCs w:val="24"/>
                <w:lang w:eastAsia="ru-RU"/>
              </w:rPr>
              <w:t>(крупное государственное образование, хазарский каганат, был основным противником Руси в борьбе за подчинение себе племён в то время.</w:t>
            </w:r>
            <w:proofErr w:type="gramEnd"/>
            <w:r w:rsidRPr="00DA20A5">
              <w:rPr>
                <w:rFonts w:ascii="Times New Roman" w:eastAsia="Times New Roman" w:hAnsi="Times New Roman"/>
                <w:i/>
                <w:color w:val="664D26" w:themeColor="accent6" w:themeShade="80"/>
                <w:sz w:val="24"/>
                <w:szCs w:val="24"/>
                <w:lang w:eastAsia="ru-RU"/>
              </w:rPr>
              <w:t xml:space="preserve"> Русь только набирала силу, а хазары, наоборот, становились слабее. Словом «неразумные» Пушкин подчёркивает, что с Русью уже в то время было связываться себе дороже)</w:t>
            </w:r>
            <w:r w:rsidRPr="00DA20A5">
              <w:rPr>
                <w:rFonts w:ascii="Times New Roman" w:eastAsia="Times New Roman" w:hAnsi="Times New Roman"/>
                <w:color w:val="664D26" w:themeColor="accent6" w:themeShade="80"/>
                <w:sz w:val="24"/>
                <w:szCs w:val="24"/>
                <w:lang w:eastAsia="ru-RU"/>
              </w:rPr>
              <w:t>,</w:t>
            </w:r>
            <w:r w:rsidRPr="00DA20A5">
              <w:rPr>
                <w:rFonts w:ascii="Times New Roman" w:eastAsia="Times New Roman" w:hAnsi="Times New Roman"/>
                <w:color w:val="664D26" w:themeColor="accent6" w:themeShade="80"/>
                <w:sz w:val="24"/>
                <w:szCs w:val="24"/>
                <w:lang w:eastAsia="ru-RU"/>
              </w:rPr>
              <w:br/>
            </w:r>
            <w:r w:rsidR="00F574DC">
              <w:rPr>
                <w:rFonts w:ascii="Times New Roman" w:eastAsia="Times New Roman" w:hAnsi="Times New Roman"/>
                <w:lang w:eastAsia="ru-RU"/>
              </w:rPr>
              <w:t xml:space="preserve">Их </w:t>
            </w:r>
            <w:proofErr w:type="spellStart"/>
            <w:r w:rsidR="00F574DC">
              <w:rPr>
                <w:rFonts w:ascii="Times New Roman" w:eastAsia="Times New Roman" w:hAnsi="Times New Roman"/>
                <w:lang w:eastAsia="ru-RU"/>
              </w:rPr>
              <w:t>сё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>лы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и нивы за буйный набег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Обрек он мечам и пожарам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t>;</w:t>
            </w:r>
            <w:r w:rsidR="00E87D1F" w:rsidRPr="00060874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End"/>
            <w:r w:rsidR="00E87D1F" w:rsidRPr="00060874">
              <w:rPr>
                <w:rFonts w:ascii="Times New Roman" w:eastAsia="Times New Roman" w:hAnsi="Times New Roman"/>
                <w:b/>
                <w:lang w:eastAsia="ru-RU"/>
              </w:rPr>
              <w:t>слайд 10).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(в ответ на хазарский набег, совершил ответную карательную экспедицию)</w:t>
            </w:r>
            <w:r w:rsidRPr="00FC3F2A">
              <w:rPr>
                <w:rFonts w:ascii="Times New Roman" w:eastAsia="Times New Roman" w:hAnsi="Times New Roman"/>
                <w:i/>
                <w:color w:val="365F91"/>
                <w:lang w:eastAsia="ru-RU"/>
              </w:rPr>
              <w:br/>
            </w:r>
            <w:r w:rsidRPr="00364637">
              <w:rPr>
                <w:rFonts w:ascii="Times New Roman" w:eastAsia="Times New Roman" w:hAnsi="Times New Roman"/>
                <w:lang w:eastAsia="ru-RU"/>
              </w:rPr>
              <w:t>С дружиной своей, в цареградской броне,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Князь по полю едет на верном коне.</w:t>
            </w:r>
          </w:p>
          <w:p w:rsidR="00DA20A5" w:rsidRPr="00B97BB8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</w:t>
            </w:r>
            <w:proofErr w:type="spell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царьградская</w:t>
            </w:r>
            <w:proofErr w:type="spell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, или византийская броня – очень богатая броня.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Склад стихотворения в данном случае былинный: хорошая броня, дружина, верный конь…)</w:t>
            </w:r>
            <w:proofErr w:type="gramEnd"/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Из темного леса навстречу ему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>дет вдохновенный кудесник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(волшебник, колдун, волхв, тот, кто способен удивлять, восхищать)</w:t>
            </w:r>
            <w:r w:rsidRPr="00B97BB8">
              <w:rPr>
                <w:rFonts w:ascii="Times New Roman" w:eastAsia="Times New Roman" w:hAnsi="Times New Roman"/>
                <w:color w:val="664D26" w:themeColor="accent6" w:themeShade="80"/>
                <w:lang w:eastAsia="ru-RU"/>
              </w:rPr>
              <w:t>,</w:t>
            </w:r>
            <w:r w:rsidRPr="00B97BB8">
              <w:rPr>
                <w:rFonts w:ascii="Times New Roman" w:eastAsia="Times New Roman" w:hAnsi="Times New Roman"/>
                <w:color w:val="664D26" w:themeColor="accent6" w:themeShade="80"/>
                <w:lang w:eastAsia="ru-RU"/>
              </w:rPr>
              <w:br/>
            </w:r>
            <w:r w:rsidRPr="00364637">
              <w:rPr>
                <w:rFonts w:ascii="Times New Roman" w:eastAsia="Times New Roman" w:hAnsi="Times New Roman"/>
                <w:lang w:eastAsia="ru-RU"/>
              </w:rPr>
              <w:t>Покорный Перуну старик одному,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Заветов грядущего вестник,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 мольбах и гаданьях проведший весь век.</w:t>
            </w:r>
          </w:p>
          <w:p w:rsidR="00DA20A5" w:rsidRPr="00364637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color w:val="664D26" w:themeColor="accent6" w:themeShade="80"/>
                <w:lang w:eastAsia="ru-RU"/>
              </w:rPr>
              <w:t>(не боится земных владык, знает истину)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к мудрому старцу подъехал Олег.</w:t>
            </w:r>
          </w:p>
          <w:p w:rsidR="00E87D1F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«Скажи мне, кудесник, любимец богов,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Что сбудется в жизни со мною?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скоро ль, на радость соседей-врагов,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Могильной засыплюсь землею?</w:t>
            </w:r>
          </w:p>
          <w:p w:rsidR="00E87D1F" w:rsidRDefault="00E87D1F" w:rsidP="00DA20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7D1F" w:rsidRPr="00E87D1F" w:rsidRDefault="00E87D1F" w:rsidP="00E87D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7D1F">
              <w:rPr>
                <w:rFonts w:ascii="Times New Roman" w:eastAsia="Times New Roman" w:hAnsi="Times New Roman"/>
                <w:lang w:eastAsia="ru-RU"/>
              </w:rPr>
              <w:t>Образ князя Олега вступает в «Песню…» торжественно, величаво. При встрече с кудесником князь ведет себя надменно, снисходительно обращаясь к старцу и обещая вознаграждение: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Открой мне всю правду, не бойся меня: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 награду любого возьмешь ты коня».</w:t>
            </w:r>
          </w:p>
          <w:p w:rsidR="00DA20A5" w:rsidRDefault="00DA20A5" w:rsidP="00B97BB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(Странно, что предвидящий будущее Олег не может увидеть собственную судьбу.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Может быть, «вещий» относится к политике, к интригам?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А настоящий дар прозрения есть только у волхва?)</w:t>
            </w:r>
            <w:r w:rsidR="00E87D1F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r w:rsidR="00E87D1F" w:rsidRPr="00E87D1F">
              <w:rPr>
                <w:rFonts w:ascii="Times New Roman" w:eastAsia="Times New Roman" w:hAnsi="Times New Roman"/>
                <w:b/>
                <w:lang w:eastAsia="ru-RU"/>
              </w:rPr>
              <w:t>(слайд11)</w:t>
            </w:r>
            <w:proofErr w:type="gramEnd"/>
          </w:p>
          <w:p w:rsidR="00E87D1F" w:rsidRPr="00B97BB8" w:rsidRDefault="00E87D1F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</w:p>
          <w:p w:rsidR="00F574DC" w:rsidRDefault="00F574DC" w:rsidP="00F574D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74DC">
              <w:rPr>
                <w:rFonts w:ascii="Times New Roman" w:eastAsia="Times New Roman" w:hAnsi="Times New Roman"/>
                <w:lang w:eastAsia="ru-RU"/>
              </w:rPr>
              <w:t xml:space="preserve">Кудесник спокоен, смел и независим, именно таким, по мнению Пушкина, </w:t>
            </w:r>
            <w:r w:rsidRPr="00F574DC">
              <w:rPr>
                <w:rFonts w:ascii="Times New Roman" w:eastAsia="Times New Roman" w:hAnsi="Times New Roman"/>
                <w:lang w:eastAsia="ru-RU"/>
              </w:rPr>
              <w:lastRenderedPageBreak/>
              <w:t>должен быть поэт:</w:t>
            </w:r>
          </w:p>
          <w:p w:rsidR="00B97BB8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«Волхвы не боятся могучих владык,</w:t>
            </w:r>
          </w:p>
          <w:p w:rsidR="00F574DC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А княжеский дар им не нужен;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Правдив и свободен их вещий язык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с волей небесною дружен.</w:t>
            </w:r>
          </w:p>
          <w:p w:rsidR="00F574DC" w:rsidRPr="00F574DC" w:rsidRDefault="00F574DC" w:rsidP="00F574D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74DC">
              <w:rPr>
                <w:rFonts w:ascii="Times New Roman" w:eastAsia="Times New Roman" w:hAnsi="Times New Roman"/>
                <w:lang w:eastAsia="ru-RU"/>
              </w:rPr>
              <w:t>Кудесник произносит практически гимн Олегу и его коню, и заканчивает его неожиданной и страшной фразой. Горькая ирония слышится в этой фразе: Олег обещал любого коня кудеснику, а получилось так, что судьба отбирает коня, причем не любого, а любимого и преданного. И Олег бессилен.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A20A5" w:rsidRPr="00364637" w:rsidRDefault="00DA20A5" w:rsidP="00F574DC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Грядущие годы таятся во мгле;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Но вижу твой жребий на светлом челе.</w:t>
            </w:r>
          </w:p>
          <w:p w:rsidR="00DA20A5" w:rsidRPr="00B97BB8" w:rsidRDefault="00DA20A5" w:rsidP="00DA20A5">
            <w:pPr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(Он рассказывает ему его будущее по собственной воле, а не по принуждению или за награду)</w:t>
            </w:r>
          </w:p>
          <w:p w:rsidR="00B97BB8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Запомни же ныне ты слово мое: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Воителю слава — отрада;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Победой прославлено имя твое;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Твой щит на вратах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Цареграда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  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волны и суша покорны тебе;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Завидует недруг столь дивной судьбе.</w:t>
            </w:r>
          </w:p>
          <w:p w:rsidR="00DA20A5" w:rsidRPr="00B97BB8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(Кудесник рассказывает Олегу о том, что он в будущем пойдёт в поход на Царьград и прибьёт к его воротам свой щит.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Согласно «Повести временных лет» Олег покорил столицу Византии, сумев поставить ладьи с воинами на колёса (по историческим предположениям – перетащить  волоком ладьи через сушу в закрытую бухту «Золотой Рог»), после чего </w:t>
            </w:r>
            <w:proofErr w:type="spell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ромеям</w:t>
            </w:r>
            <w:proofErr w:type="spell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оставалось только обсудить условия капитуляции)</w:t>
            </w:r>
            <w:proofErr w:type="gramEnd"/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И синего моря обманчивый вал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часы роковой непогоды,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пращ, и стрела, и лукавый кинжал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Щадят победителя годы...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Под грозной броней ты не ведаешь ран;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 xml:space="preserve">Незримый хранитель 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t>могущему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дан.</w:t>
            </w:r>
          </w:p>
          <w:p w:rsidR="00DA20A5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(пока совершаются дела государственные, пока Олег, не боясь опасностей, вершит славу молодой Руси, ему нечего бояться.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Незримый хранитель – прообраз ангела-хранителя)</w:t>
            </w:r>
            <w:proofErr w:type="gramEnd"/>
          </w:p>
          <w:p w:rsidR="00E87D1F" w:rsidRDefault="00E87D1F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</w:p>
          <w:p w:rsidR="00E87D1F" w:rsidRPr="00E87D1F" w:rsidRDefault="00E87D1F" w:rsidP="00B97BB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7D1F">
              <w:rPr>
                <w:rFonts w:ascii="Times New Roman" w:eastAsia="Times New Roman" w:hAnsi="Times New Roman"/>
                <w:lang w:eastAsia="ru-RU"/>
              </w:rPr>
              <w:t>Таинственный, иногда фантастический ход событий: кудесник обладает таинственным даром предсказания, и оно неожиданно для князя: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Твой конь не боится опасных трудов;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Он, чуя господскую волю,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То смирный стоит под стрелами врагов,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То мчится по бранному полю.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холод и сеча ему ничего...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Но примешь ты смерть от коня своего»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E87D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7D1F" w:rsidRPr="00E87D1F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Start"/>
            <w:r w:rsidR="00E87D1F" w:rsidRPr="00E87D1F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proofErr w:type="gramEnd"/>
            <w:r w:rsidR="00E87D1F" w:rsidRPr="00E87D1F">
              <w:rPr>
                <w:rFonts w:ascii="Times New Roman" w:eastAsia="Times New Roman" w:hAnsi="Times New Roman"/>
                <w:b/>
                <w:lang w:eastAsia="ru-RU"/>
              </w:rPr>
              <w:t>лайд 12)</w:t>
            </w:r>
          </w:p>
          <w:p w:rsidR="00DA20A5" w:rsidRPr="00B97BB8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(Но твой конь, послушный твоей воле, помогающий тебе во всех ратных делах, однажды погубит тебя)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Олег усмехнулся — однако чело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взор </w:t>
            </w:r>
            <w:proofErr w:type="spellStart"/>
            <w:r w:rsidRPr="00364637">
              <w:rPr>
                <w:rFonts w:ascii="Times New Roman" w:eastAsia="Times New Roman" w:hAnsi="Times New Roman"/>
                <w:lang w:eastAsia="ru-RU"/>
              </w:rPr>
              <w:t>омрачилися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думой.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 xml:space="preserve">В </w:t>
            </w:r>
            <w:proofErr w:type="spellStart"/>
            <w:r w:rsidRPr="00364637">
              <w:rPr>
                <w:rFonts w:ascii="Times New Roman" w:eastAsia="Times New Roman" w:hAnsi="Times New Roman"/>
                <w:lang w:eastAsia="ru-RU"/>
              </w:rPr>
              <w:t>молчаньи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>, рукой опершись на седло,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С коня он слезает, угрюмый;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верного друга прощальной рукой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гладит и треплет по шее крутой.</w:t>
            </w:r>
          </w:p>
          <w:p w:rsidR="00F574DC" w:rsidRDefault="00F574DC" w:rsidP="00DA20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574DC" w:rsidRPr="00F574DC" w:rsidRDefault="00F574DC" w:rsidP="00F574DC">
            <w:pPr>
              <w:rPr>
                <w:rFonts w:ascii="Times New Roman" w:eastAsia="Times New Roman" w:hAnsi="Times New Roman"/>
                <w:lang w:eastAsia="ru-RU"/>
              </w:rPr>
            </w:pPr>
            <w:r w:rsidRPr="00F574DC">
              <w:rPr>
                <w:rFonts w:ascii="Times New Roman" w:eastAsia="Times New Roman" w:hAnsi="Times New Roman"/>
                <w:lang w:eastAsia="ru-RU"/>
              </w:rPr>
              <w:t xml:space="preserve">Прощание с конем - один из самых драматичных эпизодов: 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«Прощай, мой товарищ, мой верный слуга,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Расстаться настало нам время;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Теперь отдыхай! уж не ступит нога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твое позлащенное стремя.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Прощай, утешайся — да помни меня.</w:t>
            </w:r>
          </w:p>
          <w:p w:rsidR="00DA20A5" w:rsidRPr="00364637" w:rsidRDefault="00DA20A5" w:rsidP="00B97BB8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(Поведение Олега не похоже на поведение героев былин и скандинавских саг.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lastRenderedPageBreak/>
              <w:t xml:space="preserve">Они никогда не бежали от опасности, не пытались её предотвратить. Пожимали плечами: «значит, так и суждено». Олег же пытается схитрить.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И при этом, по сути, предаёт верного коня)</w:t>
            </w:r>
            <w:r w:rsidRPr="00B97BB8">
              <w:rPr>
                <w:rFonts w:ascii="Times New Roman" w:eastAsia="Times New Roman" w:hAnsi="Times New Roman"/>
                <w:color w:val="664D26" w:themeColor="accent6" w:themeShade="80"/>
                <w:lang w:eastAsia="ru-RU"/>
              </w:rPr>
              <w:br/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Вы, </w:t>
            </w:r>
            <w:proofErr w:type="spellStart"/>
            <w:r w:rsidRPr="00364637">
              <w:rPr>
                <w:rFonts w:ascii="Times New Roman" w:eastAsia="Times New Roman" w:hAnsi="Times New Roman"/>
                <w:lang w:eastAsia="ru-RU"/>
              </w:rPr>
              <w:t>отроки-други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>, возьмите коня,</w:t>
            </w:r>
            <w:proofErr w:type="gramEnd"/>
          </w:p>
          <w:p w:rsidR="00DA20A5" w:rsidRPr="00364637" w:rsidRDefault="00DA20A5" w:rsidP="00B97BB8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Покройте попоной, мохнатым ковром;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 мой луг под уздцы отведите;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Купайте; кормите отборным зерном;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Водой ключевою поите».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отроки тотчас с конем отошли,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А князю другого коня подвели.</w:t>
            </w:r>
          </w:p>
          <w:p w:rsidR="00DA20A5" w:rsidRPr="00364637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A20A5" w:rsidRPr="00364637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Пирует с дружиною вещий Олег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>ри звоне веселом стакана.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кудри их белы, как утренний снег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Н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>ад славной главою кургана...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Они поминают минувшие дни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битвы, где вместе рубились они...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603E7">
              <w:rPr>
                <w:rFonts w:ascii="Times New Roman" w:eastAsia="Times New Roman" w:hAnsi="Times New Roman"/>
                <w:u w:val="single"/>
                <w:lang w:eastAsia="ru-RU"/>
              </w:rPr>
              <w:t>А где мой товарищ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? — промолвил Олег, — 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Скажите, где конь мой ретивый?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Здоров ли? все так же ль лег</w:t>
            </w:r>
            <w:r w:rsidRPr="00364637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>к его бег?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Все тот же ль он бурный, игривый?»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внемлет ответу: на холме крутом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Д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>авно уж почил непробудным он сном.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(Забыл о коне и вспомнил, спустя годы)</w:t>
            </w:r>
          </w:p>
          <w:p w:rsidR="00F574DC" w:rsidRDefault="00F574DC" w:rsidP="00DA20A5">
            <w:pPr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</w:p>
          <w:p w:rsidR="00F574DC" w:rsidRPr="00F574DC" w:rsidRDefault="00F574DC" w:rsidP="00F574D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74DC">
              <w:rPr>
                <w:rFonts w:ascii="Times New Roman" w:eastAsia="Times New Roman" w:hAnsi="Times New Roman"/>
                <w:lang w:eastAsia="ru-RU"/>
              </w:rPr>
              <w:t xml:space="preserve">О своем товарище Олег вспоминает через много лет, когда уже «кудри их белы, как утренний снег». Известие о смерти коня настолько печалит князя, что это подтверждается и противостоянием стати и эпитета: «Могучий Олег головою поник…». Олег упрекает себя за то, что поверил кудеснику, называя его «лживым, безумным стариком». 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B603E7">
              <w:rPr>
                <w:rFonts w:ascii="Times New Roman" w:eastAsia="Times New Roman" w:hAnsi="Times New Roman"/>
                <w:u w:val="single"/>
                <w:lang w:eastAsia="ru-RU"/>
              </w:rPr>
              <w:t>Могучий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Олег головою поник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думает: «Что же гаданье?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Кудесник, ты лживый, безумный старик!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Презреть бы твое предсказанье!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 xml:space="preserve">Мой конь и </w:t>
            </w:r>
            <w:r w:rsidRPr="00B603E7">
              <w:rPr>
                <w:rFonts w:ascii="Times New Roman" w:eastAsia="Times New Roman" w:hAnsi="Times New Roman"/>
                <w:u w:val="single"/>
                <w:lang w:eastAsia="ru-RU"/>
              </w:rPr>
              <w:t>доныне носил бы меня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>».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хочет увидеть он кости коня.</w:t>
            </w:r>
          </w:p>
          <w:p w:rsidR="00DA20A5" w:rsidRPr="00B97BB8" w:rsidRDefault="00DA20A5" w:rsidP="00DA20A5">
            <w:pPr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(Теперь он презирает себя за уступку, за боязнь, когда-то проявленную)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Вот едет могучий Олег со двора,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С ним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Игорь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и старые гости,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(Князь Игорь – наследник Олега)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видят — на холме, у брега Днепра,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 xml:space="preserve">Лежат </w:t>
            </w:r>
            <w:r w:rsidRPr="00B603E7">
              <w:rPr>
                <w:rFonts w:ascii="Times New Roman" w:eastAsia="Times New Roman" w:hAnsi="Times New Roman"/>
                <w:u w:val="single"/>
                <w:lang w:eastAsia="ru-RU"/>
              </w:rPr>
              <w:t>благородные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кости;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Их моют дожди, засыпает их пыль,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ветер волнует над ними ковыль.</w:t>
            </w:r>
          </w:p>
          <w:p w:rsidR="00DA20A5" w:rsidRPr="00B97BB8" w:rsidRDefault="00DA20A5" w:rsidP="00DA20A5">
            <w:pPr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(Конь, в отличие от хозяина, никого не предавал)</w:t>
            </w:r>
          </w:p>
          <w:p w:rsidR="00B97BB8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Князь тихо на череп коня наступил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молвил: «Спи, друг одинокой!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Твой старый хозяин тебя пережил: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На тризне, уже недалекой,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Не ты под секирой ковыль обагришь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proofErr w:type="gram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жаркою кровью мой прах напоишь!</w:t>
            </w:r>
          </w:p>
          <w:p w:rsidR="00DA20A5" w:rsidRPr="00B97BB8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(На языческой тризне – поминках по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умершему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, убивали его коней, скот, а когда-то – и жён, чтобы положить с ним в могилу)</w:t>
            </w:r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>Так вот где таилась погибель моя!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 xml:space="preserve">Мне </w:t>
            </w:r>
            <w:proofErr w:type="spellStart"/>
            <w:r w:rsidRPr="00364637">
              <w:rPr>
                <w:rFonts w:ascii="Times New Roman" w:eastAsia="Times New Roman" w:hAnsi="Times New Roman"/>
                <w:lang w:eastAsia="ru-RU"/>
              </w:rPr>
              <w:t>смертию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 кость угрожала!»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Из мертвой главы гробовая змия,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Шипя, между тем выползала;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Как черная лента, вкруг ног обвилась,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вскрикнул внезапно ужаленный князь.</w:t>
            </w:r>
          </w:p>
          <w:p w:rsidR="00F574DC" w:rsidRDefault="00F574DC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F574D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Именно привязанность и любовь к коню и толкают Олега на гибель. События следуют за чувствами человека. Не слепой рок приговорил Олега к смерти, а его чувства. </w:t>
            </w:r>
            <w:proofErr w:type="gramStart"/>
            <w:r w:rsidRPr="00F574DC">
              <w:rPr>
                <w:rFonts w:ascii="Times New Roman" w:eastAsia="Times New Roman" w:hAnsi="Times New Roman"/>
                <w:lang w:eastAsia="ru-RU"/>
              </w:rPr>
              <w:t>Это то</w:t>
            </w:r>
            <w:proofErr w:type="gramEnd"/>
            <w:r w:rsidRPr="00F574DC">
              <w:rPr>
                <w:rFonts w:ascii="Times New Roman" w:eastAsia="Times New Roman" w:hAnsi="Times New Roman"/>
                <w:lang w:eastAsia="ru-RU"/>
              </w:rPr>
              <w:t xml:space="preserve"> самое «сердце у героя». Именно в верности человеческой памяти и есть залог бессмертия: </w:t>
            </w:r>
          </w:p>
          <w:p w:rsidR="00DA20A5" w:rsidRPr="00B97BB8" w:rsidRDefault="00DA20A5" w:rsidP="00B97BB8">
            <w:pPr>
              <w:jc w:val="both"/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(Но предсказанное всё равно свершилось.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Нам не дано предугадать, как это произойдёт)</w:t>
            </w:r>
            <w:proofErr w:type="gramEnd"/>
          </w:p>
          <w:p w:rsidR="00DA20A5" w:rsidRDefault="00DA20A5" w:rsidP="00DA20A5">
            <w:pPr>
              <w:rPr>
                <w:rFonts w:ascii="Times New Roman" w:eastAsia="Times New Roman" w:hAnsi="Times New Roman"/>
                <w:lang w:eastAsia="ru-RU"/>
              </w:rPr>
            </w:pPr>
            <w:r w:rsidRPr="00364637">
              <w:rPr>
                <w:rFonts w:ascii="Times New Roman" w:eastAsia="Times New Roman" w:hAnsi="Times New Roman"/>
                <w:lang w:eastAsia="ru-RU"/>
              </w:rPr>
              <w:t xml:space="preserve">Ковши круговые, </w:t>
            </w:r>
            <w:proofErr w:type="spellStart"/>
            <w:r w:rsidRPr="00364637">
              <w:rPr>
                <w:rFonts w:ascii="Times New Roman" w:eastAsia="Times New Roman" w:hAnsi="Times New Roman"/>
                <w:lang w:eastAsia="ru-RU"/>
              </w:rPr>
              <w:t>запенясь</w:t>
            </w:r>
            <w:proofErr w:type="spellEnd"/>
            <w:r w:rsidRPr="00364637">
              <w:rPr>
                <w:rFonts w:ascii="Times New Roman" w:eastAsia="Times New Roman" w:hAnsi="Times New Roman"/>
                <w:lang w:eastAsia="ru-RU"/>
              </w:rPr>
              <w:t>, шипят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На тризне плачевной Олега;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Князь Игорь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Ольга 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t>на холме сидят;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Дружина пирует у брега;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Бойцы поминают минувшие дни</w:t>
            </w:r>
            <w:r w:rsidRPr="00364637">
              <w:rPr>
                <w:rFonts w:ascii="Times New Roman" w:eastAsia="Times New Roman" w:hAnsi="Times New Roman"/>
                <w:lang w:eastAsia="ru-RU"/>
              </w:rPr>
              <w:br/>
              <w:t>И битвы, где вместе рубились они</w:t>
            </w:r>
            <w:proofErr w:type="gramStart"/>
            <w:r w:rsidRPr="00364637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F574DC" w:rsidRPr="00F574DC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gramStart"/>
            <w:r w:rsidR="00F574DC" w:rsidRPr="00F574DC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proofErr w:type="gramEnd"/>
            <w:r w:rsidR="00F574DC" w:rsidRPr="00F574DC">
              <w:rPr>
                <w:rFonts w:ascii="Times New Roman" w:eastAsia="Times New Roman" w:hAnsi="Times New Roman"/>
                <w:b/>
                <w:lang w:eastAsia="ru-RU"/>
              </w:rPr>
              <w:t>лайд 13)</w:t>
            </w:r>
          </w:p>
          <w:p w:rsidR="00F85A6A" w:rsidRDefault="00DA20A5" w:rsidP="00FC17CA">
            <w:pPr>
              <w:jc w:val="both"/>
            </w:pP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(Не напрасно Пушкин повторяет те же строки.</w:t>
            </w:r>
            <w:proofErr w:type="gramEnd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 xml:space="preserve"> </w:t>
            </w:r>
            <w:proofErr w:type="gramStart"/>
            <w:r w:rsidRPr="00B97BB8">
              <w:rPr>
                <w:rFonts w:ascii="Times New Roman" w:eastAsia="Times New Roman" w:hAnsi="Times New Roman"/>
                <w:i/>
                <w:color w:val="664D26" w:themeColor="accent6" w:themeShade="80"/>
                <w:lang w:eastAsia="ru-RU"/>
              </w:rPr>
              <w:t>Он подчёркивает, что ничего не изменилось, князей ничему не научил опыт Олега, всё идёт далее по кругу)</w:t>
            </w:r>
            <w:proofErr w:type="gramEnd"/>
          </w:p>
        </w:tc>
      </w:tr>
      <w:tr w:rsidR="00F85A6A" w:rsidTr="00F85A6A">
        <w:tc>
          <w:tcPr>
            <w:tcW w:w="2376" w:type="dxa"/>
          </w:tcPr>
          <w:p w:rsidR="00B97BB8" w:rsidRDefault="00B97BB8" w:rsidP="00B97BB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3.3 Работа с текстом после чтения.</w:t>
            </w:r>
          </w:p>
          <w:p w:rsidR="00F85A6A" w:rsidRDefault="00F85A6A" w:rsidP="00F85A6A"/>
        </w:tc>
        <w:tc>
          <w:tcPr>
            <w:tcW w:w="7654" w:type="dxa"/>
          </w:tcPr>
          <w:p w:rsidR="00B97BB8" w:rsidRPr="00034B39" w:rsidRDefault="00B97BB8" w:rsidP="00B97BB8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К</w:t>
            </w:r>
            <w:r w:rsidRPr="00034B39">
              <w:rPr>
                <w:rFonts w:ascii="Times New Roman" w:eastAsia="SchoolBookC" w:hAnsi="Times New Roman"/>
              </w:rPr>
              <w:t xml:space="preserve">акие слова, характеризующие </w:t>
            </w:r>
            <w:r>
              <w:rPr>
                <w:rFonts w:ascii="Times New Roman" w:eastAsia="SchoolBookC" w:hAnsi="Times New Roman"/>
              </w:rPr>
              <w:t>князя</w:t>
            </w:r>
            <w:r w:rsidRPr="00034B39">
              <w:rPr>
                <w:rFonts w:ascii="Times New Roman" w:eastAsia="SchoolBookC" w:hAnsi="Times New Roman"/>
              </w:rPr>
              <w:t xml:space="preserve"> Олега и передающие чувства автора, нужно было подчеркнуть</w:t>
            </w:r>
            <w:r>
              <w:rPr>
                <w:rFonts w:ascii="Times New Roman" w:eastAsia="SchoolBookC" w:hAnsi="Times New Roman"/>
              </w:rPr>
              <w:t>?</w:t>
            </w:r>
          </w:p>
          <w:p w:rsidR="00F85A6A" w:rsidRDefault="00B97BB8" w:rsidP="00FC17C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97BB8">
              <w:rPr>
                <w:rFonts w:ascii="Times New Roman" w:eastAsia="SchoolBookC" w:hAnsi="Times New Roman"/>
                <w:color w:val="664D26" w:themeColor="accent6" w:themeShade="80"/>
              </w:rPr>
              <w:t>(</w:t>
            </w:r>
            <w:r w:rsidRPr="00B97BB8">
              <w:rPr>
                <w:rFonts w:ascii="Times New Roman" w:hAnsi="Times New Roman"/>
                <w:i/>
                <w:iCs/>
                <w:color w:val="664D26" w:themeColor="accent6" w:themeShade="80"/>
              </w:rPr>
              <w:t>Вещий Олег; в награду любого возьмёшь ты коня; победой прославлено имя твоё; дивная судьба; «прощай, мой товарищ, мой верный слуга... теперь отдыхай»; «покройте попоной, ... купайте, кормите отборным зерном, водой ключевою поите»; «и хочет увидеть он кости коня»; «спи, друг одинокий»</w:t>
            </w:r>
            <w:r w:rsidRPr="00B97BB8">
              <w:rPr>
                <w:rFonts w:ascii="Times New Roman" w:eastAsia="SchoolBookC" w:hAnsi="Times New Roman"/>
                <w:color w:val="664D26" w:themeColor="accent6" w:themeShade="80"/>
              </w:rPr>
              <w:t>).</w:t>
            </w:r>
            <w:proofErr w:type="gramEnd"/>
          </w:p>
        </w:tc>
      </w:tr>
      <w:tr w:rsidR="00FC17CA" w:rsidTr="00495A64">
        <w:trPr>
          <w:trHeight w:val="3254"/>
        </w:trPr>
        <w:tc>
          <w:tcPr>
            <w:tcW w:w="2376" w:type="dxa"/>
          </w:tcPr>
          <w:p w:rsidR="00FC17CA" w:rsidRPr="00FC17CA" w:rsidRDefault="00FC17CA" w:rsidP="00B97BB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</w:rPr>
              <w:t>Словарная работа.</w:t>
            </w:r>
          </w:p>
        </w:tc>
        <w:tc>
          <w:tcPr>
            <w:tcW w:w="7654" w:type="dxa"/>
          </w:tcPr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Вещий</w:t>
            </w:r>
            <w:proofErr w:type="gramEnd"/>
            <w:r w:rsidRPr="00E67EBD">
              <w:rPr>
                <w:rFonts w:ascii="Times New Roman" w:hAnsi="Times New Roman"/>
                <w:sz w:val="24"/>
                <w:szCs w:val="24"/>
              </w:rPr>
              <w:t xml:space="preserve"> – пророческий, предвидящий будущее.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Жрец –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 xml:space="preserve"> служитель божества; магические действия жрецов назывались волхвованием; по языческим представлениям, волхвы, находясь в особых отношениях с богами, могли предсказывать будущее.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Кольчуга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рубашка из металлических колечек, которая защищала от ударов меча и стрел.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Кудесник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это волшебник, колдун, чародей. Так в древности называли людей, которые стремились узнать тайны жизни.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>Волхвы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 xml:space="preserve"> – название языческих жрецов у славян.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Чело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лоб.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Сеча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схватка, рукопашный бой.</w:t>
            </w:r>
          </w:p>
          <w:p w:rsidR="00FC17CA" w:rsidRPr="00E67EBD" w:rsidRDefault="00FC17CA" w:rsidP="00F574DC">
            <w:pPr>
              <w:pStyle w:val="a8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BD">
              <w:rPr>
                <w:rFonts w:ascii="Times New Roman" w:hAnsi="Times New Roman"/>
                <w:i/>
                <w:sz w:val="24"/>
                <w:szCs w:val="24"/>
              </w:rPr>
              <w:t xml:space="preserve">Тризна </w:t>
            </w:r>
            <w:r w:rsidRPr="00E67EBD">
              <w:rPr>
                <w:rFonts w:ascii="Times New Roman" w:hAnsi="Times New Roman"/>
                <w:sz w:val="24"/>
                <w:szCs w:val="24"/>
              </w:rPr>
              <w:t>– поминальная трапеза.</w:t>
            </w:r>
          </w:p>
          <w:p w:rsidR="00FC17CA" w:rsidRDefault="00FC17CA" w:rsidP="00B97BB8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</w:rPr>
            </w:pPr>
          </w:p>
        </w:tc>
      </w:tr>
      <w:tr w:rsidR="00F85A6A" w:rsidTr="00F85A6A">
        <w:tc>
          <w:tcPr>
            <w:tcW w:w="2376" w:type="dxa"/>
          </w:tcPr>
          <w:p w:rsidR="00F85A6A" w:rsidRDefault="00366652" w:rsidP="00366652">
            <w:r>
              <w:rPr>
                <w:rFonts w:ascii="Times New Roman" w:hAnsi="Times New Roman"/>
                <w:b/>
                <w:lang w:val="en-US"/>
              </w:rPr>
              <w:t>IV</w:t>
            </w:r>
            <w:r w:rsidR="00B97BB8">
              <w:rPr>
                <w:rFonts w:ascii="Times New Roman" w:hAnsi="Times New Roman"/>
                <w:b/>
              </w:rPr>
              <w:t>. Итог урока.</w:t>
            </w:r>
          </w:p>
        </w:tc>
        <w:tc>
          <w:tcPr>
            <w:tcW w:w="7654" w:type="dxa"/>
          </w:tcPr>
          <w:p w:rsidR="00495A64" w:rsidRPr="00584D01" w:rsidRDefault="00495A64" w:rsidP="00495A64">
            <w:pPr>
              <w:jc w:val="both"/>
              <w:rPr>
                <w:i/>
                <w:sz w:val="28"/>
                <w:szCs w:val="28"/>
              </w:rPr>
            </w:pPr>
            <w:r w:rsidRPr="00495A64">
              <w:rPr>
                <w:rFonts w:ascii="Times New Roman" w:hAnsi="Times New Roman" w:cs="Times New Roman"/>
                <w:sz w:val="24"/>
                <w:szCs w:val="24"/>
              </w:rPr>
              <w:t>О чём заставляет задуматься произведение А.С.Пушкина? ( Через художественное произведение автор помогает читателю увидеть яркие образы, осознать проблемы, касающиеся каждого человека, задуматься над путями их разрешения и делать нравственный выбор в сложных ситуациях).</w:t>
            </w:r>
          </w:p>
          <w:p w:rsidR="00F85A6A" w:rsidRDefault="00366652" w:rsidP="00366652">
            <w:pPr>
              <w:jc w:val="both"/>
              <w:rPr>
                <w:rFonts w:ascii="Times New Roman" w:eastAsia="SchoolBookC" w:hAnsi="Times New Roman"/>
                <w:lang w:eastAsia="ru-RU"/>
              </w:rPr>
            </w:pPr>
            <w:r>
              <w:rPr>
                <w:rFonts w:ascii="Times New Roman" w:eastAsia="SchoolBookC" w:hAnsi="Times New Roman"/>
                <w:lang w:eastAsia="ru-RU"/>
              </w:rPr>
              <w:t>Любое произведение имеет несколько прочтений. В данном случае это – переложение «Повести временных лет», рассказ о том, что нельзя уйти от судьбы, разговор о благородстве и «осторожности».</w:t>
            </w:r>
          </w:p>
          <w:p w:rsidR="00AE1DF4" w:rsidRPr="00AE1DF4" w:rsidRDefault="00AE1DF4" w:rsidP="00AE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4">
              <w:rPr>
                <w:rFonts w:ascii="Times New Roman" w:hAnsi="Times New Roman" w:cs="Times New Roman"/>
                <w:sz w:val="24"/>
                <w:szCs w:val="24"/>
              </w:rPr>
              <w:t>Проанализировав эту балладу, мы выяснили, что А.С.Пушкин развивает в ней актуальную для поэта тему свободы творчества: «</w:t>
            </w:r>
            <w:r w:rsidRPr="00AE1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Волхвы не боятся могучих владык…»</w:t>
            </w:r>
            <w:r w:rsidRPr="00AE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DF4" w:rsidRDefault="00AE1DF4" w:rsidP="00AE1DF4">
            <w:pPr>
              <w:jc w:val="both"/>
            </w:pPr>
            <w:r w:rsidRPr="00AE1DF4">
              <w:rPr>
                <w:rFonts w:ascii="Times New Roman" w:hAnsi="Times New Roman" w:cs="Times New Roman"/>
                <w:sz w:val="24"/>
                <w:szCs w:val="24"/>
              </w:rPr>
              <w:t xml:space="preserve">     Обращение Пушкина к истории не было случайным: через прошлое постичь настоящее и будущее – вот цель, которую преследовал поэт.</w:t>
            </w:r>
          </w:p>
        </w:tc>
      </w:tr>
      <w:tr w:rsidR="00F85A6A" w:rsidTr="00F85A6A">
        <w:tc>
          <w:tcPr>
            <w:tcW w:w="2376" w:type="dxa"/>
          </w:tcPr>
          <w:p w:rsidR="00F85A6A" w:rsidRPr="00366652" w:rsidRDefault="00366652" w:rsidP="00F8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36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7654" w:type="dxa"/>
          </w:tcPr>
          <w:p w:rsidR="00F85A6A" w:rsidRPr="00366652" w:rsidRDefault="00366652" w:rsidP="00F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Песни. Отрывок наизусть (на выбор).</w:t>
            </w:r>
          </w:p>
        </w:tc>
      </w:tr>
      <w:tr w:rsidR="00E05A7F" w:rsidTr="00F85A6A">
        <w:tc>
          <w:tcPr>
            <w:tcW w:w="2376" w:type="dxa"/>
          </w:tcPr>
          <w:p w:rsidR="00E05A7F" w:rsidRPr="00E05A7F" w:rsidRDefault="00E05A7F" w:rsidP="00F8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Источники:</w:t>
            </w:r>
          </w:p>
        </w:tc>
        <w:tc>
          <w:tcPr>
            <w:tcW w:w="7654" w:type="dxa"/>
          </w:tcPr>
          <w:p w:rsidR="00640ACC" w:rsidRDefault="00640ACC" w:rsidP="0064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использованной литературы:</w:t>
            </w:r>
          </w:p>
          <w:p w:rsidR="00E05A7F" w:rsidRDefault="00E05A7F" w:rsidP="00E05A7F">
            <w:pPr>
              <w:jc w:val="both"/>
              <w:rPr>
                <w:rFonts w:ascii="Times New Roman" w:hAnsi="Times New Roman" w:cs="Times New Roman"/>
              </w:rPr>
            </w:pPr>
            <w:r w:rsidRPr="00E05A7F">
              <w:rPr>
                <w:rFonts w:ascii="Times New Roman" w:hAnsi="Times New Roman" w:cs="Times New Roman"/>
              </w:rPr>
              <w:t xml:space="preserve">Учебник: Литература. 6 класс: учебник – хрестоматия для общеобразовательных учреждений: в 2 </w:t>
            </w:r>
            <w:r w:rsidR="00640AC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640ACC">
              <w:rPr>
                <w:rFonts w:ascii="Times New Roman" w:hAnsi="Times New Roman" w:cs="Times New Roman"/>
              </w:rPr>
              <w:t>х</w:t>
            </w:r>
            <w:proofErr w:type="spellEnd"/>
            <w:r w:rsidR="00640ACC">
              <w:rPr>
                <w:rFonts w:ascii="Times New Roman" w:hAnsi="Times New Roman" w:cs="Times New Roman"/>
              </w:rPr>
              <w:t xml:space="preserve"> ч. Ч.1, под редакцией Г.И. Б</w:t>
            </w:r>
            <w:r w:rsidRPr="00E05A7F">
              <w:rPr>
                <w:rFonts w:ascii="Times New Roman" w:hAnsi="Times New Roman" w:cs="Times New Roman"/>
              </w:rPr>
              <w:t>еленького. М.: Мнемозина, 2011.</w:t>
            </w:r>
          </w:p>
          <w:p w:rsidR="00E246C8" w:rsidRDefault="00E246C8" w:rsidP="00E05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разработки по литературе для 6 класса, М.: Просвещение, 209 г.</w:t>
            </w:r>
          </w:p>
          <w:p w:rsidR="00E246C8" w:rsidRDefault="00E246C8" w:rsidP="00640ACC">
            <w:pPr>
              <w:jc w:val="center"/>
              <w:rPr>
                <w:rFonts w:ascii="Times New Roman" w:hAnsi="Times New Roman" w:cs="Times New Roman"/>
              </w:rPr>
            </w:pPr>
          </w:p>
          <w:p w:rsidR="00640ACC" w:rsidRPr="00E05A7F" w:rsidRDefault="00E246C8" w:rsidP="0064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Интернет – источники:</w:t>
            </w:r>
          </w:p>
          <w:p w:rsidR="00640ACC" w:rsidRDefault="00461A67" w:rsidP="00640ACC">
            <w:hyperlink r:id="rId6" w:anchor="c3" w:history="1">
              <w:r w:rsidR="00640ACC" w:rsidRPr="00E05A7F">
                <w:rPr>
                  <w:rStyle w:val="a9"/>
                  <w:rFonts w:ascii="Times New Roman" w:hAnsi="Times New Roman" w:cs="Times New Roman"/>
                </w:rPr>
                <w:t>http://www.rvb.ru/pushkin/02comm/0127.htm#c3</w:t>
              </w:r>
            </w:hyperlink>
          </w:p>
          <w:p w:rsidR="00640ACC" w:rsidRPr="00E05A7F" w:rsidRDefault="00461A67" w:rsidP="00640ACC">
            <w:pPr>
              <w:rPr>
                <w:rFonts w:ascii="Times New Roman" w:hAnsi="Times New Roman" w:cs="Times New Roman"/>
              </w:rPr>
            </w:pPr>
            <w:hyperlink r:id="rId7" w:history="1">
              <w:r w:rsidR="00640ACC" w:rsidRPr="00C51BD4">
                <w:rPr>
                  <w:rStyle w:val="a9"/>
                  <w:rFonts w:ascii="Times New Roman" w:hAnsi="Times New Roman" w:cs="Times New Roman"/>
                </w:rPr>
                <w:t>http://interneturok.ru/ru/school/literatura/7-klass/russkaya-literatura-19-veka/as-pushkin-pesn-o-vewem-olege</w:t>
              </w:r>
            </w:hyperlink>
          </w:p>
          <w:p w:rsidR="00E05A7F" w:rsidRPr="00366652" w:rsidRDefault="00E05A7F" w:rsidP="006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BC" w:rsidRDefault="00607DBC" w:rsidP="00607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BC" w:rsidRPr="002432BB" w:rsidRDefault="00607DBC" w:rsidP="00607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BB">
        <w:rPr>
          <w:rFonts w:ascii="Times New Roman" w:hAnsi="Times New Roman" w:cs="Times New Roman"/>
          <w:b/>
          <w:sz w:val="24"/>
          <w:szCs w:val="24"/>
        </w:rPr>
        <w:t>Перед вами кроссворд по теме «А. С. Пушкин.</w:t>
      </w:r>
    </w:p>
    <w:p w:rsidR="00607DBC" w:rsidRDefault="00607DBC" w:rsidP="00607DB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оставшееся время или при планировании внеклассной работы можно использовать данный кроссворд.</w:t>
      </w:r>
    </w:p>
    <w:p w:rsidR="00607DBC" w:rsidRDefault="00607DBC" w:rsidP="00607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BC" w:rsidRPr="002432BB" w:rsidRDefault="00607DBC" w:rsidP="00607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BB">
        <w:rPr>
          <w:rFonts w:ascii="Times New Roman" w:hAnsi="Times New Roman" w:cs="Times New Roman"/>
          <w:b/>
          <w:sz w:val="24"/>
          <w:szCs w:val="24"/>
        </w:rPr>
        <w:t>«Песнь о вещем Олеге»</w:t>
      </w:r>
    </w:p>
    <w:p w:rsidR="00607DBC" w:rsidRPr="002432BB" w:rsidRDefault="00607DBC" w:rsidP="00607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32BB">
        <w:rPr>
          <w:rFonts w:ascii="Times New Roman" w:hAnsi="Times New Roman" w:cs="Times New Roman"/>
          <w:sz w:val="24"/>
          <w:szCs w:val="24"/>
        </w:rPr>
        <w:t>Поработайте с ним самостоятельно. Не торопитесь заглянуть в ответы.</w:t>
      </w:r>
    </w:p>
    <w:p w:rsidR="00607DBC" w:rsidRPr="002432BB" w:rsidRDefault="00607DBC" w:rsidP="00607D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32BB">
        <w:rPr>
          <w:rFonts w:ascii="Times New Roman" w:hAnsi="Times New Roman" w:cs="Times New Roman"/>
          <w:sz w:val="24"/>
          <w:szCs w:val="24"/>
        </w:rPr>
        <w:t>Правильный ответ записывается в единственном или множественном числе и в именительном падеже независимо от того, в каком падеже данное слово встречается в тексте.</w:t>
      </w:r>
    </w:p>
    <w:p w:rsidR="00607DBC" w:rsidRPr="002432BB" w:rsidRDefault="00607DBC" w:rsidP="00607DBC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432BB">
        <w:rPr>
          <w:rFonts w:ascii="Times New Roman" w:hAnsi="Times New Roman" w:cs="Times New Roman"/>
          <w:b/>
          <w:bCs/>
          <w:sz w:val="24"/>
          <w:szCs w:val="24"/>
        </w:rPr>
        <w:t xml:space="preserve">По горизонтали: </w:t>
      </w:r>
      <w:r w:rsidRPr="002432BB">
        <w:rPr>
          <w:rFonts w:ascii="Times New Roman" w:hAnsi="Times New Roman" w:cs="Times New Roman"/>
          <w:sz w:val="24"/>
          <w:szCs w:val="24"/>
        </w:rPr>
        <w:t>1. «В молчанье, рукой опершись о ..., с коня он   слезает   угрюмый»   3.   «Вы,   отроки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 xml:space="preserve"> — ...,   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>возьмите   коня». 5. «Завидует ... столь дивной судьбе». 8. «Вот едет могучий Олег со ...». 9. «Скажите, где ... мой ретивый?»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32BB">
        <w:rPr>
          <w:rFonts w:ascii="Times New Roman" w:hAnsi="Times New Roman" w:cs="Times New Roman"/>
          <w:sz w:val="24"/>
          <w:szCs w:val="24"/>
        </w:rPr>
        <w:t xml:space="preserve"> 10. «То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смирный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стоит под стрелами врагов, то мчится по бранному ...». 11. «Твой конь не боится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...». 15.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«На ..., уже недалекой, не ты под секирой ковыль обагришь». 16.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«Их се</w:t>
      </w:r>
      <w:r>
        <w:rPr>
          <w:rFonts w:ascii="Times New Roman" w:hAnsi="Times New Roman" w:cs="Times New Roman"/>
          <w:sz w:val="24"/>
          <w:szCs w:val="24"/>
        </w:rPr>
        <w:t xml:space="preserve">ла и нивы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буйный ... обрек он</w:t>
      </w:r>
      <w:r w:rsidRPr="002432BB">
        <w:rPr>
          <w:rFonts w:ascii="Times New Roman" w:hAnsi="Times New Roman" w:cs="Times New Roman"/>
          <w:sz w:val="24"/>
          <w:szCs w:val="24"/>
        </w:rPr>
        <w:t xml:space="preserve"> мечам и пожарам». 17. «С ним Игорь и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...».</w:t>
      </w:r>
    </w:p>
    <w:p w:rsidR="00607DBC" w:rsidRPr="002432BB" w:rsidRDefault="00607DBC" w:rsidP="00607DBC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432BB">
        <w:rPr>
          <w:rFonts w:ascii="Times New Roman" w:hAnsi="Times New Roman" w:cs="Times New Roman"/>
          <w:b/>
          <w:bCs/>
          <w:sz w:val="24"/>
          <w:szCs w:val="24"/>
        </w:rPr>
        <w:t xml:space="preserve">По вертикали: </w:t>
      </w:r>
      <w:r w:rsidRPr="002432BB">
        <w:rPr>
          <w:rFonts w:ascii="Times New Roman" w:hAnsi="Times New Roman" w:cs="Times New Roman"/>
          <w:sz w:val="24"/>
          <w:szCs w:val="24"/>
        </w:rPr>
        <w:t>1. «И скоро ль, на радость ...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рагов, могильной засыплюсь землею?» 2. «И к мудрому старцу подъехал ...». 3, «Князь тихо на череп коня наступил и молвил: «Спи, ...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одинокий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>!» 4. «Князь ... и Ольга на холме сидят».</w:t>
      </w:r>
    </w:p>
    <w:p w:rsidR="00607DBC" w:rsidRDefault="00607DBC" w:rsidP="00607DBC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432BB">
        <w:rPr>
          <w:rFonts w:ascii="Times New Roman" w:hAnsi="Times New Roman" w:cs="Times New Roman"/>
          <w:sz w:val="24"/>
          <w:szCs w:val="24"/>
        </w:rPr>
        <w:t xml:space="preserve"> 6. «И ветер над ними волнует ...». 7. «Как ныне сбирается вещий Олег отмстить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неразумным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...». 10. «Покорный ... старик одному». 12. «Их моют ..., засыпает их пыль». 13. «И видят — на холме, у ... Днепра, лежат благородные кости». 14. «И кудри их белы, как </w:t>
      </w:r>
      <w:proofErr w:type="gramStart"/>
      <w:r w:rsidRPr="002432BB">
        <w:rPr>
          <w:rFonts w:ascii="Times New Roman" w:hAnsi="Times New Roman" w:cs="Times New Roman"/>
          <w:sz w:val="24"/>
          <w:szCs w:val="24"/>
        </w:rPr>
        <w:t>утренний</w:t>
      </w:r>
      <w:proofErr w:type="gramEnd"/>
      <w:r w:rsidRPr="002432BB">
        <w:rPr>
          <w:rFonts w:ascii="Times New Roman" w:hAnsi="Times New Roman" w:cs="Times New Roman"/>
          <w:sz w:val="24"/>
          <w:szCs w:val="24"/>
        </w:rPr>
        <w:t xml:space="preserve"> ...».</w:t>
      </w:r>
    </w:p>
    <w:p w:rsidR="00607DBC" w:rsidRDefault="00607DBC" w:rsidP="00607DBC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7DBC" w:rsidRPr="002432BB" w:rsidRDefault="00607DBC" w:rsidP="00607DBC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03CA" w:rsidRDefault="006603CA" w:rsidP="003F2327"/>
    <w:p w:rsidR="006603CA" w:rsidRDefault="00607DBC" w:rsidP="00607DBC">
      <w:pPr>
        <w:jc w:val="center"/>
      </w:pPr>
      <w:r w:rsidRPr="00607DBC">
        <w:rPr>
          <w:noProof/>
          <w:lang w:eastAsia="ru-RU"/>
        </w:rPr>
        <w:drawing>
          <wp:inline distT="0" distB="0" distL="0" distR="0">
            <wp:extent cx="3619500" cy="3581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3CA" w:rsidSect="003F2327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27"/>
    <w:rsid w:val="000201DB"/>
    <w:rsid w:val="00060874"/>
    <w:rsid w:val="00125CF0"/>
    <w:rsid w:val="002B1A6B"/>
    <w:rsid w:val="002C5C5B"/>
    <w:rsid w:val="00366652"/>
    <w:rsid w:val="00374E75"/>
    <w:rsid w:val="003C2294"/>
    <w:rsid w:val="003F2327"/>
    <w:rsid w:val="00461A67"/>
    <w:rsid w:val="00495A64"/>
    <w:rsid w:val="005A3FCA"/>
    <w:rsid w:val="00607DBC"/>
    <w:rsid w:val="00640ACC"/>
    <w:rsid w:val="006603CA"/>
    <w:rsid w:val="00744DD2"/>
    <w:rsid w:val="008C61C9"/>
    <w:rsid w:val="00993CFA"/>
    <w:rsid w:val="00AE1DF4"/>
    <w:rsid w:val="00B130AD"/>
    <w:rsid w:val="00B81679"/>
    <w:rsid w:val="00B97BB8"/>
    <w:rsid w:val="00BF6DDA"/>
    <w:rsid w:val="00C01A0F"/>
    <w:rsid w:val="00D74974"/>
    <w:rsid w:val="00DA20A5"/>
    <w:rsid w:val="00E05A7F"/>
    <w:rsid w:val="00E246C8"/>
    <w:rsid w:val="00E77F21"/>
    <w:rsid w:val="00E87D1F"/>
    <w:rsid w:val="00F03B56"/>
    <w:rsid w:val="00F25CA9"/>
    <w:rsid w:val="00F574DC"/>
    <w:rsid w:val="00F85A6A"/>
    <w:rsid w:val="00FC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61C9"/>
    <w:pPr>
      <w:spacing w:after="0" w:line="240" w:lineRule="auto"/>
    </w:pPr>
  </w:style>
  <w:style w:type="character" w:styleId="a7">
    <w:name w:val="Strong"/>
    <w:basedOn w:val="a0"/>
    <w:qFormat/>
    <w:rsid w:val="006603CA"/>
    <w:rPr>
      <w:b/>
      <w:bCs/>
    </w:rPr>
  </w:style>
  <w:style w:type="paragraph" w:styleId="a8">
    <w:name w:val="List Paragraph"/>
    <w:basedOn w:val="a"/>
    <w:uiPriority w:val="34"/>
    <w:qFormat/>
    <w:rsid w:val="006603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za">
    <w:name w:val="stanza"/>
    <w:basedOn w:val="a"/>
    <w:rsid w:val="00F8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rsid w:val="00F85A6A"/>
  </w:style>
  <w:style w:type="character" w:styleId="a9">
    <w:name w:val="Hyperlink"/>
    <w:rsid w:val="00E05A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05A7F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literatura/7-klass/russkaya-literatura-19-veka/as-pushkin-pesn-o-vewem-ole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vb.ru/pushkin/02comm/0127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79E7-2542-409A-BE8D-CA6956C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2014-01-10T14:36:00Z</dcterms:created>
  <dcterms:modified xsi:type="dcterms:W3CDTF">2014-01-11T14:32:00Z</dcterms:modified>
</cp:coreProperties>
</file>