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AE" w:rsidRPr="00191FAE" w:rsidRDefault="00191FAE" w:rsidP="00191FAE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91FAE">
        <w:rPr>
          <w:rFonts w:ascii="Arial" w:hAnsi="Arial" w:cs="Arial"/>
          <w:b/>
          <w:sz w:val="24"/>
          <w:szCs w:val="24"/>
        </w:rPr>
        <w:t>Интегрированный урок природоведение и английский язык</w:t>
      </w:r>
    </w:p>
    <w:p w:rsidR="00191FAE" w:rsidRPr="00191FAE" w:rsidRDefault="00191FAE" w:rsidP="00191FAE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6131E9" w:rsidRPr="00581992" w:rsidRDefault="00C54C55" w:rsidP="0077085F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 xml:space="preserve">Наверняка опыт проведения интегрированных уроков есть у каждого учителя. И хоть это требует большой подготовки, эффективность таких уроков довольна высока. Взаимосвязь двух учебных дисциплин в рамках 45 минут должна выглядеть гармонично и быть понятной ученику. В чём же преимущества интегрированного урока и как он выглядит сегодня? Под словом </w:t>
      </w:r>
      <w:r w:rsidRPr="00581992">
        <w:rPr>
          <w:rFonts w:ascii="Arial" w:hAnsi="Arial" w:cs="Arial"/>
          <w:i/>
          <w:sz w:val="24"/>
          <w:szCs w:val="24"/>
        </w:rPr>
        <w:t>«интеграция»</w:t>
      </w:r>
      <w:r w:rsidRPr="00581992">
        <w:rPr>
          <w:rFonts w:ascii="Arial" w:hAnsi="Arial" w:cs="Arial"/>
          <w:sz w:val="24"/>
          <w:szCs w:val="24"/>
        </w:rPr>
        <w:t xml:space="preserve"> </w:t>
      </w:r>
      <w:r w:rsidR="00F20AD8" w:rsidRPr="00581992">
        <w:rPr>
          <w:rFonts w:ascii="Arial" w:hAnsi="Arial" w:cs="Arial"/>
          <w:sz w:val="24"/>
          <w:szCs w:val="24"/>
        </w:rPr>
        <w:t xml:space="preserve">понимается </w:t>
      </w:r>
      <w:r w:rsidRPr="00581992">
        <w:rPr>
          <w:rFonts w:ascii="Arial" w:hAnsi="Arial" w:cs="Arial"/>
          <w:sz w:val="24"/>
          <w:szCs w:val="24"/>
        </w:rPr>
        <w:t xml:space="preserve">объединение разных частей в одно целое, их взаимовлияние и взаимопроникновение, а также слияние учебного материала двух дисциплин. </w:t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Интеграция оживляет образовательный процесс, экономит учебное время, избавляет от утомляемости, ориентирует мышление на будущее,</w:t>
      </w:r>
      <w:r w:rsidRPr="00581992">
        <w:rPr>
          <w:rFonts w:ascii="Arial" w:hAnsi="Arial" w:cs="Arial"/>
          <w:sz w:val="24"/>
          <w:szCs w:val="24"/>
        </w:rPr>
        <w:t xml:space="preserve"> даёт возможность ученику более полно увидеть картину явления.</w:t>
      </w:r>
    </w:p>
    <w:p w:rsidR="00C54C55" w:rsidRPr="00581992" w:rsidRDefault="00C54C55" w:rsidP="0077085F">
      <w:pPr>
        <w:pStyle w:val="a3"/>
        <w:ind w:firstLine="426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Интеграция в школе осуществляется на 3 уровнях: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связи. Данный тип интеграции предполагает привлечение на уроки по данному предмету понятий образов, представлений из других предметов.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Интегрированные уроки.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Интегрированные учебные курсы. Этот уровень предусматривает рассматривание комплекса проблем и явлений, которые по своей сути требуют знаний из разных дисциплин, например курс, естествознание.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54C55" w:rsidRPr="00581992" w:rsidRDefault="00C54C55" w:rsidP="0077085F">
      <w:pPr>
        <w:pStyle w:val="a3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Интегрированные уроки – это самая эффективная форма реализации </w:t>
      </w:r>
      <w:proofErr w:type="spellStart"/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связей.</w:t>
      </w:r>
    </w:p>
    <w:p w:rsidR="00C54C55" w:rsidRPr="00581992" w:rsidRDefault="00C54C55" w:rsidP="0077085F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 xml:space="preserve">Нестандартность урока требует большой подготовительной работы. </w:t>
      </w:r>
      <w:r w:rsidR="00F20AD8" w:rsidRPr="00581992">
        <w:rPr>
          <w:rFonts w:ascii="Arial" w:hAnsi="Arial" w:cs="Arial"/>
          <w:sz w:val="24"/>
          <w:szCs w:val="24"/>
        </w:rPr>
        <w:t>Что бы  лучше подготовиться к данному уроку, н</w:t>
      </w:r>
      <w:r w:rsidRPr="00581992">
        <w:rPr>
          <w:rFonts w:ascii="Arial" w:hAnsi="Arial" w:cs="Arial"/>
          <w:sz w:val="24"/>
          <w:szCs w:val="24"/>
        </w:rPr>
        <w:t xml:space="preserve">ачать </w:t>
      </w:r>
      <w:r w:rsidR="0077085F" w:rsidRPr="00581992">
        <w:rPr>
          <w:rFonts w:ascii="Arial" w:hAnsi="Arial" w:cs="Arial"/>
          <w:sz w:val="24"/>
          <w:szCs w:val="24"/>
        </w:rPr>
        <w:t xml:space="preserve">необходимо </w:t>
      </w:r>
      <w:r w:rsidRPr="00581992">
        <w:rPr>
          <w:rFonts w:ascii="Arial" w:hAnsi="Arial" w:cs="Arial"/>
          <w:sz w:val="24"/>
          <w:szCs w:val="24"/>
        </w:rPr>
        <w:t>с определения ведущей цели, которая будет лейтмотивом занятия. Согласно цели определяется содержание урока. Весь учебный материал не должен быть перегружен лишней информацией.</w:t>
      </w:r>
    </w:p>
    <w:p w:rsidR="00C54C55" w:rsidRPr="00581992" w:rsidRDefault="00C54C55" w:rsidP="0077085F">
      <w:pPr>
        <w:pStyle w:val="a3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Все виды деятельности на уроке должны соответствовать лимиту учебной нагрузки. Дети итак получают большой объём информации, они постоянно активны и увлечены новизной урока, поэтому учитель не должен допустить перегруза.</w:t>
      </w:r>
    </w:p>
    <w:p w:rsidR="00C54C55" w:rsidRPr="00581992" w:rsidRDefault="00C54C55" w:rsidP="0077085F">
      <w:pPr>
        <w:pStyle w:val="a3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Один из предметов будет доминировать, а значит, являться ведущим.</w:t>
      </w:r>
    </w:p>
    <w:p w:rsidR="00E72071" w:rsidRPr="00581992" w:rsidRDefault="00F20AD8" w:rsidP="0077085F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 xml:space="preserve">Затем </w:t>
      </w:r>
      <w:r w:rsidR="00E72071" w:rsidRPr="00581992">
        <w:rPr>
          <w:rFonts w:ascii="Arial" w:hAnsi="Arial" w:cs="Arial"/>
          <w:sz w:val="24"/>
          <w:szCs w:val="24"/>
        </w:rPr>
        <w:t xml:space="preserve">подготовка </w:t>
      </w:r>
      <w:r w:rsidRPr="00581992">
        <w:rPr>
          <w:rFonts w:ascii="Arial" w:hAnsi="Arial" w:cs="Arial"/>
          <w:sz w:val="24"/>
          <w:szCs w:val="24"/>
        </w:rPr>
        <w:t xml:space="preserve">продолжается </w:t>
      </w:r>
      <w:r w:rsidR="00E72071" w:rsidRPr="00581992">
        <w:rPr>
          <w:rFonts w:ascii="Arial" w:hAnsi="Arial" w:cs="Arial"/>
          <w:sz w:val="24"/>
          <w:szCs w:val="24"/>
        </w:rPr>
        <w:t>с составления подробного плана урока. Каждый этап урока расписывается и указывается время, затраченное на этот этап. Учителя заранее продумывают ход урока и прогнозируют все возможные паузы, связанные с наглядностями и раздаточным материалом. Обычно на интегрированных уроках немало учебного оборудования: от карточек до мультимедийного полотна. Учителя работают в паре, и даже если в определённый момент ведущую роль играет один педагог, второй не должен сидеть в тени. Он либо готовится к следующему этапу, либо наблюдает за работой детей, помогает им.</w:t>
      </w:r>
    </w:p>
    <w:p w:rsidR="00E72071" w:rsidRPr="00581992" w:rsidRDefault="00E72071" w:rsidP="0077085F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 xml:space="preserve">В конце урока все ученики должны самостоятельно обозначить те </w:t>
      </w:r>
      <w:proofErr w:type="spellStart"/>
      <w:r w:rsidRPr="00581992">
        <w:rPr>
          <w:rFonts w:ascii="Arial" w:hAnsi="Arial" w:cs="Arial"/>
          <w:sz w:val="24"/>
          <w:szCs w:val="24"/>
        </w:rPr>
        <w:t>межпредметные</w:t>
      </w:r>
      <w:proofErr w:type="spellEnd"/>
      <w:r w:rsidRPr="00581992">
        <w:rPr>
          <w:rFonts w:ascii="Arial" w:hAnsi="Arial" w:cs="Arial"/>
          <w:sz w:val="24"/>
          <w:szCs w:val="24"/>
        </w:rPr>
        <w:t xml:space="preserve"> связи, ради которых и планировалось занятие. То есть цель должна быть достигнута. На этапе закрепления учителя должны это увидеть, поэтому упражнения этого момента урока должны быть наиболее яркими, конкретными, подходящими для индивидуальной работы.</w:t>
      </w:r>
    </w:p>
    <w:p w:rsidR="00E72071" w:rsidRPr="00581992" w:rsidRDefault="00E72071" w:rsidP="0077085F">
      <w:pPr>
        <w:pStyle w:val="a3"/>
        <w:ind w:firstLine="426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F20AD8"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результате полученных знаний на</w:t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уроках биологии учащийся должен получить целостную картину мира, единое представление о природе. Как раз такие возможности дает использование интегрированных уроков. На таких занятиях есть возможность синтезировать знания, полученные на разных предметах, дают возможность осмысливать новые явления и полученные раннее знания по-новому, что ведет к развитию аналитической деятельности учащихся.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На интегрированных уроках происходит формирование целостной, самостоятельной, ответственной и творческой личности.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="0077085F"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Предмет биологии относится к предметам естественно-научного цикла, а интеграция дисциплин естественнонаучного цикла способствует комплексному изучению и формированию у учащихся знаний об изучаемых биологических процессах, которые носят не только описательный характер, но часто и поисковый, что актуально для нашей действительности. В результате проведения интегрированных уроков происходит развитие умения обобщать, синтезировать знания из смежных учебных предметов, обеспечивается преемственность знаний, повышает самостоятельность и эрудицию учащихся, формирует целостное мировоззрение.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="0077085F"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выделить классификацию таких уроков по дидактическим целям: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изучение нового материала;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систематизация и обобщение знаний;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комбинированные уроки.</w:t>
      </w:r>
      <w:r w:rsidRPr="005819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81992">
        <w:rPr>
          <w:rFonts w:ascii="Arial" w:hAnsi="Arial" w:cs="Arial"/>
          <w:color w:val="000000"/>
          <w:sz w:val="24"/>
          <w:szCs w:val="24"/>
        </w:rPr>
        <w:br/>
      </w:r>
      <w:r w:rsidR="0077085F"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58199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Интегрированные уроки по учебным предметам делятся на: гуманитарные; естественно – математические; комплексные уроки.</w:t>
      </w:r>
    </w:p>
    <w:p w:rsidR="00E72071" w:rsidRDefault="00E72071" w:rsidP="0077085F">
      <w:pPr>
        <w:pStyle w:val="a3"/>
        <w:ind w:firstLine="426"/>
        <w:rPr>
          <w:rFonts w:ascii="Arial" w:hAnsi="Arial" w:cs="Arial"/>
          <w:color w:val="000000"/>
          <w:sz w:val="24"/>
          <w:szCs w:val="24"/>
        </w:rPr>
      </w:pPr>
      <w:r w:rsidRPr="00581992">
        <w:rPr>
          <w:rFonts w:ascii="Arial" w:hAnsi="Arial" w:cs="Arial"/>
          <w:color w:val="000000"/>
          <w:sz w:val="24"/>
          <w:szCs w:val="24"/>
        </w:rPr>
        <w:t>Таким образом, интеграция - средство получения новых представлений на основе традиционных предметных знаний, она является одним из интересных и важных направлений современного образования. Проведение интегрированных уроков способствуют формированию интегрированного мышления у учащихся, так же убеждает учащихся в необходимости знаний, показывает области применения знаний (часто дети изучают 1 тему по разным предметам, а соединить их не могут). На таких уроках вполне можно использовать новейшие информационные технологии</w:t>
      </w:r>
      <w:r w:rsidR="0077085F" w:rsidRPr="0058199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81992">
        <w:rPr>
          <w:rFonts w:ascii="Arial" w:hAnsi="Arial" w:cs="Arial"/>
          <w:color w:val="000000"/>
          <w:sz w:val="24"/>
          <w:szCs w:val="24"/>
        </w:rPr>
        <w:t>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 Интегрированный урок-это такая технология, которую целесообразно проводить учителю, использовать в своей практике для полноценного обучения и воспитания полноценной личности школьника. </w:t>
      </w:r>
    </w:p>
    <w:p w:rsidR="003B4EAA" w:rsidRDefault="003B4EAA" w:rsidP="003B4EAA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31423" w:rsidRPr="00581992" w:rsidRDefault="00D31423" w:rsidP="003B4EAA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581992" w:rsidRPr="00581992" w:rsidRDefault="00581992" w:rsidP="0077085F">
      <w:pPr>
        <w:pStyle w:val="a3"/>
        <w:ind w:firstLine="426"/>
        <w:rPr>
          <w:rFonts w:ascii="Arial" w:hAnsi="Arial" w:cs="Arial"/>
          <w:color w:val="000000"/>
          <w:sz w:val="24"/>
          <w:szCs w:val="24"/>
        </w:rPr>
      </w:pPr>
    </w:p>
    <w:p w:rsidR="0077085F" w:rsidRDefault="00581992" w:rsidP="005819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81992">
        <w:rPr>
          <w:rFonts w:ascii="Arial" w:hAnsi="Arial" w:cs="Arial"/>
          <w:sz w:val="24"/>
          <w:szCs w:val="24"/>
        </w:rPr>
        <w:t xml:space="preserve">Интегрированный урок по природоведению с элементами английского языка в 5 классе на тему: </w:t>
      </w:r>
      <w:r w:rsidRPr="00581992">
        <w:rPr>
          <w:rFonts w:ascii="Arial" w:hAnsi="Arial" w:cs="Arial"/>
          <w:b/>
          <w:sz w:val="24"/>
          <w:szCs w:val="24"/>
        </w:rPr>
        <w:t>«Можно ли жить без воды?</w:t>
      </w:r>
    </w:p>
    <w:p w:rsidR="00D31423" w:rsidRPr="00581992" w:rsidRDefault="00D31423" w:rsidP="0058199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581992" w:rsidRPr="00581992" w:rsidRDefault="00581992" w:rsidP="00581992">
      <w:pPr>
        <w:rPr>
          <w:rFonts w:ascii="Arial" w:hAnsi="Arial" w:cs="Arial"/>
          <w:sz w:val="24"/>
          <w:szCs w:val="24"/>
        </w:rPr>
      </w:pPr>
      <w:r w:rsidRPr="00E266C9">
        <w:rPr>
          <w:rFonts w:ascii="Arial" w:hAnsi="Arial" w:cs="Arial"/>
          <w:b/>
          <w:sz w:val="24"/>
          <w:szCs w:val="24"/>
        </w:rPr>
        <w:t>Цель урока:</w:t>
      </w:r>
      <w:r w:rsidRPr="00581992">
        <w:rPr>
          <w:rFonts w:ascii="Arial" w:hAnsi="Arial" w:cs="Arial"/>
          <w:sz w:val="24"/>
          <w:szCs w:val="24"/>
        </w:rPr>
        <w:t xml:space="preserve"> познакомить детей с разнообразием проблем в водной среде и их влиянием на жизнь на планете.</w:t>
      </w:r>
    </w:p>
    <w:p w:rsidR="00581992" w:rsidRPr="00E266C9" w:rsidRDefault="00581992" w:rsidP="00581992">
      <w:pPr>
        <w:rPr>
          <w:rFonts w:ascii="Arial" w:hAnsi="Arial" w:cs="Arial"/>
          <w:b/>
          <w:sz w:val="24"/>
          <w:szCs w:val="24"/>
        </w:rPr>
      </w:pPr>
      <w:r w:rsidRPr="00E266C9">
        <w:rPr>
          <w:rFonts w:ascii="Arial" w:hAnsi="Arial" w:cs="Arial"/>
          <w:b/>
          <w:sz w:val="24"/>
          <w:szCs w:val="24"/>
        </w:rPr>
        <w:t>Задачи урока:</w:t>
      </w:r>
    </w:p>
    <w:p w:rsidR="00581992" w:rsidRPr="00581992" w:rsidRDefault="00581992" w:rsidP="005819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Сформировать знания о значении воды в нашей жизни;</w:t>
      </w:r>
    </w:p>
    <w:p w:rsidR="00581992" w:rsidRPr="00581992" w:rsidRDefault="00581992" w:rsidP="005819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Развить практические навыки по сохранению водных ресурсов Земли;</w:t>
      </w:r>
    </w:p>
    <w:p w:rsidR="00581992" w:rsidRPr="00581992" w:rsidRDefault="00581992" w:rsidP="0058199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Воспитать ответственное отношение к водным ресурсам.</w:t>
      </w:r>
    </w:p>
    <w:p w:rsidR="00E266C9" w:rsidRDefault="00E266C9" w:rsidP="007F1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Тип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урока:  </w:t>
      </w:r>
      <w:r w:rsidRPr="00E266C9">
        <w:rPr>
          <w:rFonts w:ascii="Arial" w:hAnsi="Arial" w:cs="Arial"/>
          <w:sz w:val="24"/>
          <w:szCs w:val="24"/>
        </w:rPr>
        <w:t>межпредметный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266C9">
        <w:rPr>
          <w:rFonts w:ascii="Arial" w:hAnsi="Arial" w:cs="Arial"/>
          <w:sz w:val="24"/>
          <w:szCs w:val="24"/>
        </w:rPr>
        <w:t>интегрированный</w:t>
      </w:r>
      <w:r>
        <w:rPr>
          <w:rFonts w:ascii="Arial" w:hAnsi="Arial" w:cs="Arial"/>
          <w:sz w:val="24"/>
          <w:szCs w:val="24"/>
        </w:rPr>
        <w:t>.</w:t>
      </w:r>
    </w:p>
    <w:p w:rsidR="00E266C9" w:rsidRPr="00E266C9" w:rsidRDefault="000B60CD" w:rsidP="007F12D3">
      <w:pPr>
        <w:rPr>
          <w:rFonts w:ascii="Arial" w:hAnsi="Arial" w:cs="Arial"/>
          <w:sz w:val="24"/>
          <w:szCs w:val="24"/>
        </w:rPr>
      </w:pPr>
      <w:r w:rsidRPr="004B3ACE">
        <w:rPr>
          <w:rFonts w:ascii="Arial" w:hAnsi="Arial" w:cs="Arial"/>
          <w:b/>
          <w:sz w:val="24"/>
          <w:szCs w:val="24"/>
        </w:rPr>
        <w:t>Образовательные технологии используемые на уроке:</w:t>
      </w:r>
      <w:r w:rsidRPr="004B3ACE">
        <w:rPr>
          <w:rFonts w:ascii="Arial" w:hAnsi="Arial" w:cs="Arial"/>
          <w:sz w:val="24"/>
          <w:szCs w:val="24"/>
        </w:rPr>
        <w:t xml:space="preserve"> </w:t>
      </w:r>
      <w:r w:rsidRPr="000B60CD">
        <w:rPr>
          <w:rFonts w:ascii="Arial" w:hAnsi="Arial" w:cs="Arial"/>
          <w:sz w:val="24"/>
          <w:szCs w:val="24"/>
        </w:rPr>
        <w:t>игровые</w:t>
      </w:r>
      <w:r>
        <w:rPr>
          <w:rFonts w:ascii="Arial" w:hAnsi="Arial" w:cs="Arial"/>
          <w:sz w:val="24"/>
          <w:szCs w:val="24"/>
        </w:rPr>
        <w:t>,</w:t>
      </w:r>
      <w:r w:rsidRPr="000B60CD">
        <w:rPr>
          <w:rFonts w:ascii="Arial" w:hAnsi="Arial" w:cs="Arial"/>
          <w:sz w:val="24"/>
          <w:szCs w:val="24"/>
        </w:rPr>
        <w:t xml:space="preserve"> </w:t>
      </w:r>
      <w:r w:rsidRPr="004B3ACE">
        <w:rPr>
          <w:rFonts w:ascii="Arial" w:hAnsi="Arial" w:cs="Arial"/>
          <w:sz w:val="24"/>
          <w:szCs w:val="24"/>
        </w:rPr>
        <w:t>информационно-коммуникационные,</w:t>
      </w:r>
      <w:r>
        <w:rPr>
          <w:rFonts w:ascii="Arial" w:hAnsi="Arial" w:cs="Arial"/>
          <w:sz w:val="24"/>
          <w:szCs w:val="24"/>
        </w:rPr>
        <w:t xml:space="preserve"> </w:t>
      </w:r>
      <w:r w:rsidRPr="004B3ACE">
        <w:rPr>
          <w:rFonts w:ascii="Arial" w:hAnsi="Arial" w:cs="Arial"/>
          <w:sz w:val="24"/>
          <w:szCs w:val="24"/>
        </w:rPr>
        <w:t xml:space="preserve">структурно-логические, </w:t>
      </w:r>
      <w:proofErr w:type="spellStart"/>
      <w:r w:rsidRPr="004B3ACE">
        <w:rPr>
          <w:rFonts w:ascii="Arial" w:hAnsi="Arial" w:cs="Arial"/>
          <w:sz w:val="24"/>
          <w:szCs w:val="24"/>
        </w:rPr>
        <w:t>тренинговые</w:t>
      </w:r>
      <w:proofErr w:type="spellEnd"/>
      <w:r w:rsidRPr="004B3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диалоговые, обучение в малых группах сотрудничества.</w:t>
      </w:r>
    </w:p>
    <w:p w:rsidR="00E266C9" w:rsidRDefault="00581992" w:rsidP="007F12D3">
      <w:pPr>
        <w:rPr>
          <w:rFonts w:ascii="Arial" w:hAnsi="Arial" w:cs="Arial"/>
          <w:sz w:val="24"/>
          <w:szCs w:val="24"/>
        </w:rPr>
      </w:pPr>
      <w:r w:rsidRPr="00E266C9">
        <w:rPr>
          <w:rFonts w:ascii="Arial" w:hAnsi="Arial" w:cs="Arial"/>
          <w:b/>
          <w:sz w:val="24"/>
          <w:szCs w:val="24"/>
        </w:rPr>
        <w:lastRenderedPageBreak/>
        <w:t>Оборудование:</w:t>
      </w:r>
      <w:r w:rsidRPr="00581992">
        <w:rPr>
          <w:rFonts w:ascii="Arial" w:hAnsi="Arial" w:cs="Arial"/>
          <w:sz w:val="24"/>
          <w:szCs w:val="24"/>
        </w:rPr>
        <w:t xml:space="preserve"> средства ИКТ, глобус, раздаточный материал в лотках (разрезанное яблоко и картофель, салфетки), раздаточный дидактический материал (капельки).</w:t>
      </w:r>
    </w:p>
    <w:p w:rsidR="00581992" w:rsidRPr="00581992" w:rsidRDefault="00581992" w:rsidP="00581992">
      <w:pPr>
        <w:jc w:val="center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sz w:val="24"/>
          <w:szCs w:val="24"/>
        </w:rPr>
        <w:t>Ход урока.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1881"/>
        <w:gridCol w:w="3065"/>
        <w:gridCol w:w="2381"/>
      </w:tblGrid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Этап урока</w:t>
            </w:r>
            <w:r w:rsidR="00D31423">
              <w:rPr>
                <w:rFonts w:ascii="Arial" w:hAnsi="Arial" w:cs="Arial"/>
                <w:sz w:val="24"/>
                <w:szCs w:val="24"/>
              </w:rPr>
              <w:t>, время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Деятельность ученика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Организационный момент.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(2-3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 слайд презентации.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Объявляет детям о том, что на уроке присутствует гостья и один гость приехал из Великобритании. И что позже им будет представлена возможность пообщаться с ними.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Объявляет тему урока.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Слушают учителя.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Актуализация знаний.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(3-4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2слайд.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3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Рассмотрите рис.148 на стр.140 и ответьте на вопрос: «Можно ли жить без воды?»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Выберите 3 картинки, которые кажутся наиболее интересными, и придумайте  к каждой из них такое название, чтобы  в нем было слово «Вода».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Нет. Вода нужна нам чтоб плавать, нужна живым организмам как среда обитания, как источник пищи, без воды могут погибнуть растения.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«Водоём», «Олени у воды», «Жители воды».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Изучение нового материала.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4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Показывает на интерактивной доске опыт «Нагревание семян в пробирке над пламенем».</w:t>
            </w:r>
          </w:p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Что вы видите?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Какой из этого можно сделать вывод?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Семена при нагревании выделяют пары влаги.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Что в семенах есть вода.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Лабораторная работа №1.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B4EA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5 слайд, инструктивные карточки и лотки с раздаточным материалом на каждую группу.</w:t>
            </w:r>
          </w:p>
        </w:tc>
        <w:tc>
          <w:tcPr>
            <w:tcW w:w="3065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Наблюдает за самостоятельным проведением опыта по инструктивным карточкам в группах.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Закончите фразу: «На салфетке появляется….»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- Доказательством чего это служит?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К кусочкам разрезанного яблока и картофеля прикладывают бумажные салфетки и слегка прижимают.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Влага.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Что в живых организмах есть вода.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Лабораторная работа №2.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6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Понаблюдайте, будет ли собираться слюна под языком, если посидеть некоторое время спокойно, не разговаривая.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в живых организмах довольно много воды, но для чего же она нужна? На этот вопрос мы попробуем ответить с помощью видеофрагмента.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Да, будет собираться.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7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Показывает видеофрагмент об испарении.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Смотрят видео.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8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Вспомните и расскажите об опыте, доказывающем, что вода, испаряясь, охлаждает живые организмы. (Рис. 25, стр. 22)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Следовательно, испарение необходимо для….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Если протереть влажной салфеткой руку, то можно почувствовать прохладу.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Для защиты организма от перегрева.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Изучение нового материала.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9 слайд.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28D" w:rsidRDefault="0006428D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28D" w:rsidRDefault="0006428D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28D" w:rsidRPr="00581992" w:rsidRDefault="0006428D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10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А какие ещё приспособления к добыванию и сохранению воды вы можете назвать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 У растений?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-А у животных?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Длинная корневая система, мясистые листья, восковой налет, ….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 xml:space="preserve"> Подкожный жир, ….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Релаксация.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11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EAA" w:rsidRPr="00581992" w:rsidTr="00581992">
        <w:trPr>
          <w:jc w:val="center"/>
        </w:trPr>
        <w:tc>
          <w:tcPr>
            <w:tcW w:w="2244" w:type="dxa"/>
          </w:tcPr>
          <w:p w:rsidR="003B4EAA" w:rsidRPr="00A0595F" w:rsidRDefault="003B4EAA" w:rsidP="001B0742"/>
        </w:tc>
        <w:tc>
          <w:tcPr>
            <w:tcW w:w="1881" w:type="dxa"/>
          </w:tcPr>
          <w:p w:rsidR="003B4EAA" w:rsidRPr="00A0595F" w:rsidRDefault="003B4EAA" w:rsidP="001B0742"/>
        </w:tc>
        <w:tc>
          <w:tcPr>
            <w:tcW w:w="3065" w:type="dxa"/>
          </w:tcPr>
          <w:p w:rsidR="003B4EAA" w:rsidRPr="003B4EAA" w:rsidRDefault="003B4EAA" w:rsidP="001B0742">
            <w:pPr>
              <w:rPr>
                <w:rFonts w:ascii="Arial" w:hAnsi="Arial" w:cs="Arial"/>
                <w:sz w:val="24"/>
                <w:szCs w:val="24"/>
              </w:rPr>
            </w:pPr>
            <w:r w:rsidRPr="003B4EAA">
              <w:rPr>
                <w:rFonts w:ascii="Arial" w:hAnsi="Arial" w:cs="Arial"/>
                <w:sz w:val="24"/>
                <w:szCs w:val="24"/>
              </w:rPr>
              <w:t>Дети, к нам в гости заехал гость из Англии. У него для вас есть несколько писем от ваших ровесников, проживающих в разных странах. Давайте поприветствуем нашего гостя.</w:t>
            </w:r>
          </w:p>
        </w:tc>
        <w:tc>
          <w:tcPr>
            <w:tcW w:w="2381" w:type="dxa"/>
          </w:tcPr>
          <w:p w:rsidR="003B4EAA" w:rsidRDefault="003B4EAA" w:rsidP="001B0742"/>
        </w:tc>
      </w:tr>
      <w:tr w:rsidR="00581992" w:rsidRPr="00191FAE" w:rsidTr="00581992">
        <w:trPr>
          <w:jc w:val="center"/>
        </w:trPr>
        <w:tc>
          <w:tcPr>
            <w:tcW w:w="2244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Физкультминутка</w:t>
            </w:r>
          </w:p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 xml:space="preserve">на английском </w:t>
            </w: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языке.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The teacher: «Good afternoon children. My </w:t>
            </w: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name is Helen. I see you are very tired. Let’s do morning exercises. Look at me and repeat after me, please».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This is the way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>we clean our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teeth (3 times),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Every day in the morning.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This is the  way we wash our face (3 times),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Every day in the morning.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This is the way we wash our hands (3 times).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Every day in the morning.</w:t>
            </w:r>
          </w:p>
          <w:p w:rsidR="00581992" w:rsidRPr="00581992" w:rsidRDefault="00581992" w:rsidP="00C6077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eastAsia="Calibri" w:hAnsi="Arial" w:cs="Arial"/>
                <w:sz w:val="24"/>
                <w:szCs w:val="24"/>
                <w:lang w:val="en-US"/>
              </w:rPr>
              <w:t>( the teacher and the pupils do exercises together)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Вступительное слово учителя по проблеме воды во всем мире.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 слайд на интерактивной доске (учитель в процессе беседы читает названия стран на  англ. языке).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” Is water important in our life? Why?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“Do you have enough water in your city?”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“Look at the board, please. Some countries get water from abroad. They are: Azerbaijan, Israel, Latvia, Moldavia, Slovakia, Uzbekistan, Romania, and Turkmenistan.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And such countries as Sudan, Iran, Syria, Cuba, Venezuela, Tunis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only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dirty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“ Yes ,it is very important .We wash, drink it, swim” 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enough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581992" w:rsidRPr="00191FAE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Поисковое чтение. Чтение 3 электронных писем сверстников из разных уголков мира.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2 слайд (ученик читает письмо из Анголы).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5 слайд.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3 слайд (письмо из Хабаровска).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5 слайд.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 xml:space="preserve">4 слайд  </w:t>
            </w: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(письмо из Калифорнии).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5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“I have got letters from different countries. We will read them and write the main problems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o f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 water.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Here is the first (the second, the third) one. Who wants to read from the first (the second, the third) group?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Tell me, children, from all 3 groups, please the main problems in Angola</w:t>
            </w:r>
            <w:proofErr w:type="gramStart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.(</w:t>
            </w:r>
            <w:proofErr w:type="spellStart"/>
            <w:proofErr w:type="gramEnd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Xabarovsk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, California). And the other pupil from the first group will write them on the board”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A  pupil read the letter  from Angola( </w:t>
            </w:r>
            <w:proofErr w:type="spellStart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Xabarovsk</w:t>
            </w:r>
            <w:proofErr w:type="spellEnd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, California)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A pupil from each group write the problems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Обсуждение проблем водных ресурсов.</w:t>
            </w:r>
          </w:p>
          <w:p w:rsidR="003B4EAA" w:rsidRPr="007F12D3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5 слайд.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“ So, tell me please what main problems are in every country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What problems do they have in common?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Are any of these problems in St. Petersburg??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from every group read the problems.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write the problems in one column.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: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Отработка лексики.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(1-2)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6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Look here! You need some words to speak about water problems. Match , please, the words from 2 columns 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Discuss your variants in groups and we‘ll do it on the board.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Now, can you tell me the problems in your city?’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work in groups and then one pupil from each group work on the board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“The water is dirty in the Neva, 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water is polluted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There is bacterium in the water”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People leave litter on the banks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Fish die”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1992" w:rsidRPr="00191FAE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Практика на письме.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(2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7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have  got</w:t>
            </w:r>
            <w:proofErr w:type="gramEnd"/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 xml:space="preserve"> paper drops of water . They are dirty. You should make them clean. Please, write the rules to save water.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Now, one pupil is going to read the rules and we‘ll discuss if the drops have become clean or not.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“Why must we keep these rules in our city? Why is water important?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 are writing on the backside of the drops the rules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“Don’t leave litter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Don’t use much water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Build special constructions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Take shorter showers”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 pupils are reading the rules.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We live and drink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We swim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There are fountains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992">
              <w:rPr>
                <w:rFonts w:ascii="Arial" w:hAnsi="Arial" w:cs="Arial"/>
                <w:sz w:val="24"/>
                <w:szCs w:val="24"/>
                <w:lang w:val="en-US"/>
              </w:rPr>
              <w:t>It is a road for ships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Рефлексия.</w:t>
            </w:r>
          </w:p>
          <w:p w:rsidR="003B4EAA" w:rsidRPr="00581992" w:rsidRDefault="003B4EAA" w:rsidP="003B4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 xml:space="preserve"> 12 слайд презентации.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Вы очистили планету от загрязненной воды, а теперь давайте попробуем сохранить эту чистую воду Земли.</w:t>
            </w:r>
          </w:p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Придумайте несколько способов сохранения водных ресурсов.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Составляют план ответа.</w:t>
            </w: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lastRenderedPageBreak/>
              <w:t>Подведение итогов.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13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Какие выводы вы можете сделать по изученной нами теме?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992" w:rsidRPr="00581992" w:rsidTr="00581992">
        <w:trPr>
          <w:jc w:val="center"/>
        </w:trPr>
        <w:tc>
          <w:tcPr>
            <w:tcW w:w="2244" w:type="dxa"/>
          </w:tcPr>
          <w:p w:rsid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</w:p>
          <w:p w:rsidR="003B4EAA" w:rsidRPr="00581992" w:rsidRDefault="003B4EAA" w:rsidP="00C6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мин)</w:t>
            </w:r>
          </w:p>
        </w:tc>
        <w:tc>
          <w:tcPr>
            <w:tcW w:w="18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14 слайд.</w:t>
            </w:r>
          </w:p>
        </w:tc>
        <w:tc>
          <w:tcPr>
            <w:tcW w:w="3065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Озвучивает и объясняет выполнение домашнего задания.</w:t>
            </w:r>
          </w:p>
        </w:tc>
        <w:tc>
          <w:tcPr>
            <w:tcW w:w="2381" w:type="dxa"/>
          </w:tcPr>
          <w:p w:rsidR="00581992" w:rsidRPr="00581992" w:rsidRDefault="00581992" w:rsidP="00C60770">
            <w:pPr>
              <w:rPr>
                <w:rFonts w:ascii="Arial" w:hAnsi="Arial" w:cs="Arial"/>
                <w:sz w:val="24"/>
                <w:szCs w:val="24"/>
              </w:rPr>
            </w:pPr>
            <w:r w:rsidRPr="00581992">
              <w:rPr>
                <w:rFonts w:ascii="Arial" w:hAnsi="Arial" w:cs="Arial"/>
                <w:sz w:val="24"/>
                <w:szCs w:val="24"/>
              </w:rPr>
              <w:t>Записывают домашнее задание в дневник.</w:t>
            </w:r>
          </w:p>
        </w:tc>
      </w:tr>
      <w:bookmarkEnd w:id="0"/>
    </w:tbl>
    <w:p w:rsidR="00581992" w:rsidRPr="00581992" w:rsidRDefault="00581992" w:rsidP="0077085F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C54C55" w:rsidRPr="00581992" w:rsidRDefault="00E72071" w:rsidP="0077085F">
      <w:pPr>
        <w:pStyle w:val="a3"/>
        <w:rPr>
          <w:rFonts w:ascii="Arial" w:hAnsi="Arial" w:cs="Arial"/>
          <w:sz w:val="24"/>
          <w:szCs w:val="24"/>
        </w:rPr>
      </w:pPr>
      <w:r w:rsidRPr="00581992">
        <w:rPr>
          <w:rFonts w:ascii="Arial" w:hAnsi="Arial" w:cs="Arial"/>
          <w:color w:val="000000"/>
          <w:sz w:val="24"/>
          <w:szCs w:val="24"/>
        </w:rPr>
        <w:br/>
      </w:r>
    </w:p>
    <w:sectPr w:rsidR="00C54C55" w:rsidRPr="0058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D83"/>
    <w:multiLevelType w:val="hybridMultilevel"/>
    <w:tmpl w:val="17FC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EC"/>
    <w:rsid w:val="0006428D"/>
    <w:rsid w:val="000B60CD"/>
    <w:rsid w:val="00136992"/>
    <w:rsid w:val="00191FAE"/>
    <w:rsid w:val="003B4EAA"/>
    <w:rsid w:val="00581992"/>
    <w:rsid w:val="006131E9"/>
    <w:rsid w:val="0077085F"/>
    <w:rsid w:val="007909EC"/>
    <w:rsid w:val="007F12D3"/>
    <w:rsid w:val="00990BE2"/>
    <w:rsid w:val="00C54C55"/>
    <w:rsid w:val="00D31423"/>
    <w:rsid w:val="00E266C9"/>
    <w:rsid w:val="00E72071"/>
    <w:rsid w:val="00F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89C9-BE70-46EA-8248-42921B99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C55"/>
  </w:style>
  <w:style w:type="paragraph" w:styleId="a3">
    <w:name w:val="No Spacing"/>
    <w:uiPriority w:val="1"/>
    <w:qFormat/>
    <w:rsid w:val="00770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992"/>
    <w:pPr>
      <w:ind w:left="720"/>
      <w:contextualSpacing/>
    </w:pPr>
  </w:style>
  <w:style w:type="table" w:styleId="a5">
    <w:name w:val="Table Grid"/>
    <w:basedOn w:val="a1"/>
    <w:uiPriority w:val="59"/>
    <w:rsid w:val="005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126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2013-01-26T17:01:00Z</cp:lastPrinted>
  <dcterms:created xsi:type="dcterms:W3CDTF">2013-01-09T17:07:00Z</dcterms:created>
  <dcterms:modified xsi:type="dcterms:W3CDTF">2013-09-29T14:50:00Z</dcterms:modified>
</cp:coreProperties>
</file>