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B" w:rsidRPr="005419DB" w:rsidRDefault="005419DB" w:rsidP="005419DB">
      <w:pPr>
        <w:shd w:val="clear" w:color="auto" w:fill="FFFFFF"/>
        <w:spacing w:before="100" w:beforeAutospacing="1" w:after="100" w:afterAutospacing="1" w:line="345" w:lineRule="atLeast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</w:pPr>
      <w:proofErr w:type="spellStart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>быстро</w:t>
      </w:r>
      <w:proofErr w:type="spellEnd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>подготовиться</w:t>
      </w:r>
      <w:proofErr w:type="spellEnd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 xml:space="preserve"> к </w:t>
      </w:r>
      <w:proofErr w:type="spellStart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>экзамену</w:t>
      </w:r>
      <w:proofErr w:type="spellEnd"/>
      <w:r w:rsidRPr="005419DB">
        <w:rPr>
          <w:rFonts w:ascii="Tahoma" w:eastAsia="Times New Roman" w:hAnsi="Tahoma" w:cs="Tahoma"/>
          <w:color w:val="000000"/>
          <w:kern w:val="36"/>
          <w:sz w:val="27"/>
          <w:szCs w:val="27"/>
          <w:lang w:eastAsia="uk-UA"/>
        </w:rPr>
        <w:t>?</w:t>
      </w:r>
    </w:p>
    <w:p w:rsidR="005419DB" w:rsidRPr="005419DB" w:rsidRDefault="005419DB" w:rsidP="0054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19DB">
        <w:rPr>
          <w:rFonts w:ascii="Tahoma" w:eastAsia="Times New Roman" w:hAnsi="Tahoma" w:cs="Tahoma"/>
          <w:color w:val="333333"/>
          <w:sz w:val="18"/>
          <w:lang w:eastAsia="uk-UA"/>
        </w:rPr>
        <w:t> </w:t>
      </w:r>
    </w:p>
    <w:p w:rsidR="005419DB" w:rsidRPr="005419DB" w:rsidRDefault="005419DB" w:rsidP="005419DB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71625"/>
            <wp:effectExtent l="19050" t="0" r="0" b="0"/>
            <wp:wrapSquare wrapText="bothSides"/>
            <wp:docPr id="6" name="Рисунок 2" descr="http://img.jobs.ua/images/articles_edu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jobs.ua/images/articles_edu/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Допустим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до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экзамена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осталось два дня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сегодня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завтра).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абитуриент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должен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задать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себе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примерно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три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следующих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: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1.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учить?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предмет,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ответы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книги,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умные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знакомые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телевизор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Интернет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носители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).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2.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учить?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Зубрежка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репетитор,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мнемоника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подушкой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).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3.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учить? (А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повезет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вдруг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я все знаю?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классная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шпаргалка?).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учить?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Прежде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учить,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определиться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теми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источниками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используете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Обычно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либо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слишком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много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либо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слишком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мало. Середина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бывает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редко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первом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случае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необходимо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из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множества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выбрать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один-два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история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Стоит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взять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школьные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краткий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курс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истории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написанный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преподавателями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того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вуза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поступаешь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возможность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использовать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видео-аудио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сделайте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потому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запоминаются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физика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математика,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обратить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внимание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формулы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формула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слишком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длинная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труднозапоминаемая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обратите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внимание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составляющие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образуют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расшифровку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формулу Вам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подсказать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сосед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справа, то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объяснять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преподавателю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будете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сами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Репетитор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конечно,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хорошо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отличается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он тем,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стоит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денег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денег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тоже</w:t>
      </w:r>
      <w:proofErr w:type="spellEnd"/>
      <w:r w:rsidR="006B67FD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 xml:space="preserve"> 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конец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света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постараться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разобраться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самому. К репетитору, 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знакомому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преподавателю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приходить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конкретным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конкретной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темой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непонятна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Этим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сэкономите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Интернетом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при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подготовке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пользоваться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когда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знаешь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ищешь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иначе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процесс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поиска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займет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больше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времени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усвоение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Знающие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сдававшие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ваш предмет друзья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знакомые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будут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полезны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том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случае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хорошо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 них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узнать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Кроме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того, далеко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каждый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человек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обладает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способностью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нормально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что-либо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объяснять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данным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критериям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Ваши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знакомые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соответствуете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напрасно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потеряете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Примите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сведению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учить?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тоже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серьезный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Собираетесь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головой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уйти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сидеть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библиотеке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берете конспект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“почитать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транспорте”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эффективность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будет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сделать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условиях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ограниченного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времени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Важный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момент – заставить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себя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заняться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делом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Перед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экзаменом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хочется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делать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все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угодно,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лишь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нему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готовиться.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давно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забытые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отложенные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дела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давно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звонил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тому-то,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отвлечься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предлогом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пора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перекусить,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проявить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себя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примерным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сыном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дочерью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выполнить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какое-нибудь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родительское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поручение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съездить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рынок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починить полку,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подмести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т.д.) –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общем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делать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все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угодно,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лишь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отдалить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момент,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когда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придется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сидеть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книжкой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тетрадкой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готовиться.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lastRenderedPageBreak/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сделать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над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собой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усилие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важно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нужно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следует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впадать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крайность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обложитесь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учебниками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отключите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телефон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забаррикадируетесь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своей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комнате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вряд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эффективность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от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такой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подготовки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будет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высокой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разбить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части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по одному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билету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установить для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себя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скажем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один час.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разобрали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тему одного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билета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позанимались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час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сделайте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передышку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стоит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готовиться 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экзамену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вместе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другом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подругой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он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она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разбирается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Вас).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Такая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подготовка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чаще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оборачивается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долгими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разговорами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пустой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тратой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времени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один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важный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: а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запомнить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На сей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счет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существуют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Некоторые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предпочитают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зубрежку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самым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удачным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способом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запоминания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считается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мнемотехника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мнемоника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такое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Вещь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достаточно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комплексная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включающая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частности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запоминание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ассоциациями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дату – попробуйте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дата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значит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для вас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лично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день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рождения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день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впервые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сделали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куда-нибудь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съездили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вдруг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дата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напоминает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чей-то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телефон?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специально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выискивать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семейные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праздники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А то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экзамене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придется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вспоминать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формулу?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Посмотрите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другим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углом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Попробуйте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прочитать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слово.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Сопоставьте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каждой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букве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формуле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какое-нибудь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слово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составьте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смешное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предложение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“застрянет”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голове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Очень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удобно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запоминать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какие-либо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явления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события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сведя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 тому,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уже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Заучиваете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какое-то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длинное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попробуйте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упростить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Важно понять суть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а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заучивать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Редко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из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преподавателей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принимает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штыки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ваше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объяснение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своими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словами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вместо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заученного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варианта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Наоборот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можете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пересказать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своими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словами, то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понимаете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значит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понимаете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У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разных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людей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развиты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виды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памяти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зрительная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слуховая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моторная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Людям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развитой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зрительной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памятью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полезнее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будет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читать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Потом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вспоминается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страница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написана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нужная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тема. Тому, у кого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развита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моторная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память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раз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прописать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заняться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написанием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шпаргалок). И так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далее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чувствуете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понимаете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и можете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объяснить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устали,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продолжайте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!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Вечером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позвольте себе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расслабиться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прогуляйтесь,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поболтайте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 телефону, почитайте детектив,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зайдите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гости к другу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подруге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)...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Перед сном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учить, то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хотя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пролистать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пройденные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попытаться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глядя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заголовок,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вспомнить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общее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содержание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получается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просмотрите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раздел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). Психологи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утверждают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запоминается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полученная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засыпания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пробуждения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писать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шпаргалки!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написания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шпаргалок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еще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раз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прорабатываете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пользоваться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ими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стоит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Когда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кармане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лежит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такая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“горящая”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бумага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голова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работает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плохо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Оставили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дома – голова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включается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работу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Так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лучше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написать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оставить дома.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А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ли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учить?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Кому-то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такой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показаться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глупым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все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зависит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от того,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называете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словом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“учить”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Для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многих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“учить”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аналогично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слову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“зубрить”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пусть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даже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они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об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думают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время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подготовки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материал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учить,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вспоминать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сидеть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тетрадкой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учебником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заучивая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какую-либо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– все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уже давалось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уроке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семинаре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…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Нужно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“повернуть”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голове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определенный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“выключатель”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заработает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весь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“механизм”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lastRenderedPageBreak/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Кто-то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махнет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рукой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ну, я так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могу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...” Можете! Конечно,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речь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идет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об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абсолютном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варианте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однажды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услышал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навсегда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запомнил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напоминать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своей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голове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действительно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нужно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был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уроке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очень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многое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уже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знаете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хотя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догадываетесь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об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Что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заменить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знание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материала</w:t>
      </w:r>
      <w:proofErr w:type="spellEnd"/>
      <w:r w:rsidRPr="005419DB">
        <w:rPr>
          <w:rFonts w:ascii="Tahoma" w:eastAsia="Times New Roman" w:hAnsi="Tahoma" w:cs="Tahoma"/>
          <w:b/>
          <w:bCs/>
          <w:color w:val="333333"/>
          <w:sz w:val="20"/>
          <w:lang w:eastAsia="uk-UA"/>
        </w:rPr>
        <w:t>?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Все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случиться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Представим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себе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безрадостную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картину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всю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ночь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учили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пятый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билет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а вам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достался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тринадцатый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которого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 Вас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было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учили,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котором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находятся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какие-то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совершенно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ужасные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бессмысленные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утверждения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которые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понимает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даже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Петя, а он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отличник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надо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сдаваться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Прежде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определитесь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какую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оценку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первоначально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рассчитывали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получить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“три”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“четыре”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“пять”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ниже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оценка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тем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больше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шансов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получить.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Посмотрите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ассоциации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он у Вас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вызывает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отдаленно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похожее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уже проходили?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Даже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 другому предмету.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Если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возможно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обратитесь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соседу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Думайте!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Информацию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узнаете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уроке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по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телевидению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радио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Интернет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разговорам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ответам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других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студентов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только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из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научной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художественной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литературы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(там,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где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дело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касается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гуманитарных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предметов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например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).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конце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концов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неужели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предыдущие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как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минимум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14 лет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совершенно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ничего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не узнавали, не читали,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слышали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?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Вспомните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известный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анекдот,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когда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два студента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выучили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зоологии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всего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один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п</w:t>
      </w:r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ро </w:t>
      </w:r>
      <w:proofErr w:type="spellStart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блох</w:t>
      </w:r>
      <w:proofErr w:type="spellEnd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Одному </w:t>
      </w:r>
      <w:proofErr w:type="spellStart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достался</w:t>
      </w:r>
      <w:proofErr w:type="spellEnd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билет</w:t>
      </w:r>
      <w:proofErr w:type="spellEnd"/>
      <w:r w:rsidR="006B67FD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r w:rsidR="006B67FD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о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коровах,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тот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начал: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корова,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шерсть, а 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шерсти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блохи...” И дальше про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блох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второму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–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вопрос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о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рыбах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и он не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растерялся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: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“Это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рыба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это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чешуя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, а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была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вместо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чешуи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шерсть,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были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бы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блохи...”. Попробуйте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составить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план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ответа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.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Напишите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что-нибудь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похожее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.</w:t>
      </w:r>
      <w:r w:rsidRPr="005419DB">
        <w:rPr>
          <w:rFonts w:ascii="Tahoma" w:eastAsia="Times New Roman" w:hAnsi="Tahoma" w:cs="Tahoma"/>
          <w:color w:val="333333"/>
          <w:sz w:val="20"/>
          <w:lang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br/>
        <w:t xml:space="preserve">В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конце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концов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(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крайний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вариант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),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можно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попросить у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преподавателя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разрешение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 xml:space="preserve">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eastAsia="uk-UA"/>
        </w:rPr>
        <w:t>тянуть</w:t>
      </w:r>
      <w:proofErr w:type="spellEnd"/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другой билет. Оценка снизится на балл, но если Вы будете отвечать уверенно и правильно, еще не все потеряно.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В принципе, оценка зависит не только от знаний. Во многом ее определяет настроение преподавателя, внешний вид и поведение абитуриента, впечатление преподавателя о Вас, номер билета и т.д. Главное – не паниковать и сосредоточиться.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Как убедить преподавателя, что знаешь его предмет? Как уже было замечено, оценка зависит не только от знаний. Существуют еще чисто субъективные причины, которые иногда нам помогают, а иногда и работают против нас. Приведем основные пункты, которые заранее будут зачислены в “плюсы”: • Внешний вид и поведение абитуриента.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Уверенность и собранность. Умение “заговаривать зубы”. Хорошее настроение преподавателя.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b/>
          <w:bCs/>
          <w:color w:val="333333"/>
          <w:sz w:val="20"/>
          <w:lang w:val="ru-RU" w:eastAsia="uk-UA"/>
        </w:rPr>
        <w:t>Внешний вид и поведение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К</w:t>
      </w:r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акой бы спортивный стиль Вы не предпочитали, на экзамен все же лучше прийти в строгом костюме с пиджаком и стараться сохранять серьезность.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Совсем не обязательно своим внешним видом давать понять экзаменатору, что Вы являетесь страстным поклонником того или иного музыкального направления, приверженцем каких-либо экзотических воззрений и т.п. Есть такая замечательная фраза: “Надо – и полюбил!”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Поэтому перед экзаменом желательно влюбиться в тот предмет, который сдаешь. Если Вам это удастся, то и без актерских способностей можно изобразить интерес и увлеченность. Для чего это нужно? Чтобы произвести благоприятное впечатление на преподавателя.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 xml:space="preserve">Никогда не надо прятаться от экзаменатора! Если Вы уйдете на заднюю парту, то заранее 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lastRenderedPageBreak/>
        <w:t xml:space="preserve">непроизвольно дадите знать преподавателю, что в себе не уверены. Если у Вас уже написан ответ на вопросы </w:t>
      </w:r>
      <w:proofErr w:type="spellStart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билета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,и</w:t>
      </w:r>
      <w:proofErr w:type="spellEnd"/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 xml:space="preserve"> Вы уже не можете ничего вспомнить, не сидите, дожидаясь пока Вас вызовут, а лучше вызовитесь сами. Такая инициатива будет зачислена Вам в “плюсы”.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 xml:space="preserve">Кстати, если попадете в первую пятерку 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отвечающих</w:t>
      </w:r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, то можете быть уверены на 70 %, что получите хорошую оценку. Уверенность Важно сохранять спокойствие и уверенность. Даже если Вы один из вопросов не знаете совершенно, начните уверенно с того, который знаете. При достаточной убедительности Вашего ответа экзаменатор может ограничиться одним вопросом.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Не принимайте в день экзамена успокоительные средства. Они могут затормозить Вашу способность мыслить, сделать Вас сонливым и безразличным ко всему происходящему.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Не нужно сомневаться перед разложенными билетами, загадывая, какой же все-таки окажется счастливым. Берите сразу тот, который на Вас “смотрит”. Иначе срабатывает стереотип: если Вы ищете – значит, хотите найти что-то более легкое, то есть не знаете весь материал. Запомните – все билеты одинаковые. Плохие билеты взяли до Вас. Если Вы тянете билет первым, то плохие билеты взяли еще вчера.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 xml:space="preserve">“Заговаривание зубов” Мастерам этого дела сдавать экзамены будет проще. Настроение 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экзаменатора</w:t>
      </w:r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 xml:space="preserve"> конечно, оно далеко не всегда безоблачное и благоприятное, но его можно попытаться создать. Для этого, пожалуй, все средства хороши. Какие средства? Купленные цветочки, уместная шутка. Если все это и не вызовет у преподавателя улыбки, Вам уже ничто не поможет.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Но, главное, всего в меру. Не надо прятаться и трястись, но и не надо навязывать слишком “неформальные” отношения. Действуйте тонко – и все будет отлично!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Все эти советы, конечно, Вам пригодятся, если Вы будете сдавать устный экзамен. Там же, где существует тестовая система, лучше полагаться на собственные знания, и чем глубже и обширнее они будут, тем больше шансов поступить в вуз.</w:t>
      </w:r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b/>
          <w:bCs/>
          <w:color w:val="333333"/>
          <w:sz w:val="20"/>
          <w:lang w:val="ru-RU" w:eastAsia="uk-UA"/>
        </w:rPr>
        <w:t>Амулеты, приметы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lang w:val="ru-RU" w:eastAsia="uk-UA"/>
        </w:rPr>
        <w:t> </w:t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</w:r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br/>
        <w:t>С</w:t>
      </w:r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 xml:space="preserve">уществует множество различных обычаев и примет, которые призваны помогать при сдаче и подготовке к экзамену. Для </w:t>
      </w:r>
      <w:proofErr w:type="gramStart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>несуеверных</w:t>
      </w:r>
      <w:proofErr w:type="gramEnd"/>
      <w:r w:rsidRPr="005419DB">
        <w:rPr>
          <w:rFonts w:ascii="Tahoma" w:eastAsia="Times New Roman" w:hAnsi="Tahoma" w:cs="Tahoma"/>
          <w:color w:val="333333"/>
          <w:sz w:val="20"/>
          <w:szCs w:val="20"/>
          <w:lang w:val="ru-RU" w:eastAsia="uk-UA"/>
        </w:rPr>
        <w:t xml:space="preserve"> можно заметить, что такие меры часто дают положительный психологический настрой и дополнительную уверенность. Так что поступайте, как Вам нравится.</w:t>
      </w:r>
    </w:p>
    <w:p w:rsidR="00C47E38" w:rsidRDefault="00C47E38"/>
    <w:sectPr w:rsidR="00C47E38" w:rsidSect="00C47E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9DB"/>
    <w:rsid w:val="005419DB"/>
    <w:rsid w:val="006B67FD"/>
    <w:rsid w:val="006E72CD"/>
    <w:rsid w:val="00C4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8"/>
  </w:style>
  <w:style w:type="paragraph" w:styleId="1">
    <w:name w:val="heading 1"/>
    <w:basedOn w:val="a"/>
    <w:link w:val="10"/>
    <w:uiPriority w:val="9"/>
    <w:qFormat/>
    <w:rsid w:val="0054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D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5419DB"/>
  </w:style>
  <w:style w:type="character" w:styleId="a3">
    <w:name w:val="Strong"/>
    <w:basedOn w:val="a0"/>
    <w:uiPriority w:val="22"/>
    <w:qFormat/>
    <w:rsid w:val="005419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Пк-Психолог</cp:lastModifiedBy>
  <cp:revision>3</cp:revision>
  <dcterms:created xsi:type="dcterms:W3CDTF">2012-10-11T17:25:00Z</dcterms:created>
  <dcterms:modified xsi:type="dcterms:W3CDTF">2014-11-19T07:23:00Z</dcterms:modified>
</cp:coreProperties>
</file>