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E" w:rsidRDefault="00EB53BE" w:rsidP="00EB53BE">
      <w:pPr>
        <w:tabs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дополнительного профессионального образования</w:t>
      </w:r>
    </w:p>
    <w:p w:rsidR="00EB53BE" w:rsidRDefault="00EB53BE" w:rsidP="00EB5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и переподготовки работников образования Курганской области»</w:t>
      </w:r>
    </w:p>
    <w:p w:rsidR="00EB53BE" w:rsidRDefault="00EB53BE" w:rsidP="00EB5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Проект</w:t>
      </w:r>
    </w:p>
    <w:p w:rsidR="00EB53BE" w:rsidRDefault="00EB53BE" w:rsidP="00EB53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«</w:t>
      </w:r>
      <w:r>
        <w:rPr>
          <w:rFonts w:ascii="Times New Roman" w:hAnsi="Times New Roman" w:cs="Times New Roman"/>
          <w:i/>
          <w:sz w:val="40"/>
          <w:szCs w:val="40"/>
        </w:rPr>
        <w:t xml:space="preserve">Применение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информационно-коммуникацонной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технологии в рамках урока в начальной школе</w:t>
      </w:r>
      <w:r>
        <w:rPr>
          <w:rFonts w:ascii="Times New Roman" w:hAnsi="Times New Roman" w:cs="Times New Roman"/>
          <w:i/>
          <w:sz w:val="48"/>
          <w:szCs w:val="48"/>
        </w:rPr>
        <w:t>»</w:t>
      </w:r>
    </w:p>
    <w:p w:rsidR="00EB53BE" w:rsidRDefault="00EB53BE" w:rsidP="00EB53B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53BE" w:rsidRDefault="00EB53BE" w:rsidP="00EB53BE">
      <w:pPr>
        <w:rPr>
          <w:rFonts w:ascii="Times New Roman" w:hAnsi="Times New Roman" w:cs="Times New Roman"/>
          <w:sz w:val="28"/>
          <w:szCs w:val="28"/>
        </w:rPr>
      </w:pPr>
    </w:p>
    <w:p w:rsidR="00EB53BE" w:rsidRDefault="00EB53BE" w:rsidP="00EB53BE">
      <w:pPr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Геннадьевна, учитель начальных классов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EB53BE" w:rsidRDefault="00EB53BE" w:rsidP="00EB53BE">
      <w:pPr>
        <w:ind w:left="3119" w:hanging="3119"/>
        <w:rPr>
          <w:rFonts w:ascii="Times New Roman" w:hAnsi="Times New Roman" w:cs="Times New Roman"/>
          <w:sz w:val="28"/>
          <w:szCs w:val="28"/>
        </w:rPr>
      </w:pPr>
    </w:p>
    <w:p w:rsidR="00EB53BE" w:rsidRDefault="00EB53BE" w:rsidP="00EB53BE">
      <w:pPr>
        <w:ind w:left="3119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Юрьевна, доцент кафедры педагогики</w:t>
      </w:r>
    </w:p>
    <w:p w:rsidR="00EB53BE" w:rsidRDefault="00EB53BE" w:rsidP="00EB53BE">
      <w:pPr>
        <w:ind w:left="3119" w:hanging="992"/>
        <w:rPr>
          <w:rFonts w:ascii="Times New Roman" w:hAnsi="Times New Roman" w:cs="Times New Roman"/>
          <w:sz w:val="28"/>
          <w:szCs w:val="28"/>
        </w:rPr>
      </w:pPr>
    </w:p>
    <w:p w:rsidR="00EB53BE" w:rsidRDefault="00EB53BE" w:rsidP="00EB53BE">
      <w:pPr>
        <w:ind w:left="3119" w:hanging="992"/>
        <w:rPr>
          <w:rFonts w:ascii="Times New Roman" w:hAnsi="Times New Roman" w:cs="Times New Roman"/>
          <w:sz w:val="28"/>
          <w:szCs w:val="28"/>
        </w:rPr>
      </w:pPr>
    </w:p>
    <w:p w:rsidR="00EB53BE" w:rsidRDefault="00EB53BE" w:rsidP="00EB53BE">
      <w:pPr>
        <w:ind w:left="3119" w:hanging="992"/>
        <w:rPr>
          <w:rFonts w:ascii="Times New Roman" w:hAnsi="Times New Roman" w:cs="Times New Roman"/>
          <w:sz w:val="28"/>
          <w:szCs w:val="28"/>
        </w:rPr>
      </w:pPr>
    </w:p>
    <w:p w:rsidR="00EB53BE" w:rsidRDefault="00EB53BE" w:rsidP="00EB53BE">
      <w:pPr>
        <w:ind w:left="3119" w:hanging="992"/>
        <w:rPr>
          <w:rFonts w:ascii="Times New Roman" w:hAnsi="Times New Roman" w:cs="Times New Roman"/>
          <w:sz w:val="28"/>
          <w:szCs w:val="28"/>
        </w:rPr>
      </w:pPr>
    </w:p>
    <w:p w:rsidR="00EB53BE" w:rsidRDefault="00EB53BE" w:rsidP="00EB53BE">
      <w:pPr>
        <w:ind w:left="3119" w:hanging="992"/>
        <w:rPr>
          <w:rFonts w:ascii="Times New Roman" w:hAnsi="Times New Roman" w:cs="Times New Roman"/>
          <w:sz w:val="28"/>
          <w:szCs w:val="28"/>
        </w:rPr>
      </w:pPr>
    </w:p>
    <w:p w:rsidR="00EB53BE" w:rsidRDefault="00EB53BE" w:rsidP="00EB53BE">
      <w:pPr>
        <w:ind w:left="3119" w:hanging="992"/>
        <w:rPr>
          <w:rFonts w:ascii="Times New Roman" w:hAnsi="Times New Roman" w:cs="Times New Roman"/>
          <w:sz w:val="28"/>
          <w:szCs w:val="28"/>
        </w:rPr>
      </w:pPr>
    </w:p>
    <w:p w:rsidR="00EB53BE" w:rsidRPr="00EB53BE" w:rsidRDefault="00EB53BE" w:rsidP="00EB5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Курган, 2009</w:t>
      </w:r>
    </w:p>
    <w:p w:rsidR="00EB53BE" w:rsidRDefault="00EB53BE" w:rsidP="00EB5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EB53BE" w:rsidRDefault="00EB53BE" w:rsidP="00EB5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                                                                        3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                                                                                   5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                                                                                           6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методологическая основа проекта                           7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                                                                                         8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                                                                 9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выполнения проекта                                                     10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комплекс мероприятий                                       10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                                                                                         12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                                                                                      13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темы</w:t>
      </w:r>
    </w:p>
    <w:p w:rsidR="00EB53BE" w:rsidRDefault="00EB53BE" w:rsidP="00EB53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концепции модернизации российского образования на период до 2010 года поставлена важная з</w:t>
      </w:r>
      <w:r w:rsidR="00684904">
        <w:rPr>
          <w:rFonts w:ascii="Times New Roman" w:hAnsi="Times New Roman" w:cs="Times New Roman"/>
          <w:sz w:val="24"/>
          <w:szCs w:val="24"/>
        </w:rPr>
        <w:t>адача: подготовить подрастающее</w:t>
      </w:r>
      <w:r>
        <w:rPr>
          <w:rFonts w:ascii="Times New Roman" w:hAnsi="Times New Roman" w:cs="Times New Roman"/>
          <w:sz w:val="24"/>
          <w:szCs w:val="24"/>
        </w:rPr>
        <w:t xml:space="preserve"> поколение к жизни в быстро меняющемся информационном обществе, в мире, в котором ускоряется процесс появления новых знаний, постоянно возникает потребность в новых профессиях, в непрерывном повышении квалификации. И ключевую роль в решении этих задач играет владение современным человеком информационно-коммуникационных технологий. </w:t>
      </w:r>
    </w:p>
    <w:p w:rsidR="00EB53BE" w:rsidRDefault="00EB53BE" w:rsidP="00EB53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внедрение новых информационных технологий в учебный процесс начальной школы позволяет в доступной форме использовать познавательные, игровые, самостоятельные потребности обучающихся для развития познавательных процессов индивидуальных качеств.</w:t>
      </w:r>
    </w:p>
    <w:p w:rsidR="00EB53BE" w:rsidRDefault="00EB53BE" w:rsidP="00EB5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21 век – век высоких компьютерных технологий. Современный ребёнок живёт в мире электронной культуры. Изменяется роль учителя в информационной культуре, он становится координатором информационного потока. Формировать информационную культуру необходимо с начальной школы, так как начальная школа – это фундамент образования. От того, каким будет этот фундамент, зависит дальнейшая успешность ученика, а затем и выпускника в современном мире. Выпускник должен уметь самостоятельно, активно действовать, принимать решения, гибко адаптироваться к изменяющимся условиям жизни. Используя только традиционные методы обучения, решить эту проблему невозможно. Одной из наиболее действенных технологий является информационно-коммуникационная технология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ИКТ). </w:t>
      </w:r>
    </w:p>
    <w:p w:rsidR="00EB53BE" w:rsidRDefault="00EB53BE" w:rsidP="00EB5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ИКТ на уроках усиливает положительную мотивацию обучения, активизирует познавательную деятельность учащихся. Использование ИКТ позволяет проводить уроки на высоком эстетическом и эмоциональном уровне, обеспечивает наглядность, привлечение большого количества дидактического материала, повышает объем выполняемой работы на уроке в 1,5 – 2 раза, обеспечивает высокую степень дифференциации обучения. Применение ИКТ расширяет возможность самостоятельной деятельности, формирует навык исследовательской деятельности, обеспечивает доступ к различным справочным системам, электронным библиотекам, другим информационным ресурсам, учит навыкам контроля и самоконтроля, в совокупности - способствует повышению качества образования.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3BE" w:rsidRDefault="00EB53BE" w:rsidP="00EB53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учебно-информационных умений обучающихся способствует применение информационно-коммуникационной технологии.</w:t>
      </w:r>
    </w:p>
    <w:p w:rsidR="00EB53BE" w:rsidRDefault="00EB53BE" w:rsidP="00EB53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Данный проект составлен на основе Федерального государственного стандарта начального общего образования. Программа предназначена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школы по системе «Школа России».</w:t>
      </w:r>
    </w:p>
    <w:p w:rsidR="00EB53BE" w:rsidRDefault="00EB53BE" w:rsidP="00EB53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Здесь мы видим два основных преимущества – качественные и количественные.</w:t>
      </w:r>
    </w:p>
    <w:p w:rsidR="00EB53BE" w:rsidRDefault="00EB53BE" w:rsidP="00EB53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Качественно</w:t>
      </w:r>
      <w:r>
        <w:rPr>
          <w:rFonts w:ascii="Times New Roman" w:hAnsi="Times New Roman" w:cs="Times New Roman"/>
          <w:sz w:val="24"/>
          <w:szCs w:val="24"/>
        </w:rPr>
        <w:t xml:space="preserve"> новые возможности очевидны, если сравнить словесное описание с аудиовизуальным представлением.</w:t>
      </w:r>
    </w:p>
    <w:p w:rsidR="00EB53BE" w:rsidRDefault="00EB53BE" w:rsidP="00EB53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Количественные</w:t>
      </w:r>
      <w:r>
        <w:rPr>
          <w:rFonts w:ascii="Times New Roman" w:hAnsi="Times New Roman" w:cs="Times New Roman"/>
          <w:sz w:val="24"/>
          <w:szCs w:val="24"/>
        </w:rPr>
        <w:t xml:space="preserve"> выражаются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мультимедиа среда много выше по информационной плотности. Действительно, одну страницу текста преподаватель произносит примерно в течение 1-2 минут. За ту же минуту полноэкранное видео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приносит больший объём информации. Вот почему: «Лучше один раз увидеть, чем сто раз услышать».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3BE" w:rsidRDefault="00EB53BE" w:rsidP="00EB5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Дидактический материал ИКТ разнообразный по содержанию и по форме.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Самыми часто применяемыми являются: понятийный аппарат и фотографии (репродукции) электронной энциклопедии «Кирилла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видеоролики, клипы песен, мелодии, презентации по определенной теме, различные тесты, задания, развивающего характера, работа с интерактивной доской.</w:t>
      </w:r>
      <w:proofErr w:type="gramEnd"/>
    </w:p>
    <w:p w:rsidR="00EB53BE" w:rsidRDefault="00EB53BE" w:rsidP="00EB5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данного проекта: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познавательного интереса и самостоятельной деятельности обучения средствами информационно-коммуникационных технологий  в условиях урока.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B53BE" w:rsidRDefault="00EB53BE" w:rsidP="00EB53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к самостоятельной деятельности, творческому процессу, формированию интереса к познанию окружающего мира.</w:t>
      </w:r>
    </w:p>
    <w:p w:rsidR="00EB53BE" w:rsidRDefault="00EB53BE" w:rsidP="00EB53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информационно-коммуникативные умения: самостоятельно искать, анализировать и отбирать необходимую информацию в соответствующей литературе, преобразовывать,</w:t>
      </w:r>
    </w:p>
    <w:p w:rsidR="00EB53BE" w:rsidRDefault="00EB53BE" w:rsidP="00EB53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и передавать ее, пользоваться справочником, энциклопедиями, Интернетом; воспитание бережного отношения к техническим средствам.</w:t>
      </w:r>
    </w:p>
    <w:p w:rsidR="00EB53BE" w:rsidRDefault="00EB53BE" w:rsidP="00EB53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первоначальные способности ориентироваться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информационных потоках окружающего мира и применять точную и понятную инструкцию при решении учебных задач и в повседневной жизни.</w:t>
      </w:r>
    </w:p>
    <w:p w:rsidR="00EB53BE" w:rsidRDefault="00EB53BE" w:rsidP="00EB53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проекта:  </w:t>
      </w: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группа: </w:t>
      </w:r>
      <w:r>
        <w:rPr>
          <w:rFonts w:ascii="Times New Roman" w:hAnsi="Times New Roman" w:cs="Times New Roman"/>
          <w:sz w:val="24"/>
          <w:szCs w:val="24"/>
        </w:rPr>
        <w:t>учитель, психолог, медицинский работник, библиотекарь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рассчитан на 2 года: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 год – подготовительный;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 год – внедренческий.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процесс.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>является познавательная и самостоятельная деятельность младших школьников в учебном процессе.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Субъект: </w:t>
      </w:r>
      <w:r>
        <w:rPr>
          <w:rFonts w:ascii="Times New Roman" w:hAnsi="Times New Roman" w:cs="Times New Roman"/>
          <w:sz w:val="24"/>
          <w:szCs w:val="24"/>
        </w:rPr>
        <w:t>участники проекта.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EB53BE" w:rsidRDefault="00EB53BE" w:rsidP="00EB53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Комбинированный урок с применением ИКТ;</w:t>
      </w:r>
    </w:p>
    <w:p w:rsidR="00EB53BE" w:rsidRDefault="00EB53BE" w:rsidP="00EB53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:rsidR="00EB53BE" w:rsidRDefault="00EB53BE" w:rsidP="00EB53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тренинги;</w:t>
      </w:r>
    </w:p>
    <w:p w:rsidR="00EB53BE" w:rsidRDefault="00EB53BE" w:rsidP="00EB53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группах, в парах;</w:t>
      </w:r>
    </w:p>
    <w:p w:rsidR="00EB53BE" w:rsidRDefault="00EB53BE" w:rsidP="00EB53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кружка «С компьютером на «ты».</w:t>
      </w:r>
    </w:p>
    <w:p w:rsidR="00EB53BE" w:rsidRDefault="00EB53BE" w:rsidP="00EB53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EB53BE" w:rsidRDefault="00EB53BE" w:rsidP="00EB53B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Проверочные работы;</w:t>
      </w:r>
    </w:p>
    <w:p w:rsidR="00EB53BE" w:rsidRDefault="00EB53BE" w:rsidP="00EB53B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Тесты;</w:t>
      </w:r>
    </w:p>
    <w:p w:rsidR="00EB53BE" w:rsidRDefault="00EB53BE" w:rsidP="00EB53B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Карточки;</w:t>
      </w:r>
    </w:p>
    <w:p w:rsidR="00EB53BE" w:rsidRDefault="00EB53BE" w:rsidP="00EB53B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EB53BE" w:rsidRDefault="00EB53BE" w:rsidP="00EB53BE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функционирования проекта: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обучающиеся начальных классов общеобразовательной школы. Наличие программы дополнительного образования «С компьютером на «ты». Кабинет, оснащённый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оборудованием, интерактивной доской.  Интернет-ресурсы, электронные энциклопедии и пособия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видеоролики, мелодии, тематические презентации,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курсы.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Гипотеза </w:t>
      </w:r>
    </w:p>
    <w:p w:rsidR="00EB53BE" w:rsidRDefault="00EB53BE" w:rsidP="00EB53BE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самостоятельной деятельности младших школьников в учебной  деятельности будет возможно,  если б</w:t>
      </w:r>
      <w:r>
        <w:rPr>
          <w:rFonts w:ascii="Times New Roman" w:hAnsi="Times New Roman" w:cs="Times New Roman"/>
        </w:rPr>
        <w:t>удут созданы условия для их реализации:</w:t>
      </w:r>
    </w:p>
    <w:p w:rsidR="00EB53BE" w:rsidRDefault="00EB53BE" w:rsidP="00EB53BE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свободная атмосфера в классе;</w:t>
      </w:r>
    </w:p>
    <w:p w:rsidR="00EB53BE" w:rsidRDefault="00EB53BE" w:rsidP="00EB53BE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доверие и уважение к ученикам со стороны учителя;</w:t>
      </w:r>
    </w:p>
    <w:p w:rsidR="00EB53BE" w:rsidRDefault="00EB53BE" w:rsidP="00EB53BE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внимание учителя к учебной мотивации ученика;</w:t>
      </w:r>
    </w:p>
    <w:p w:rsidR="00EB53BE" w:rsidRDefault="00EB53BE" w:rsidP="00EB53BE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особое отношение педагога к интересам, способностям, поддержке индивидуальности каждого ученика;</w:t>
      </w:r>
    </w:p>
    <w:p w:rsidR="00EB53BE" w:rsidRDefault="00EB53BE" w:rsidP="00EB53BE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в процессе обучения нестандартных методов и приемов, рассчитанных на высокую активность ученика и его самостоятельность.</w:t>
      </w:r>
    </w:p>
    <w:p w:rsidR="00EB53BE" w:rsidRDefault="00EB53BE" w:rsidP="00EB53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Теоретико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методологическая основа проекта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Ведущими педагогическими концепциями (теориями), определяющими методологию данного проекта являются:  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теория личностно-ориентированного обучения (И.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Сурикова);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концепция воспитания (Н.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И. Новикова, Н. Л. Селиванова);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теория инновационной деятельности в образовании (В.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Ляудис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Г. Новикова);</w:t>
      </w:r>
    </w:p>
    <w:p w:rsidR="00EB53BE" w:rsidRDefault="00EB53BE" w:rsidP="00EB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теория действий и взаимодействия субъектов деятельности (П. Я. Гальперин, Л. С. Выгодский, Б. Г. Ананьев).</w:t>
      </w:r>
    </w:p>
    <w:p w:rsidR="00EB53BE" w:rsidRDefault="00EB53BE" w:rsidP="00EB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BE" w:rsidRDefault="00EB53BE" w:rsidP="00EB53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</w:t>
      </w:r>
    </w:p>
    <w:p w:rsidR="00EB53BE" w:rsidRDefault="00EB53BE" w:rsidP="00EB53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интереса к учебной деятельности.</w:t>
      </w:r>
    </w:p>
    <w:p w:rsidR="00EB53BE" w:rsidRDefault="00EB53BE" w:rsidP="00EB53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для себя новых знаний, способов действий.</w:t>
      </w:r>
    </w:p>
    <w:p w:rsidR="00EB53BE" w:rsidRDefault="00EB53BE" w:rsidP="00EB53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радостных эмоций в процессе работы.</w:t>
      </w:r>
    </w:p>
    <w:p w:rsidR="00EB53BE" w:rsidRDefault="00EB53BE" w:rsidP="00EB53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переживать ситуацию успеха, наслаждение процессом творчества.</w:t>
      </w:r>
    </w:p>
    <w:p w:rsidR="00EB53BE" w:rsidRDefault="00EB53BE" w:rsidP="00EB53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оригинальности, воображению.</w:t>
      </w:r>
    </w:p>
    <w:p w:rsidR="00EB53BE" w:rsidRDefault="00EB53BE" w:rsidP="00EB53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самостоятельности в работе.</w:t>
      </w:r>
    </w:p>
    <w:p w:rsidR="00EB53BE" w:rsidRDefault="00EB53BE" w:rsidP="00EB53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преодолевать трудности.</w:t>
      </w:r>
    </w:p>
    <w:p w:rsidR="00EB53BE" w:rsidRDefault="00EB53BE" w:rsidP="00EB53B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образовательного мероприятия с применением ИКТ. </w:t>
      </w:r>
    </w:p>
    <w:p w:rsidR="00EB53BE" w:rsidRDefault="00EB53BE" w:rsidP="00EB53B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выполнять творческие работы.</w:t>
      </w:r>
    </w:p>
    <w:p w:rsidR="00EB53BE" w:rsidRDefault="00EB53BE" w:rsidP="00EB53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к творческому самовыражению;</w:t>
      </w:r>
    </w:p>
    <w:p w:rsidR="00EB53BE" w:rsidRDefault="00EB53BE" w:rsidP="00EB53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Гибкость и оригинальность мышления;</w:t>
      </w:r>
    </w:p>
    <w:p w:rsidR="00EB53BE" w:rsidRDefault="00EB53BE" w:rsidP="00EB53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творческая деятельность педагога и ученического коллектива;</w:t>
      </w:r>
    </w:p>
    <w:p w:rsidR="00EB53BE" w:rsidRDefault="00EB53BE" w:rsidP="00EB53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Эмоциональное восприятие.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3BE" w:rsidRDefault="00EB53BE" w:rsidP="00EB53B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Устойчивость воспроизведения полученных результатов  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Технология, рассматриваемая в проекте, является достаточно универсальной, поэтому её можно очень широко использовать: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 изучении материала, как нетрадиционную форму организации учебного процесса;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для индивидуальной творческой работы с учащимися;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 факультативных занятиях;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предметных олимпиад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процессе создаются информационные продукты, которые впоследствии можно использовать для проведения уроков, изучения материала; отслеживания результативности УВП.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технология будет интересна педагогам, так как: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     Позволяет активизировать познавательный интерес к изучаемому материалу;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Позволяет разнообразить формы урока;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Позволяет совершенствовать основные приемы работы на компьютере;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Позволяет развивать самостоятельность, навыки планирования работы, учебные умения по обработке и представлению информации;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Расширяет базу наглядности и способы представления информации (через включение в пособия иллюстраций, схем, таблиц, карт, графиков, диаграмм);</w:t>
      </w:r>
    </w:p>
    <w:p w:rsidR="00EB53BE" w:rsidRDefault="00EB53BE" w:rsidP="00EB53B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Позволяет формировать основные понятия темы, используя анимационные возможности программ.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Механизм выполнения проекта</w:t>
      </w:r>
    </w:p>
    <w:p w:rsidR="00EB53BE" w:rsidRDefault="00EB53BE" w:rsidP="00EB53B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педагога с другими участниками проекта (совещания, круглые столы);</w:t>
      </w:r>
    </w:p>
    <w:p w:rsidR="00EB53BE" w:rsidRDefault="00EB53BE" w:rsidP="00EB53B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курсовых мероприятий с ИПК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повышении квалификации педагогических работников по теме инновационного проекта;</w:t>
      </w:r>
    </w:p>
    <w:p w:rsidR="00EB53BE" w:rsidRDefault="00EB53BE" w:rsidP="00EB53B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перспективного плана работы на текущий год;</w:t>
      </w:r>
    </w:p>
    <w:p w:rsidR="00EB53BE" w:rsidRDefault="00EB53BE" w:rsidP="00EB53B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с родителями;</w:t>
      </w:r>
    </w:p>
    <w:p w:rsidR="00EB53BE" w:rsidRDefault="00EB53BE" w:rsidP="00EB53BE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мониторинга эффективности реализации инновационного проекта.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– график реализации проекта</w:t>
      </w:r>
    </w:p>
    <w:tbl>
      <w:tblPr>
        <w:tblStyle w:val="a5"/>
        <w:tblW w:w="10855" w:type="dxa"/>
        <w:tblInd w:w="-1026" w:type="dxa"/>
        <w:tblLook w:val="04A0"/>
      </w:tblPr>
      <w:tblGrid>
        <w:gridCol w:w="635"/>
        <w:gridCol w:w="1805"/>
        <w:gridCol w:w="5332"/>
        <w:gridCol w:w="1125"/>
        <w:gridCol w:w="1958"/>
      </w:tblGrid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условия для формирования системы работы по внедрению ИКТ.</w:t>
            </w:r>
          </w:p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программное обеспечение.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Этап создания проекта через систему мероприятий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потребности, актуальности темы инновационного проекта «Применение информационно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рамках урока в начальной школе» с помощью:</w:t>
            </w:r>
          </w:p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-опроса;</w:t>
            </w:r>
          </w:p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-наблюдения;</w:t>
            </w:r>
          </w:p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-беседы;</w:t>
            </w:r>
          </w:p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-сравнительного анализа работ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плана курсовых мероприятий по повышению квалификации совместно с ИПК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инновационных технических  возможностей образовательного учреждения  по данной теме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вовлечение обучающихся в инновационный образовательный процесс по теме проекта (дидактический и наглядный материал, электронные пособия и т.п.)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дополнительного образования «С компьютером на «ты»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работы педагога и родителей по теме проекта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чет.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 выявление представлений о творческой деятельности родителей, анализ ее результатов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чет.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рекомендаций по теме проекта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поощрений для обучающихся Составление плана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отчет о выполнении плана 1 этапа инновационного проекта по теме на ШМО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системы работы в режим внедрения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B53BE" w:rsidRDefault="00EB53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Этап внедрения проекта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плана работы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инновационного проекта:</w:t>
            </w:r>
          </w:p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Исследование состояния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этапа по внедрению инновационного проекта по данной теме</w:t>
            </w:r>
          </w:p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Апробация подобранных материалов инновационного проекта на уроках</w:t>
            </w:r>
          </w:p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Проведение уроков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Консультации для родителей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урокам</w:t>
            </w:r>
          </w:p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Наработка дидактического и наглядного материалов для уроков</w:t>
            </w:r>
          </w:p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6). Исследование состояния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этапа по внедрению инновационного проекта по данной теме</w:t>
            </w:r>
          </w:p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Итоги мониторинга на заключительном этапе проекта по теме</w:t>
            </w:r>
          </w:p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Подведение итогов</w:t>
            </w:r>
          </w:p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9). Отчет о ходе реализации проекта на совещании при руководителе образовательного  учреждения </w:t>
            </w:r>
          </w:p>
        </w:tc>
        <w:tc>
          <w:tcPr>
            <w:tcW w:w="1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 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BE" w:rsidRDefault="00EB53BE">
            <w:pPr>
              <w:pStyle w:val="a4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Заключительный этап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наглядных и дидактических материалов по инновационному проекту (сформировать единую базу данных начальной школы, электронный портфель педагога)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BE" w:rsidTr="00EB53BE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BE" w:rsidRDefault="00EB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теме проекта и выступление на ШМО, РМО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3BE" w:rsidRDefault="00EB53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результате: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Педагоги:   </w:t>
      </w:r>
    </w:p>
    <w:p w:rsidR="00EB53BE" w:rsidRDefault="00EB53BE" w:rsidP="00EB53B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 возможность взаимного обогащения опытом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B53BE" w:rsidRDefault="00EB53BE" w:rsidP="00EB53B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Повысят свою профессиональную компетентность в освоении всего спектра ИКТ;</w:t>
      </w:r>
    </w:p>
    <w:p w:rsidR="00EB53BE" w:rsidRDefault="00EB53BE" w:rsidP="00EB53B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доступ к информационному образовательному ресурсу.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Обучающиеся:</w:t>
      </w:r>
    </w:p>
    <w:p w:rsidR="00EB53BE" w:rsidRDefault="00EB53BE" w:rsidP="00EB53BE">
      <w:pPr>
        <w:pStyle w:val="a4"/>
        <w:numPr>
          <w:ilvl w:val="0"/>
          <w:numId w:val="9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Разовьют познавательную и самостоятельную деятельность;</w:t>
      </w:r>
    </w:p>
    <w:p w:rsidR="00EB53BE" w:rsidRDefault="00EB53BE" w:rsidP="00EB53BE">
      <w:pPr>
        <w:pStyle w:val="a4"/>
        <w:numPr>
          <w:ilvl w:val="0"/>
          <w:numId w:val="9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активными консультантами педагогов по использованию компьютерной техники при подготовке уроков, презентаций, проектов;</w:t>
      </w:r>
    </w:p>
    <w:p w:rsidR="00EB53BE" w:rsidRDefault="00EB53BE" w:rsidP="00EB53BE">
      <w:pPr>
        <w:pStyle w:val="a4"/>
        <w:numPr>
          <w:ilvl w:val="0"/>
          <w:numId w:val="9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возможность дистанционного обучения;</w:t>
      </w:r>
    </w:p>
    <w:p w:rsidR="00EB53BE" w:rsidRDefault="00EB53BE" w:rsidP="00EB53BE">
      <w:pPr>
        <w:pStyle w:val="a4"/>
        <w:numPr>
          <w:ilvl w:val="0"/>
          <w:numId w:val="9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Повысят свою конкурентоспособность;</w:t>
      </w:r>
    </w:p>
    <w:p w:rsidR="00EB53BE" w:rsidRDefault="00EB53BE" w:rsidP="00EB53BE">
      <w:pPr>
        <w:pStyle w:val="a4"/>
        <w:numPr>
          <w:ilvl w:val="0"/>
          <w:numId w:val="9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возможность социальной адаптации к изменяющимся условиям жизни.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EB53BE" w:rsidRDefault="00EB53BE" w:rsidP="00EB53BE">
      <w:pPr>
        <w:pStyle w:val="a4"/>
        <w:numPr>
          <w:ilvl w:val="0"/>
          <w:numId w:val="10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Войдут в образовательное пространство школы ( в том числ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сеть Интернет);</w:t>
      </w:r>
    </w:p>
    <w:p w:rsidR="00EB53BE" w:rsidRDefault="00EB53BE" w:rsidP="00EB53BE">
      <w:pPr>
        <w:pStyle w:val="a4"/>
        <w:numPr>
          <w:ilvl w:val="0"/>
          <w:numId w:val="10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возможность иметь информацию о процессе обучения и развития своего ребенка через электронную почту (в будущем – через электронный журнал).</w:t>
      </w: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Нормативно-правовые документы</w:t>
      </w:r>
    </w:p>
    <w:p w:rsidR="00EB53BE" w:rsidRDefault="00EB53BE" w:rsidP="00EB53B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на период до 2010 года</w:t>
      </w:r>
    </w:p>
    <w:p w:rsidR="00EB53BE" w:rsidRDefault="00EB53BE" w:rsidP="00EB53B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стандарт начального общего образования</w:t>
      </w:r>
    </w:p>
    <w:p w:rsidR="00EB53BE" w:rsidRDefault="00EB53BE" w:rsidP="00EB53B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РФ «Об образовании»</w:t>
      </w:r>
    </w:p>
    <w:p w:rsidR="00EB53BE" w:rsidRDefault="00EB53BE" w:rsidP="00EB53B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BE" w:rsidRDefault="00EB53BE" w:rsidP="00EB53BE">
      <w:pPr>
        <w:numPr>
          <w:ilvl w:val="0"/>
          <w:numId w:val="12"/>
        </w:numPr>
        <w:spacing w:before="100" w:beforeAutospacing="1" w:after="0" w:line="240" w:lineRule="auto"/>
        <w:ind w:right="8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Н.И. Внедрение информационных технологий в учебный процесс. – Журнал «Начальная школа» №1, 2008.</w:t>
      </w:r>
    </w:p>
    <w:p w:rsidR="00EB53BE" w:rsidRDefault="00EB53BE" w:rsidP="00EB53BE">
      <w:pPr>
        <w:numPr>
          <w:ilvl w:val="0"/>
          <w:numId w:val="12"/>
        </w:numPr>
        <w:spacing w:before="100" w:beforeAutospacing="1" w:after="0" w:line="240" w:lineRule="auto"/>
        <w:ind w:right="8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мышления младших школьников. – Библиотека сообщества учителей начальных классов. Образовательный портал «Сеть творческих учителей», 2006.</w:t>
      </w:r>
    </w:p>
    <w:p w:rsidR="00EB53BE" w:rsidRDefault="00EB53BE" w:rsidP="00EB53BE">
      <w:pPr>
        <w:pStyle w:val="a4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Варченко В. И. Способы проведения занятий с использованием ПМК "Радуга в компьютере».  Материалы XI Международной конференции «Применение новых технологий в образовании». Троицк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:"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Байтик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", 2000.</w:t>
      </w:r>
    </w:p>
    <w:p w:rsidR="00EB53BE" w:rsidRDefault="00EB53BE" w:rsidP="00EB53BE">
      <w:pPr>
        <w:pStyle w:val="a4"/>
        <w:numPr>
          <w:ilvl w:val="0"/>
          <w:numId w:val="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Иванова Н. В. Возможности и специфика применения проектного метода в начальной школе. //Начальная школа.-2004г.-№ 2.-с. 96—101.</w:t>
      </w:r>
    </w:p>
    <w:p w:rsidR="00EB53BE" w:rsidRDefault="00EB53BE" w:rsidP="00EB53BE">
      <w:pPr>
        <w:pStyle w:val="a4"/>
        <w:numPr>
          <w:ilvl w:val="0"/>
          <w:numId w:val="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«Обучение для будущего» (при поддержке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.- 3-е изд.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 —  М.: Издательско-торговый дом «Русская Редакция», 2004.-368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B53BE" w:rsidRDefault="00EB53BE" w:rsidP="00EB53BE">
      <w:pPr>
        <w:pStyle w:val="a4"/>
        <w:numPr>
          <w:ilvl w:val="0"/>
          <w:numId w:val="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Конышева Н. М. О проблеме проектной деятельности школьников. //Начальная школа.- 2002г.-№ 12.-с. 35—39.</w:t>
      </w:r>
    </w:p>
    <w:p w:rsidR="00EB53BE" w:rsidRDefault="00EB53BE" w:rsidP="00EB53BE">
      <w:pPr>
        <w:pStyle w:val="a4"/>
        <w:numPr>
          <w:ilvl w:val="0"/>
          <w:numId w:val="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Минеева Т. Ф. Информатика в начальной школе. //Начальная школа.- 2004г.- № 11.-с. 87-92.</w:t>
      </w:r>
    </w:p>
    <w:p w:rsidR="00EB53BE" w:rsidRDefault="00EB53BE" w:rsidP="00EB53BE">
      <w:pPr>
        <w:pStyle w:val="a4"/>
        <w:numPr>
          <w:ilvl w:val="0"/>
          <w:numId w:val="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Павлова С. А., Трофимова Р. Я. Информационно-технические средства обучения в начальной школе. //Начальная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школа.-№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 4.-с. 110—112.</w:t>
      </w:r>
    </w:p>
    <w:p w:rsidR="00EB53BE" w:rsidRDefault="00EB53BE" w:rsidP="00EB53BE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Попова Н. Г. Информатизация учебного процесса. // Начальная школа.-2002г. № 11.-с. 71—74.</w:t>
      </w:r>
    </w:p>
    <w:p w:rsidR="00EB53BE" w:rsidRDefault="00EB53BE" w:rsidP="00EB53BE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http://www.it-n.ru/communities.aspx?cat_no=5025&amp;lib_no=5430&amp;tmpl=lib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3BE" w:rsidRDefault="00EB53BE" w:rsidP="00EB53BE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Дружинин, В. И. организация инновационной деятельности в образовательных учреждениях./ В. И. Дружинин, Н. А. Криволапова; ИПК и ПРО Курганской области – Курган, 2008.-85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3BE" w:rsidRDefault="00EB53BE" w:rsidP="00EB53BE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А. Инновационные проекты муниципальной системы  образования / Д.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ИПК и ПРО Курганской области.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Курган, 2005.-102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A78" w:rsidRDefault="003D5A78"/>
    <w:sectPr w:rsidR="003D5A78" w:rsidSect="003D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20D"/>
    <w:multiLevelType w:val="hybridMultilevel"/>
    <w:tmpl w:val="15C6A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82F37"/>
    <w:multiLevelType w:val="hybridMultilevel"/>
    <w:tmpl w:val="139A637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578BF"/>
    <w:multiLevelType w:val="multilevel"/>
    <w:tmpl w:val="1922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B0F2D"/>
    <w:multiLevelType w:val="hybridMultilevel"/>
    <w:tmpl w:val="D8327A4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771AD"/>
    <w:multiLevelType w:val="hybridMultilevel"/>
    <w:tmpl w:val="9DD69E3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41F89"/>
    <w:multiLevelType w:val="hybridMultilevel"/>
    <w:tmpl w:val="2868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E3C82"/>
    <w:multiLevelType w:val="hybridMultilevel"/>
    <w:tmpl w:val="25CC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305E5"/>
    <w:multiLevelType w:val="hybridMultilevel"/>
    <w:tmpl w:val="B38EE21C"/>
    <w:lvl w:ilvl="0" w:tplc="01DE17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E79AC"/>
    <w:multiLevelType w:val="hybridMultilevel"/>
    <w:tmpl w:val="6360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BF1DFE"/>
    <w:multiLevelType w:val="hybridMultilevel"/>
    <w:tmpl w:val="A2AAC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767A6"/>
    <w:multiLevelType w:val="hybridMultilevel"/>
    <w:tmpl w:val="460E1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7342E"/>
    <w:multiLevelType w:val="hybridMultilevel"/>
    <w:tmpl w:val="2D5ED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BE"/>
    <w:rsid w:val="003D5A78"/>
    <w:rsid w:val="00684904"/>
    <w:rsid w:val="00EA7424"/>
    <w:rsid w:val="00EB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3BE"/>
    <w:pPr>
      <w:ind w:left="720"/>
      <w:contextualSpacing/>
    </w:pPr>
  </w:style>
  <w:style w:type="table" w:styleId="a5">
    <w:name w:val="Table Grid"/>
    <w:basedOn w:val="a1"/>
    <w:uiPriority w:val="59"/>
    <w:rsid w:val="00EB5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2354</Words>
  <Characters>13424</Characters>
  <Application>Microsoft Office Word</Application>
  <DocSecurity>0</DocSecurity>
  <Lines>111</Lines>
  <Paragraphs>31</Paragraphs>
  <ScaleCrop>false</ScaleCrop>
  <Company>Microsoft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2009-11-12T14:18:00Z</dcterms:created>
  <dcterms:modified xsi:type="dcterms:W3CDTF">2009-11-13T02:41:00Z</dcterms:modified>
</cp:coreProperties>
</file>