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78" w:rsidRPr="00FE3EE2" w:rsidRDefault="00C16AB2" w:rsidP="002102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1 </w:t>
      </w:r>
      <w:bookmarkStart w:id="0" w:name="_GoBack"/>
      <w:bookmarkEnd w:id="0"/>
    </w:p>
    <w:p w:rsidR="00210278" w:rsidRPr="00FE3EE2" w:rsidRDefault="00210278" w:rsidP="002102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EE2">
        <w:rPr>
          <w:rFonts w:ascii="Times New Roman" w:hAnsi="Times New Roman" w:cs="Times New Roman"/>
          <w:b/>
          <w:sz w:val="28"/>
          <w:szCs w:val="28"/>
        </w:rPr>
        <w:t xml:space="preserve">Тема: Решаем уравнения с увеличением. </w:t>
      </w:r>
    </w:p>
    <w:p w:rsidR="00210278" w:rsidRDefault="00210278" w:rsidP="002102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E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вычислительные навыки</w:t>
      </w:r>
    </w:p>
    <w:p w:rsidR="00210278" w:rsidRDefault="00210278" w:rsidP="00210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EE2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ряд натуральных чисел, состав чисел.</w:t>
      </w:r>
    </w:p>
    <w:p w:rsidR="00210278" w:rsidRDefault="00210278" w:rsidP="00210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EE2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работать самостоятельно, делать выводы, решать и составлять простые задачи, решать примеры, находить корень уравнения.</w:t>
      </w:r>
    </w:p>
    <w:p w:rsidR="00210278" w:rsidRDefault="00210278" w:rsidP="00210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EE2">
        <w:rPr>
          <w:rFonts w:ascii="Times New Roman" w:hAnsi="Times New Roman" w:cs="Times New Roman"/>
          <w:b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вычислительные навыки, логическое мышление, память, воспитывать интерес  к уроку. </w:t>
      </w:r>
    </w:p>
    <w:p w:rsidR="00210278" w:rsidRDefault="00210278" w:rsidP="002102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278" w:rsidRDefault="00210278" w:rsidP="00210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210278" w:rsidRPr="00210278" w:rsidRDefault="00210278" w:rsidP="002102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10278">
        <w:rPr>
          <w:rFonts w:ascii="Times New Roman" w:hAnsi="Times New Roman" w:cs="Times New Roman"/>
          <w:b/>
          <w:sz w:val="28"/>
          <w:szCs w:val="28"/>
        </w:rPr>
        <w:t xml:space="preserve">Мотивационно – целевой этап </w:t>
      </w:r>
    </w:p>
    <w:p w:rsidR="00210278" w:rsidRDefault="00210278" w:rsidP="00210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настрой </w:t>
      </w:r>
    </w:p>
    <w:p w:rsidR="00210278" w:rsidRDefault="00210278" w:rsidP="00210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знаний: </w:t>
      </w:r>
    </w:p>
    <w:p w:rsidR="00210278" w:rsidRDefault="00210278" w:rsidP="00210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Назвать, из каких геометрических фигур сделан математический мальчик. </w:t>
      </w:r>
    </w:p>
    <w:p w:rsidR="00210278" w:rsidRDefault="00210278" w:rsidP="002102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7BF1F6" wp14:editId="0DFE567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8225" cy="1510030"/>
            <wp:effectExtent l="0" t="0" r="9525" b="0"/>
            <wp:wrapSquare wrapText="bothSides"/>
            <wp:docPr id="1" name="Рисунок 1" descr="matemat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10278" w:rsidRDefault="00210278" w:rsidP="002102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 цели </w:t>
      </w:r>
    </w:p>
    <w:p w:rsidR="00210278" w:rsidRPr="00210278" w:rsidRDefault="00210278" w:rsidP="0021027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10278">
        <w:rPr>
          <w:rFonts w:ascii="Times New Roman" w:hAnsi="Times New Roman" w:cs="Times New Roman"/>
          <w:b/>
          <w:sz w:val="28"/>
          <w:szCs w:val="28"/>
        </w:rPr>
        <w:t xml:space="preserve">Познавательно – закрепляющий этап </w:t>
      </w:r>
    </w:p>
    <w:p w:rsidR="00210278" w:rsidRDefault="00210278" w:rsidP="00192B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диктант </w:t>
      </w:r>
    </w:p>
    <w:p w:rsidR="00192B82" w:rsidRPr="00192B82" w:rsidRDefault="00192B82" w:rsidP="00192B8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урока </w:t>
      </w:r>
    </w:p>
    <w:p w:rsidR="00192B82" w:rsidRPr="00192B82" w:rsidRDefault="00192B82" w:rsidP="00192B82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B82">
        <w:rPr>
          <w:sz w:val="28"/>
          <w:szCs w:val="28"/>
        </w:rPr>
        <w:t>Что записано на доске?</w:t>
      </w:r>
    </w:p>
    <w:p w:rsidR="00192B82" w:rsidRPr="00192B82" w:rsidRDefault="00192B82" w:rsidP="00192B82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92B82">
        <w:rPr>
          <w:sz w:val="28"/>
          <w:szCs w:val="28"/>
        </w:rPr>
        <w:t>_ + 3 = 7</w:t>
      </w:r>
    </w:p>
    <w:p w:rsidR="00192B82" w:rsidRPr="00192B82" w:rsidRDefault="00192B82" w:rsidP="00192B82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192B82">
        <w:rPr>
          <w:sz w:val="28"/>
          <w:szCs w:val="28"/>
        </w:rPr>
        <w:t>2 + _ = 9</w:t>
      </w:r>
    </w:p>
    <w:p w:rsidR="00192B82" w:rsidRDefault="00192B82" w:rsidP="00192B82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- </w:t>
      </w:r>
      <w:r w:rsidRPr="00192B82">
        <w:rPr>
          <w:sz w:val="28"/>
          <w:szCs w:val="28"/>
        </w:rPr>
        <w:t>Равенства с неизвестным числом.</w:t>
      </w:r>
    </w:p>
    <w:p w:rsidR="00192B82" w:rsidRDefault="00192B82" w:rsidP="00192B82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Какой компонент неизвестен? </w:t>
      </w:r>
    </w:p>
    <w:p w:rsidR="00192B82" w:rsidRDefault="00192B82" w:rsidP="00192B82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Назовите компоненты при сложении. </w:t>
      </w:r>
    </w:p>
    <w:p w:rsidR="00471A73" w:rsidRDefault="00471A73" w:rsidP="00192B82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 будем находить неизвестное число? 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471A73">
        <w:rPr>
          <w:sz w:val="28"/>
          <w:szCs w:val="20"/>
        </w:rPr>
        <w:t>Рассмотрите вот эту запись. Что это на ваш взгляд?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На доске: Х + 2 = 5</w:t>
      </w:r>
    </w:p>
    <w:p w:rsid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Равенство, в котором есть неизвестный компонент.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Такие равенства в математике называются уравнениями. (</w:t>
      </w:r>
      <w:r w:rsidRPr="00471A73">
        <w:rPr>
          <w:rStyle w:val="a8"/>
          <w:sz w:val="28"/>
          <w:szCs w:val="20"/>
        </w:rPr>
        <w:t>Учитель на доске вывешивает табличку с надписью “Уравнение”</w:t>
      </w:r>
      <w:r w:rsidRPr="00471A73">
        <w:rPr>
          <w:sz w:val="28"/>
          <w:szCs w:val="20"/>
        </w:rPr>
        <w:t>).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Неизвестное число в уравнениях можно обозначить по-разному, но чаще всего используют латинские буквы, например Х.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lastRenderedPageBreak/>
        <w:t xml:space="preserve">Давайте решим наше уравнение. Чему </w:t>
      </w:r>
      <w:proofErr w:type="gramStart"/>
      <w:r w:rsidRPr="00471A73">
        <w:rPr>
          <w:sz w:val="28"/>
          <w:szCs w:val="20"/>
        </w:rPr>
        <w:t>равен</w:t>
      </w:r>
      <w:proofErr w:type="gramEnd"/>
      <w:r w:rsidRPr="00471A73">
        <w:rPr>
          <w:sz w:val="28"/>
          <w:szCs w:val="20"/>
        </w:rPr>
        <w:t xml:space="preserve"> Х?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rStyle w:val="apple-converted-space"/>
          <w:sz w:val="28"/>
          <w:szCs w:val="20"/>
        </w:rPr>
        <w:t> </w:t>
      </w:r>
      <w:r w:rsidRPr="00471A73">
        <w:rPr>
          <w:sz w:val="28"/>
          <w:szCs w:val="20"/>
        </w:rPr>
        <w:t>Х равен 3.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Значение Х называют корнем уравнения.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На доске: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Х=3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КОРЕНЬ УРАВНЕНИЯ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Почему Х равен 3? Как нашли?</w:t>
      </w:r>
    </w:p>
    <w:p w:rsidR="00471A73" w:rsidRP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5 – это 2 и 3. Подобрали число.</w:t>
      </w:r>
    </w:p>
    <w:p w:rsidR="00471A73" w:rsidRDefault="00471A73" w:rsidP="00471A7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 w:rsidRPr="00471A73">
        <w:rPr>
          <w:sz w:val="28"/>
          <w:szCs w:val="20"/>
        </w:rPr>
        <w:t>Итак, мы решили уравнение с помощью подбора корней.</w:t>
      </w:r>
    </w:p>
    <w:p w:rsidR="00FE3EE2" w:rsidRDefault="00FE3EE2" w:rsidP="00FE3EE2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>
        <w:rPr>
          <w:sz w:val="28"/>
          <w:szCs w:val="20"/>
        </w:rPr>
        <w:t xml:space="preserve">Работа в тетрадях  </w:t>
      </w:r>
    </w:p>
    <w:p w:rsidR="00FE3EE2" w:rsidRDefault="00FE3EE2" w:rsidP="00FE3EE2">
      <w:pPr>
        <w:pStyle w:val="a6"/>
        <w:shd w:val="clear" w:color="auto" w:fill="FFFFFF"/>
        <w:spacing w:before="0" w:beforeAutospacing="0" w:after="120" w:afterAutospacing="0" w:line="240" w:lineRule="atLeast"/>
        <w:ind w:left="1080"/>
        <w:rPr>
          <w:sz w:val="28"/>
          <w:szCs w:val="20"/>
        </w:rPr>
      </w:pPr>
      <w:r>
        <w:rPr>
          <w:sz w:val="28"/>
          <w:szCs w:val="20"/>
        </w:rPr>
        <w:t xml:space="preserve">- составление и решение уравнений </w:t>
      </w:r>
    </w:p>
    <w:p w:rsidR="00FE3EE2" w:rsidRDefault="00FE3EE2" w:rsidP="00FE3EE2">
      <w:pPr>
        <w:pStyle w:val="a6"/>
        <w:numPr>
          <w:ilvl w:val="0"/>
          <w:numId w:val="6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 (работа по карточкам) </w:t>
      </w:r>
    </w:p>
    <w:p w:rsidR="00FE3EE2" w:rsidRPr="00FE3EE2" w:rsidRDefault="00FE3EE2" w:rsidP="00FE3EE2">
      <w:pPr>
        <w:jc w:val="center"/>
        <w:rPr>
          <w:lang w:eastAsia="ru-RU"/>
        </w:rPr>
      </w:pPr>
    </w:p>
    <w:p w:rsidR="00FE3EE2" w:rsidRPr="00FE3EE2" w:rsidRDefault="00FE3EE2" w:rsidP="00FE3EE2">
      <w:pPr>
        <w:framePr w:h="6419" w:hSpace="10080" w:wrap="notBeside" w:vAnchor="text" w:hAnchor="page" w:x="2602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336608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13" cy="338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EE2" w:rsidRPr="00FE3EE2" w:rsidRDefault="00FE3EE2" w:rsidP="00FE3EE2">
      <w:pPr>
        <w:pStyle w:val="a6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0"/>
        </w:rPr>
      </w:pPr>
      <w:r w:rsidRPr="00FE3EE2">
        <w:rPr>
          <w:b/>
          <w:sz w:val="28"/>
          <w:szCs w:val="20"/>
        </w:rPr>
        <w:t>Рефлексивно – оценочный этап</w:t>
      </w:r>
    </w:p>
    <w:p w:rsidR="00FE3EE2" w:rsidRDefault="00FE3EE2" w:rsidP="00FE3EE2">
      <w:pPr>
        <w:pStyle w:val="a6"/>
        <w:numPr>
          <w:ilvl w:val="0"/>
          <w:numId w:val="7"/>
        </w:numPr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  <w:r>
        <w:rPr>
          <w:sz w:val="28"/>
          <w:szCs w:val="20"/>
        </w:rPr>
        <w:t xml:space="preserve">Рефлексия </w:t>
      </w:r>
    </w:p>
    <w:p w:rsidR="00370593" w:rsidRDefault="00370593" w:rsidP="0037059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</w:p>
    <w:p w:rsidR="00370593" w:rsidRDefault="00370593" w:rsidP="0037059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</w:p>
    <w:p w:rsidR="00370593" w:rsidRDefault="00370593" w:rsidP="0037059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70593" w:rsidTr="00370593">
        <w:tc>
          <w:tcPr>
            <w:tcW w:w="5352" w:type="dxa"/>
          </w:tcPr>
          <w:p w:rsidR="00370593" w:rsidRDefault="00370593" w:rsidP="00370593">
            <w:pPr>
              <w:pStyle w:val="a6"/>
              <w:spacing w:before="0" w:beforeAutospacing="0" w:after="120" w:afterAutospacing="0" w:line="240" w:lineRule="atLeast"/>
              <w:rPr>
                <w:sz w:val="28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FA71E1" wp14:editId="0BEFC0AC">
                  <wp:extent cx="3429000" cy="3366085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13" cy="33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370593" w:rsidRDefault="00370593" w:rsidP="00370593">
            <w:pPr>
              <w:pStyle w:val="a6"/>
              <w:spacing w:before="0" w:beforeAutospacing="0" w:after="120" w:afterAutospacing="0" w:line="240" w:lineRule="atLeast"/>
              <w:rPr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BF4A99" wp14:editId="509D8754">
                  <wp:extent cx="3429000" cy="3366085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3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593" w:rsidTr="00370593">
        <w:tc>
          <w:tcPr>
            <w:tcW w:w="5352" w:type="dxa"/>
          </w:tcPr>
          <w:p w:rsidR="00370593" w:rsidRDefault="00370593" w:rsidP="00370593">
            <w:pPr>
              <w:pStyle w:val="a6"/>
              <w:spacing w:before="0" w:beforeAutospacing="0" w:after="120" w:afterAutospacing="0" w:line="240" w:lineRule="atLeast"/>
              <w:rPr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5D80C0" wp14:editId="0C211A6C">
                  <wp:extent cx="3429000" cy="336608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13" cy="33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370593" w:rsidRDefault="00370593" w:rsidP="00370593">
            <w:pPr>
              <w:pStyle w:val="a6"/>
              <w:spacing w:before="0" w:beforeAutospacing="0" w:after="120" w:afterAutospacing="0" w:line="240" w:lineRule="atLeast"/>
              <w:rPr>
                <w:sz w:val="2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FF5E73" wp14:editId="1BD74AFB">
                  <wp:extent cx="3429000" cy="3366085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13" cy="33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593" w:rsidRDefault="00370593" w:rsidP="0037059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</w:p>
    <w:p w:rsidR="00370593" w:rsidRPr="00FE3EE2" w:rsidRDefault="00370593" w:rsidP="00370593">
      <w:pPr>
        <w:pStyle w:val="a6"/>
        <w:shd w:val="clear" w:color="auto" w:fill="FFFFFF"/>
        <w:spacing w:before="0" w:beforeAutospacing="0" w:after="120" w:afterAutospacing="0" w:line="240" w:lineRule="atLeast"/>
        <w:rPr>
          <w:sz w:val="28"/>
          <w:szCs w:val="20"/>
        </w:rPr>
      </w:pPr>
    </w:p>
    <w:sectPr w:rsidR="00370593" w:rsidRPr="00FE3EE2" w:rsidSect="0021027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868"/>
    <w:multiLevelType w:val="hybridMultilevel"/>
    <w:tmpl w:val="F280A51A"/>
    <w:lvl w:ilvl="0" w:tplc="EFA67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225"/>
    <w:multiLevelType w:val="hybridMultilevel"/>
    <w:tmpl w:val="7CE039A8"/>
    <w:lvl w:ilvl="0" w:tplc="A986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1FE9"/>
    <w:multiLevelType w:val="hybridMultilevel"/>
    <w:tmpl w:val="2BF8275E"/>
    <w:lvl w:ilvl="0" w:tplc="899499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63B5"/>
    <w:multiLevelType w:val="hybridMultilevel"/>
    <w:tmpl w:val="66D21CE2"/>
    <w:lvl w:ilvl="0" w:tplc="2FD08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752B3"/>
    <w:multiLevelType w:val="hybridMultilevel"/>
    <w:tmpl w:val="61321076"/>
    <w:lvl w:ilvl="0" w:tplc="A986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FD60F1"/>
    <w:multiLevelType w:val="hybridMultilevel"/>
    <w:tmpl w:val="ACBA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23CC"/>
    <w:multiLevelType w:val="hybridMultilevel"/>
    <w:tmpl w:val="0CB82D96"/>
    <w:lvl w:ilvl="0" w:tplc="F5C07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0E"/>
    <w:rsid w:val="000067E0"/>
    <w:rsid w:val="00017252"/>
    <w:rsid w:val="000303FD"/>
    <w:rsid w:val="00044BDA"/>
    <w:rsid w:val="00094D6F"/>
    <w:rsid w:val="000D5559"/>
    <w:rsid w:val="00131FF7"/>
    <w:rsid w:val="00167B63"/>
    <w:rsid w:val="00192B82"/>
    <w:rsid w:val="001A6881"/>
    <w:rsid w:val="001F2654"/>
    <w:rsid w:val="00201379"/>
    <w:rsid w:val="00206B5B"/>
    <w:rsid w:val="00210278"/>
    <w:rsid w:val="00212D32"/>
    <w:rsid w:val="002507C3"/>
    <w:rsid w:val="002830AE"/>
    <w:rsid w:val="002E14DB"/>
    <w:rsid w:val="002F701A"/>
    <w:rsid w:val="0030332A"/>
    <w:rsid w:val="00343E8B"/>
    <w:rsid w:val="0035088D"/>
    <w:rsid w:val="00370593"/>
    <w:rsid w:val="00373644"/>
    <w:rsid w:val="00386F60"/>
    <w:rsid w:val="00395231"/>
    <w:rsid w:val="003B3154"/>
    <w:rsid w:val="003E4A85"/>
    <w:rsid w:val="00440E2B"/>
    <w:rsid w:val="004659B7"/>
    <w:rsid w:val="00471A73"/>
    <w:rsid w:val="0048333A"/>
    <w:rsid w:val="004E226A"/>
    <w:rsid w:val="00504129"/>
    <w:rsid w:val="005154EF"/>
    <w:rsid w:val="00560A5A"/>
    <w:rsid w:val="005822A7"/>
    <w:rsid w:val="005A4423"/>
    <w:rsid w:val="00637819"/>
    <w:rsid w:val="0064430D"/>
    <w:rsid w:val="0067044D"/>
    <w:rsid w:val="00692D35"/>
    <w:rsid w:val="006E7DDD"/>
    <w:rsid w:val="00717360"/>
    <w:rsid w:val="00776336"/>
    <w:rsid w:val="00781D99"/>
    <w:rsid w:val="007962BD"/>
    <w:rsid w:val="007E21A0"/>
    <w:rsid w:val="007E43CD"/>
    <w:rsid w:val="007F0CFD"/>
    <w:rsid w:val="00800E41"/>
    <w:rsid w:val="008303DE"/>
    <w:rsid w:val="00860A94"/>
    <w:rsid w:val="00887A43"/>
    <w:rsid w:val="00891CC9"/>
    <w:rsid w:val="008B4872"/>
    <w:rsid w:val="008D2D36"/>
    <w:rsid w:val="008E2941"/>
    <w:rsid w:val="008E33CF"/>
    <w:rsid w:val="0090278A"/>
    <w:rsid w:val="0092096D"/>
    <w:rsid w:val="00931AE5"/>
    <w:rsid w:val="009549EE"/>
    <w:rsid w:val="009804AB"/>
    <w:rsid w:val="00982A80"/>
    <w:rsid w:val="00994A9B"/>
    <w:rsid w:val="00997116"/>
    <w:rsid w:val="009A049C"/>
    <w:rsid w:val="009C1A3A"/>
    <w:rsid w:val="009F07AC"/>
    <w:rsid w:val="00A34A82"/>
    <w:rsid w:val="00A54A93"/>
    <w:rsid w:val="00AB33BC"/>
    <w:rsid w:val="00AC4164"/>
    <w:rsid w:val="00AE1802"/>
    <w:rsid w:val="00B33737"/>
    <w:rsid w:val="00B47644"/>
    <w:rsid w:val="00B56968"/>
    <w:rsid w:val="00BD731D"/>
    <w:rsid w:val="00BE2AEE"/>
    <w:rsid w:val="00C16AB2"/>
    <w:rsid w:val="00C523DD"/>
    <w:rsid w:val="00C768E8"/>
    <w:rsid w:val="00C8210E"/>
    <w:rsid w:val="00C8415F"/>
    <w:rsid w:val="00C86FAD"/>
    <w:rsid w:val="00D057D1"/>
    <w:rsid w:val="00D579A8"/>
    <w:rsid w:val="00E10168"/>
    <w:rsid w:val="00E25400"/>
    <w:rsid w:val="00E31901"/>
    <w:rsid w:val="00E76448"/>
    <w:rsid w:val="00E84301"/>
    <w:rsid w:val="00E94424"/>
    <w:rsid w:val="00EE5251"/>
    <w:rsid w:val="00F35DEB"/>
    <w:rsid w:val="00F757EE"/>
    <w:rsid w:val="00F80E30"/>
    <w:rsid w:val="00FA6022"/>
    <w:rsid w:val="00FC0DD5"/>
    <w:rsid w:val="00FD0D2A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0278"/>
    <w:rPr>
      <w:b/>
      <w:bCs/>
    </w:rPr>
  </w:style>
  <w:style w:type="character" w:customStyle="1" w:styleId="apple-converted-space">
    <w:name w:val="apple-converted-space"/>
    <w:basedOn w:val="a0"/>
    <w:rsid w:val="00210278"/>
  </w:style>
  <w:style w:type="character" w:styleId="a8">
    <w:name w:val="Emphasis"/>
    <w:basedOn w:val="a0"/>
    <w:uiPriority w:val="20"/>
    <w:qFormat/>
    <w:rsid w:val="00471A73"/>
    <w:rPr>
      <w:i/>
      <w:iCs/>
    </w:rPr>
  </w:style>
  <w:style w:type="table" w:styleId="a9">
    <w:name w:val="Table Grid"/>
    <w:basedOn w:val="a1"/>
    <w:uiPriority w:val="59"/>
    <w:rsid w:val="0037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2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0278"/>
    <w:rPr>
      <w:b/>
      <w:bCs/>
    </w:rPr>
  </w:style>
  <w:style w:type="character" w:customStyle="1" w:styleId="apple-converted-space">
    <w:name w:val="apple-converted-space"/>
    <w:basedOn w:val="a0"/>
    <w:rsid w:val="00210278"/>
  </w:style>
  <w:style w:type="character" w:styleId="a8">
    <w:name w:val="Emphasis"/>
    <w:basedOn w:val="a0"/>
    <w:uiPriority w:val="20"/>
    <w:qFormat/>
    <w:rsid w:val="00471A73"/>
    <w:rPr>
      <w:i/>
      <w:iCs/>
    </w:rPr>
  </w:style>
  <w:style w:type="table" w:styleId="a9">
    <w:name w:val="Table Grid"/>
    <w:basedOn w:val="a1"/>
    <w:uiPriority w:val="59"/>
    <w:rsid w:val="0037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24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2014-10-31T00:44:00Z</cp:lastPrinted>
  <dcterms:created xsi:type="dcterms:W3CDTF">2014-10-30T11:00:00Z</dcterms:created>
  <dcterms:modified xsi:type="dcterms:W3CDTF">2014-11-24T16:33:00Z</dcterms:modified>
</cp:coreProperties>
</file>