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22" w:rsidRPr="00EF3754" w:rsidRDefault="00BC39C2" w:rsidP="003C54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Урок</w:t>
      </w:r>
    </w:p>
    <w:p w:rsidR="003C5422" w:rsidRPr="00EF3754" w:rsidRDefault="003C5422" w:rsidP="003C542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EF3754">
        <w:rPr>
          <w:rFonts w:ascii="Times New Roman" w:hAnsi="Times New Roman" w:cs="Times New Roman"/>
          <w:sz w:val="24"/>
          <w:szCs w:val="24"/>
        </w:rPr>
        <w:t>окружающего мира в 1 классе по теме «</w:t>
      </w:r>
      <w:r w:rsidRPr="00EF3754">
        <w:rPr>
          <w:rFonts w:ascii="Times New Roman" w:hAnsi="Times New Roman"/>
          <w:sz w:val="24"/>
          <w:szCs w:val="24"/>
        </w:rPr>
        <w:t>Твёрдые тела, жидкости и газы</w:t>
      </w:r>
      <w:r w:rsidRPr="00EF3754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3C5422" w:rsidRPr="00EF3754" w:rsidRDefault="003C5422" w:rsidP="003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5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Дидактическая задача. </w:t>
      </w:r>
      <w:r w:rsidRPr="00EF375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Создать условия для  </w:t>
      </w:r>
      <w:r w:rsidRPr="00EF3754">
        <w:rPr>
          <w:rFonts w:ascii="Times New Roman" w:hAnsi="Times New Roman" w:cs="Times New Roman"/>
          <w:sz w:val="24"/>
          <w:szCs w:val="24"/>
        </w:rPr>
        <w:t>ознакомления  учащихся с тремя состояниями физических тел.</w:t>
      </w:r>
    </w:p>
    <w:p w:rsidR="003C5422" w:rsidRPr="00EF3754" w:rsidRDefault="003C5422" w:rsidP="003C5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422" w:rsidRPr="00EF3754" w:rsidRDefault="003C5422" w:rsidP="003C5422">
      <w:pPr>
        <w:pStyle w:val="a3"/>
        <w:spacing w:before="0" w:beforeAutospacing="0" w:after="0" w:afterAutospacing="0"/>
        <w:jc w:val="both"/>
      </w:pPr>
      <w:r w:rsidRPr="00EF3754">
        <w:rPr>
          <w:b/>
          <w:bCs/>
          <w:color w:val="000000"/>
          <w:kern w:val="24"/>
        </w:rPr>
        <w:t>Задачи на урок:</w:t>
      </w:r>
    </w:p>
    <w:p w:rsidR="003C5422" w:rsidRPr="00EF3754" w:rsidRDefault="003C5422" w:rsidP="003C5422">
      <w:pPr>
        <w:pStyle w:val="a3"/>
        <w:spacing w:before="86" w:beforeAutospacing="0" w:after="0" w:afterAutospacing="0"/>
        <w:ind w:left="720" w:hanging="720"/>
        <w:jc w:val="both"/>
        <w:rPr>
          <w:color w:val="000000"/>
          <w:kern w:val="24"/>
        </w:rPr>
      </w:pPr>
      <w:r w:rsidRPr="00EF3754">
        <w:rPr>
          <w:color w:val="000000"/>
          <w:kern w:val="24"/>
        </w:rPr>
        <w:t>1.</w:t>
      </w:r>
      <w:r w:rsidRPr="00EF3754">
        <w:rPr>
          <w:b/>
          <w:bCs/>
          <w:i/>
          <w:iCs/>
          <w:color w:val="000000"/>
          <w:kern w:val="24"/>
        </w:rPr>
        <w:t>Личностные</w:t>
      </w:r>
      <w:r w:rsidRPr="00EF3754">
        <w:rPr>
          <w:color w:val="000000"/>
          <w:kern w:val="24"/>
        </w:rPr>
        <w:t xml:space="preserve"> –</w:t>
      </w:r>
      <w:r w:rsidRPr="00EF3754">
        <w:rPr>
          <w:rFonts w:eastAsia="Calibri"/>
          <w:shd w:val="clear" w:color="auto" w:fill="FFFFFF"/>
          <w:lang w:eastAsia="en-US"/>
        </w:rPr>
        <w:t xml:space="preserve"> </w:t>
      </w:r>
      <w:r w:rsidRPr="00EF3754">
        <w:rPr>
          <w:color w:val="000000"/>
          <w:kern w:val="24"/>
        </w:rPr>
        <w:t>формирование мотивации к обучению и целенаправленной познавательной деятельности.</w:t>
      </w:r>
    </w:p>
    <w:p w:rsidR="003C5422" w:rsidRPr="00EF3754" w:rsidRDefault="003C5422" w:rsidP="003C5422">
      <w:pPr>
        <w:pStyle w:val="a3"/>
        <w:spacing w:before="86" w:beforeAutospacing="0" w:after="0" w:afterAutospacing="0"/>
        <w:ind w:left="720" w:hanging="720"/>
        <w:jc w:val="both"/>
      </w:pPr>
      <w:r w:rsidRPr="00EF3754">
        <w:rPr>
          <w:color w:val="000000"/>
          <w:kern w:val="24"/>
        </w:rPr>
        <w:t>2.</w:t>
      </w:r>
      <w:r w:rsidRPr="00EF3754">
        <w:rPr>
          <w:b/>
          <w:bCs/>
          <w:i/>
          <w:iCs/>
          <w:color w:val="000000"/>
          <w:kern w:val="24"/>
        </w:rPr>
        <w:t>Метапредметные</w:t>
      </w:r>
    </w:p>
    <w:p w:rsidR="003C5422" w:rsidRPr="00526267" w:rsidRDefault="003C5422" w:rsidP="00526267">
      <w:pPr>
        <w:pStyle w:val="a3"/>
        <w:ind w:left="720" w:hanging="720"/>
        <w:jc w:val="both"/>
      </w:pPr>
      <w:r w:rsidRPr="00EF3754">
        <w:rPr>
          <w:color w:val="000000"/>
          <w:kern w:val="24"/>
        </w:rPr>
        <w:t>-</w:t>
      </w:r>
      <w:r w:rsidRPr="00EF3754">
        <w:rPr>
          <w:b/>
          <w:bCs/>
          <w:i/>
          <w:iCs/>
          <w:color w:val="000000"/>
          <w:kern w:val="24"/>
        </w:rPr>
        <w:t xml:space="preserve">познавательные </w:t>
      </w:r>
      <w:r w:rsidRPr="00EF3754">
        <w:rPr>
          <w:color w:val="000000"/>
          <w:kern w:val="24"/>
        </w:rPr>
        <w:t xml:space="preserve">– </w:t>
      </w:r>
      <w:r w:rsidRPr="00EF3754">
        <w:t>формир</w:t>
      </w:r>
      <w:r w:rsidR="00526267">
        <w:t>ование умения</w:t>
      </w:r>
      <w:r w:rsidR="00526267" w:rsidRPr="00526267">
        <w:rPr>
          <w:i/>
        </w:rPr>
        <w:t xml:space="preserve"> </w:t>
      </w:r>
      <w:r w:rsidR="00526267" w:rsidRPr="00526267">
        <w:t>находить ответы на вопросы, используя учебник, свой жизненный опыт и информацию, полученную на уроке</w:t>
      </w:r>
      <w:r w:rsidRPr="00EF3754">
        <w:rPr>
          <w:color w:val="000000"/>
          <w:kern w:val="24"/>
        </w:rPr>
        <w:t>; выявлять сущность, особенности объектов; формирование умения на основе анализа объектов делать выводы</w:t>
      </w:r>
    </w:p>
    <w:p w:rsidR="003C5422" w:rsidRPr="00EF3754" w:rsidRDefault="003C5422" w:rsidP="003C5422">
      <w:pPr>
        <w:pStyle w:val="a3"/>
        <w:spacing w:before="86"/>
        <w:ind w:left="720" w:hanging="720"/>
        <w:jc w:val="both"/>
        <w:rPr>
          <w:color w:val="000000"/>
          <w:kern w:val="24"/>
        </w:rPr>
      </w:pPr>
      <w:r w:rsidRPr="00EF3754">
        <w:rPr>
          <w:color w:val="000000"/>
          <w:kern w:val="24"/>
        </w:rPr>
        <w:t>-</w:t>
      </w:r>
      <w:r w:rsidRPr="00EF3754">
        <w:rPr>
          <w:b/>
          <w:bCs/>
          <w:i/>
          <w:iCs/>
          <w:color w:val="000000"/>
          <w:kern w:val="24"/>
        </w:rPr>
        <w:t xml:space="preserve">регулятивные </w:t>
      </w:r>
      <w:r w:rsidRPr="00EF3754">
        <w:rPr>
          <w:color w:val="000000"/>
          <w:kern w:val="24"/>
        </w:rPr>
        <w:t>– формирование умения определять цель деятельности на уроке; умения оценивать учебные действия в соответствии с поставленной задачей.</w:t>
      </w:r>
    </w:p>
    <w:p w:rsidR="003C5422" w:rsidRPr="00EF3754" w:rsidRDefault="003C5422" w:rsidP="003C5422">
      <w:pPr>
        <w:pStyle w:val="a3"/>
        <w:spacing w:before="86" w:beforeAutospacing="0" w:after="0" w:afterAutospacing="0"/>
        <w:ind w:left="720" w:hanging="720"/>
        <w:jc w:val="both"/>
        <w:rPr>
          <w:color w:val="000000"/>
          <w:kern w:val="24"/>
        </w:rPr>
      </w:pPr>
      <w:r w:rsidRPr="00EF3754">
        <w:rPr>
          <w:color w:val="000000"/>
          <w:kern w:val="24"/>
        </w:rPr>
        <w:t>-</w:t>
      </w:r>
      <w:r w:rsidRPr="00EF3754">
        <w:rPr>
          <w:b/>
          <w:bCs/>
          <w:i/>
          <w:iCs/>
          <w:color w:val="000000"/>
          <w:kern w:val="24"/>
        </w:rPr>
        <w:t xml:space="preserve">коммуникативные </w:t>
      </w:r>
      <w:r w:rsidRPr="00EF3754">
        <w:rPr>
          <w:color w:val="000000"/>
          <w:kern w:val="24"/>
        </w:rPr>
        <w:t xml:space="preserve">– формирование умения работать в </w:t>
      </w:r>
      <w:r w:rsidR="00526267">
        <w:rPr>
          <w:color w:val="000000"/>
          <w:kern w:val="24"/>
        </w:rPr>
        <w:t>парах</w:t>
      </w:r>
      <w:r w:rsidRPr="00EF3754">
        <w:rPr>
          <w:color w:val="000000"/>
          <w:kern w:val="24"/>
        </w:rPr>
        <w:t xml:space="preserve">; </w:t>
      </w:r>
    </w:p>
    <w:p w:rsidR="003C5422" w:rsidRPr="00EF3754" w:rsidRDefault="003C5422" w:rsidP="00EA7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754">
        <w:rPr>
          <w:color w:val="000000"/>
          <w:kern w:val="24"/>
          <w:sz w:val="24"/>
          <w:szCs w:val="24"/>
        </w:rPr>
        <w:t>3.</w:t>
      </w:r>
      <w:proofErr w:type="gramStart"/>
      <w:r w:rsidRPr="00EF3754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Предметные</w:t>
      </w:r>
      <w:proofErr w:type="gramEnd"/>
      <w:r w:rsidRPr="00EF3754">
        <w:rPr>
          <w:b/>
          <w:bCs/>
          <w:i/>
          <w:iCs/>
          <w:color w:val="000000"/>
          <w:kern w:val="24"/>
          <w:sz w:val="24"/>
          <w:szCs w:val="24"/>
        </w:rPr>
        <w:t xml:space="preserve">: -  </w:t>
      </w:r>
      <w:r w:rsidR="00EA7716" w:rsidRPr="00EF3754">
        <w:rPr>
          <w:rFonts w:ascii="Times New Roman" w:eastAsia="Calibri" w:hAnsi="Times New Roman" w:cs="Times New Roman"/>
          <w:sz w:val="24"/>
          <w:szCs w:val="24"/>
        </w:rPr>
        <w:t>познакомить со свойствами твердых, жидких и газообразных тел.</w:t>
      </w:r>
    </w:p>
    <w:p w:rsidR="003C5422" w:rsidRDefault="003C5422" w:rsidP="003C5422">
      <w:pPr>
        <w:pStyle w:val="a3"/>
        <w:spacing w:before="86" w:beforeAutospacing="0" w:after="0" w:afterAutospacing="0"/>
        <w:ind w:left="720" w:hanging="720"/>
        <w:jc w:val="both"/>
      </w:pPr>
      <w:r w:rsidRPr="00EF3754">
        <w:rPr>
          <w:b/>
          <w:bCs/>
          <w:iCs/>
          <w:color w:val="000000"/>
          <w:kern w:val="24"/>
        </w:rPr>
        <w:t xml:space="preserve">Оборудование: </w:t>
      </w:r>
      <w:r w:rsidRPr="00EF3754">
        <w:rPr>
          <w:bCs/>
          <w:iCs/>
          <w:color w:val="000000"/>
          <w:kern w:val="24"/>
        </w:rPr>
        <w:t>компьютер, проектор, экран,</w:t>
      </w:r>
      <w:r w:rsidRPr="00EF3754">
        <w:t xml:space="preserve"> </w:t>
      </w:r>
      <w:r w:rsidRPr="00EF3754">
        <w:rPr>
          <w:bCs/>
          <w:iCs/>
          <w:color w:val="000000"/>
          <w:kern w:val="24"/>
        </w:rPr>
        <w:t xml:space="preserve"> учебник Окружающий мир 1 класс часть 2 Я и мир вокруг А. А. Вахрушев, О. В. Бурский, А. С. </w:t>
      </w:r>
      <w:proofErr w:type="spellStart"/>
      <w:r w:rsidRPr="00EF3754">
        <w:rPr>
          <w:bCs/>
          <w:iCs/>
          <w:color w:val="000000"/>
          <w:kern w:val="24"/>
        </w:rPr>
        <w:t>Раутиан</w:t>
      </w:r>
      <w:proofErr w:type="spellEnd"/>
      <w:r w:rsidRPr="00EF3754">
        <w:rPr>
          <w:bCs/>
          <w:iCs/>
          <w:color w:val="000000"/>
          <w:kern w:val="24"/>
        </w:rPr>
        <w:t>; рабочая тетрадь к учебнику Окружающий мир</w:t>
      </w:r>
      <w:r w:rsidR="00EA7716" w:rsidRPr="00EF3754">
        <w:rPr>
          <w:bCs/>
          <w:iCs/>
          <w:color w:val="000000"/>
          <w:kern w:val="24"/>
        </w:rPr>
        <w:t xml:space="preserve">. Для практической работы: </w:t>
      </w:r>
      <w:r w:rsidR="00EA7716" w:rsidRPr="00EF3754">
        <w:t>деревянный брусок,</w:t>
      </w:r>
      <w:r w:rsidR="00EA7716" w:rsidRPr="00EF3754">
        <w:rPr>
          <w:i/>
        </w:rPr>
        <w:t xml:space="preserve">  </w:t>
      </w:r>
      <w:r w:rsidR="00EA7716" w:rsidRPr="00EF3754">
        <w:t>вода в бутылке,</w:t>
      </w:r>
      <w:r w:rsidR="00C53818">
        <w:t xml:space="preserve"> </w:t>
      </w:r>
      <w:proofErr w:type="spellStart"/>
      <w:r w:rsidR="00C53818">
        <w:t>стекляные</w:t>
      </w:r>
      <w:proofErr w:type="spellEnd"/>
      <w:r w:rsidR="00C53818">
        <w:t xml:space="preserve"> колбы разной формы,</w:t>
      </w:r>
      <w:r w:rsidR="00EA7716" w:rsidRPr="00EF3754">
        <w:rPr>
          <w:i/>
        </w:rPr>
        <w:t xml:space="preserve">  </w:t>
      </w:r>
      <w:r w:rsidR="00EA7716" w:rsidRPr="00EF3754">
        <w:t xml:space="preserve">стаканчики у каждого, карандаш, ластик, </w:t>
      </w:r>
      <w:r w:rsidR="00C53818">
        <w:t>твердое полезное ископаемое</w:t>
      </w:r>
      <w:r w:rsidR="00EA7716" w:rsidRPr="00EF3754">
        <w:t xml:space="preserve">, шприц. </w:t>
      </w:r>
    </w:p>
    <w:p w:rsidR="00491442" w:rsidRPr="00EF3754" w:rsidRDefault="00491442" w:rsidP="003C5422">
      <w:pPr>
        <w:pStyle w:val="a3"/>
        <w:spacing w:before="86" w:beforeAutospacing="0" w:after="0" w:afterAutospacing="0"/>
        <w:ind w:left="720" w:hanging="72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127"/>
        <w:gridCol w:w="2222"/>
        <w:gridCol w:w="2958"/>
      </w:tblGrid>
      <w:tr w:rsidR="003C5422" w:rsidRPr="00EF3754" w:rsidTr="00BB2F0A">
        <w:tc>
          <w:tcPr>
            <w:tcW w:w="2235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44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22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B2F0A" w:rsidRPr="00EF3754" w:rsidTr="00BB2F0A">
        <w:tc>
          <w:tcPr>
            <w:tcW w:w="2235" w:type="dxa"/>
          </w:tcPr>
          <w:p w:rsidR="00BB2F0A" w:rsidRPr="00EF3754" w:rsidRDefault="00BB2F0A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t>Ι. Актуализация знания и постановка учебной проблемы</w:t>
            </w: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F0A" w:rsidRPr="00EF3754" w:rsidRDefault="00BB2F0A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F3754">
              <w:rPr>
                <w:rFonts w:ascii="Times New Roman" w:hAnsi="Times New Roman"/>
                <w:sz w:val="24"/>
                <w:szCs w:val="24"/>
              </w:rPr>
              <w:t xml:space="preserve"> – Назовите природные богатства, о которых мы говорили на прошлом уроке.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– На какие группы мы их разделили?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EF3754">
              <w:rPr>
                <w:sz w:val="24"/>
                <w:szCs w:val="24"/>
              </w:rPr>
              <w:t xml:space="preserve"> </w:t>
            </w:r>
            <w:r w:rsidRPr="00EF37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F3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3754">
              <w:rPr>
                <w:rFonts w:ascii="Times New Roman" w:hAnsi="Times New Roman"/>
                <w:sz w:val="24"/>
                <w:szCs w:val="24"/>
              </w:rPr>
              <w:t xml:space="preserve">Нас окружает много разных вещей.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 xml:space="preserve">– Ребята, что вы заметили?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 xml:space="preserve">– Что вы можете сказать об </w:t>
            </w:r>
            <w:proofErr w:type="gramStart"/>
            <w:r w:rsidRPr="00EF3754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EF3754">
              <w:rPr>
                <w:rFonts w:ascii="Times New Roman" w:hAnsi="Times New Roman"/>
                <w:sz w:val="24"/>
                <w:szCs w:val="24"/>
              </w:rPr>
              <w:t xml:space="preserve">?– Нас окружают различные предметы, по-другому их называют «физические тела».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Как вы думаете, они все одинаковы?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– Чем они отличаются? (Брусок – твёрдый, вода – жидкая, воздух – газ.)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В</w:t>
            </w: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>озможно, дети не догадаются, тогда учитель подписывает сам.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>Запись на доске (таблица):</w:t>
            </w:r>
          </w:p>
          <w:p w:rsidR="00BB2F0A" w:rsidRPr="00EF3754" w:rsidRDefault="00BB2F0A" w:rsidP="00BB2F0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b/>
                <w:i/>
                <w:sz w:val="24"/>
                <w:szCs w:val="24"/>
              </w:rPr>
              <w:t>Твёрдые тела       Жидкости       Газы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F3754">
              <w:rPr>
                <w:rFonts w:ascii="Times New Roman" w:hAnsi="Times New Roman"/>
                <w:sz w:val="24"/>
                <w:szCs w:val="24"/>
              </w:rPr>
              <w:t xml:space="preserve"> – Как вы думаете, какая у нас будет тема урока?</w:t>
            </w: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– На какие вопросы вы хотите получить ответ?</w:t>
            </w:r>
          </w:p>
          <w:p w:rsidR="00BB2F0A" w:rsidRDefault="00BB2F0A" w:rsidP="00BB2F0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1F3E" w:rsidRDefault="00F51F3E" w:rsidP="00BB2F0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(- в чем сходство и различие твердых, жидких и газообразных тел?</w:t>
            </w:r>
            <w:proofErr w:type="gramEnd"/>
          </w:p>
          <w:p w:rsidR="00F51F3E" w:rsidRPr="00EF3754" w:rsidRDefault="00F51F3E" w:rsidP="00BB2F0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каковы основные свойства этих тел?)</w:t>
            </w:r>
          </w:p>
        </w:tc>
        <w:tc>
          <w:tcPr>
            <w:tcW w:w="2127" w:type="dxa"/>
          </w:tcPr>
          <w:p w:rsidR="00C53818" w:rsidRDefault="00C53818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818" w:rsidRDefault="00C53818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818" w:rsidRDefault="00C53818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818" w:rsidRDefault="00C53818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 xml:space="preserve">Учитель показывает деревянный брусок, </w:t>
            </w: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 воду в бутылке.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Фиксирование на доске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EF3754">
            <w:pPr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П</w:t>
            </w:r>
            <w:r w:rsidR="00BB2F0A" w:rsidRPr="00EF3754">
              <w:rPr>
                <w:rFonts w:ascii="Times New Roman" w:hAnsi="Times New Roman"/>
                <w:sz w:val="24"/>
                <w:szCs w:val="24"/>
              </w:rPr>
              <w:t>овторяет наиболее правильную формулировку и записывает на доске;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записывает на доске вопросы, составляя тем самым вопросный план.</w:t>
            </w:r>
          </w:p>
        </w:tc>
        <w:tc>
          <w:tcPr>
            <w:tcW w:w="2222" w:type="dxa"/>
          </w:tcPr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ранее изученное</w:t>
            </w: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B2F0A" w:rsidRPr="00EF3754">
              <w:rPr>
                <w:rFonts w:ascii="Times New Roman" w:hAnsi="Times New Roman"/>
                <w:sz w:val="24"/>
                <w:szCs w:val="24"/>
              </w:rPr>
              <w:t>ысказывают свои предположения</w:t>
            </w:r>
          </w:p>
        </w:tc>
        <w:tc>
          <w:tcPr>
            <w:tcW w:w="2958" w:type="dxa"/>
          </w:tcPr>
          <w:p w:rsidR="00BB2F0A" w:rsidRDefault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к обучению и целенаправленной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F51F3E" w:rsidRP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высказывать своё предположение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опыта (Р)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1F3E" w:rsidRPr="00F51F3E" w:rsidRDefault="00F51F3E" w:rsidP="00F51F3E"/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и формулировать познавательную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(П);</w:t>
            </w:r>
          </w:p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Pr="00EF3754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умения планировать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F0A" w:rsidRPr="00EF3754" w:rsidTr="00BB2F0A">
        <w:tc>
          <w:tcPr>
            <w:tcW w:w="2235" w:type="dxa"/>
          </w:tcPr>
          <w:p w:rsidR="00BB2F0A" w:rsidRPr="00EF3754" w:rsidRDefault="00BB2F0A" w:rsidP="00113D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ΙΙ. Совместное открытие знания</w:t>
            </w:r>
          </w:p>
          <w:p w:rsidR="00BB2F0A" w:rsidRPr="00EF3754" w:rsidRDefault="00BB2F0A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сосуды с водой. Что вы можете сказать о </w:t>
            </w:r>
            <w:r w:rsidR="00EF3754" w:rsidRPr="00EF3754">
              <w:rPr>
                <w:rFonts w:ascii="Times New Roman" w:hAnsi="Times New Roman" w:cs="Times New Roman"/>
                <w:sz w:val="24"/>
                <w:szCs w:val="24"/>
              </w:rPr>
              <w:t>количестве воды в сосудах?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А сейчас?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пары деревянная модель геометрического тела, пластиковый стакан, ластик, пластиковый кубик, шприц и </w:t>
            </w:r>
            <w:r w:rsidR="00E55E7F">
              <w:rPr>
                <w:rFonts w:ascii="Times New Roman" w:hAnsi="Times New Roman" w:cs="Times New Roman"/>
                <w:sz w:val="24"/>
                <w:szCs w:val="24"/>
              </w:rPr>
              <w:t>кусочек  полезного ископаемого (гранит, кварц, каменный уголь)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в руки деревянную модель, какую форму она имеет?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Сожмите модель. Можете ли вы с помощью сжатия изменить её форму?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Проделайте тоже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кубиком, с полезным ископаемым.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 ластик в стакан. Изменилась ли его форма?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можно ли сжать воду?</w:t>
            </w:r>
          </w:p>
          <w:p w:rsidR="00E55E7F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Наберите воды в шприц, закройте отверстие пальцем и нажмите на поршень шприца.</w:t>
            </w:r>
          </w:p>
          <w:p w:rsidR="00CC6038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произошло?</w:t>
            </w:r>
          </w:p>
          <w:p w:rsidR="00CC6038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сделаете?</w:t>
            </w:r>
          </w:p>
          <w:p w:rsidR="00E55E7F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Проделайте тоже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воздухом.</w:t>
            </w:r>
          </w:p>
          <w:p w:rsidR="00CC6038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Pr="00EF3754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опыта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Три сосуда разной формы с одинаковым количеством воды.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 xml:space="preserve">Вода переливается в </w:t>
            </w:r>
            <w:r w:rsidRPr="00EF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одинаковые сосуды.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парах</w:t>
            </w:r>
          </w:p>
        </w:tc>
        <w:tc>
          <w:tcPr>
            <w:tcW w:w="2222" w:type="dxa"/>
          </w:tcPr>
          <w:p w:rsidR="00BB2F0A" w:rsidRPr="00EF3754" w:rsidRDefault="00BB2F0A">
            <w:pPr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свои предположения</w:t>
            </w:r>
          </w:p>
          <w:p w:rsidR="00EF3754" w:rsidRPr="00EF3754" w:rsidRDefault="00EF37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 xml:space="preserve">(Скорее </w:t>
            </w:r>
            <w:proofErr w:type="gramStart"/>
            <w:r w:rsidRPr="00EF3754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proofErr w:type="gramEnd"/>
            <w:r w:rsidRPr="00EF3754">
              <w:rPr>
                <w:rFonts w:ascii="Times New Roman" w:hAnsi="Times New Roman"/>
                <w:i/>
                <w:sz w:val="24"/>
                <w:szCs w:val="24"/>
              </w:rPr>
              <w:t xml:space="preserve"> дети скажут, что во</w:t>
            </w:r>
            <w:r w:rsidR="00C5381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>ы в одном из сосудов больше, в другом меньше и т. д.)</w:t>
            </w:r>
          </w:p>
          <w:p w:rsidR="00EF3754" w:rsidRPr="00EF3754" w:rsidRDefault="00EF3754">
            <w:pPr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 xml:space="preserve">Делают вывод: форма жидкости </w:t>
            </w: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>зависит от сосуда, в котором она находится.</w:t>
            </w:r>
          </w:p>
          <w:p w:rsidR="00EF3754" w:rsidRDefault="00EF3754">
            <w:pPr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Выясняют свойства твердых тел и воздуха</w:t>
            </w:r>
          </w:p>
          <w:p w:rsidR="00E55E7F" w:rsidRDefault="00E5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7F" w:rsidRDefault="00E5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7F" w:rsidRDefault="00E5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делают вывод: твердые тела имеют постоянную форму, их нельзя сжать.</w:t>
            </w: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CC6038" w:rsidRDefault="00CC6038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воду, как и твердые тела нельзя сжать</w:t>
            </w:r>
          </w:p>
          <w:p w:rsidR="00CC6038" w:rsidRPr="00EF3754" w:rsidRDefault="00CC6038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– сжимается.</w:t>
            </w:r>
          </w:p>
        </w:tc>
        <w:tc>
          <w:tcPr>
            <w:tcW w:w="2958" w:type="dxa"/>
          </w:tcPr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находить ответы 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используя учебник, свой </w:t>
            </w:r>
          </w:p>
          <w:p w:rsidR="00BB2F0A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жизненный опыт и информацию, полученную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(П);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 основе анализа объектов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 совместной 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всего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267" w:rsidRPr="00EF3754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0A" w:rsidRPr="00EF3754" w:rsidTr="00BB2F0A">
        <w:tc>
          <w:tcPr>
            <w:tcW w:w="2235" w:type="dxa"/>
          </w:tcPr>
          <w:p w:rsidR="00BB2F0A" w:rsidRPr="00EF3754" w:rsidRDefault="00BB2F0A" w:rsidP="003C54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ΙΙ. Применение нового знания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2F0A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1. – Рассмотрите рисунки на с. 37.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– Во что превращается вода, если её сильно нагреть?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– Что получится, если охладить пар на стекле?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– А что будет, если заморозить воду?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 xml:space="preserve">– Сделайте вывод, что же происходит с водой? 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2. – Рассмотрите иллюстрацию на с. 37. Вы знаете, что вода очень любит путешествовать. Послушайте сказку.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иллюстрацию, учитель читает сказку.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38" w:rsidRPr="00CC6038" w:rsidRDefault="00CC6038" w:rsidP="00CC6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i/>
                <w:sz w:val="24"/>
                <w:szCs w:val="24"/>
              </w:rPr>
              <w:t>Сказка о путешествии воды.</w:t>
            </w:r>
          </w:p>
          <w:p w:rsidR="00CC6038" w:rsidRPr="00CC6038" w:rsidRDefault="00CC6038" w:rsidP="00CC6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i/>
                <w:sz w:val="24"/>
                <w:szCs w:val="24"/>
              </w:rPr>
              <w:t>Однажды в тёплый день вода в озере отдыхала. Ярко светило солнышко. Вода разнежилась, нагрелась от жары и превратилась в прозрачный пар. Он был таким лёгким, что быстро унёсся в холодную высь и там превратился в белое облачко. Ветер носил облака по небу и собирал их в большие тучи. Наконец тучам стало так тесно, что они начали толкаться, грохотать и метать молнии. От обиды у них потекли слёзы, которые люди называли дождём. Дождь падал на землю. Вода собиралась в ручейки и стекала в озеро. Оно снова пополнилось до краёв, и в следующий жаркий день эта история повторилась с самого начала.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Вот такая интересная история.</w:t>
            </w:r>
          </w:p>
          <w:p w:rsid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А </w:t>
            </w: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 xml:space="preserve"> сказка, рассказывает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свойствах воды?</w:t>
            </w: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иллюстрации.</w:t>
            </w:r>
          </w:p>
          <w:p w:rsidR="00CC6038" w:rsidRDefault="00CC6038" w:rsidP="00CC6038">
            <w:pPr>
              <w:contextualSpacing/>
              <w:jc w:val="both"/>
            </w:pPr>
            <w:r>
              <w:t xml:space="preserve">                   </w:t>
            </w:r>
          </w:p>
          <w:p w:rsidR="00CC6038" w:rsidRPr="00CC6038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104FBD" wp14:editId="27CFFB4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120015</wp:posOffset>
                  </wp:positionV>
                  <wp:extent cx="1492885" cy="1971040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223" y="21294"/>
                      <wp:lineTo x="2122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-snegurochka-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197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2BA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D1EBA65" wp14:editId="5EE17F6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-54610</wp:posOffset>
                  </wp:positionV>
                  <wp:extent cx="1565910" cy="192087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285" y="21421"/>
                      <wp:lineTo x="21285" y="0"/>
                      <wp:lineTo x="0" y="0"/>
                    </wp:wrapPolygon>
                  </wp:wrapTight>
                  <wp:docPr id="40" name="Рисунок 40" descr="02-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02-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92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72BA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стр.50 № 1, 2</w:t>
            </w:r>
          </w:p>
          <w:p w:rsid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CC6038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2F0A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в парах</w:t>
            </w: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Pr="00EF3754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</w:t>
            </w:r>
          </w:p>
        </w:tc>
        <w:tc>
          <w:tcPr>
            <w:tcW w:w="2222" w:type="dxa"/>
          </w:tcPr>
          <w:p w:rsidR="00BB2F0A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по заданиям учебника</w:t>
            </w: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Pr="00EF3754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рабочей тетради.</w:t>
            </w:r>
          </w:p>
        </w:tc>
        <w:tc>
          <w:tcPr>
            <w:tcW w:w="2958" w:type="dxa"/>
          </w:tcPr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формулировать и удерживать учебную задачу;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умения планировать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267" w:rsidRP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в паре (К)</w:t>
            </w: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P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учебные действия в соответствии с поставленной задачей;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26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267" w:rsidRP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0A" w:rsidRPr="00EF3754" w:rsidTr="00BB2F0A">
        <w:tc>
          <w:tcPr>
            <w:tcW w:w="2235" w:type="dxa"/>
          </w:tcPr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ΙV. Итог урока. Рефлексия</w:t>
            </w:r>
          </w:p>
        </w:tc>
        <w:tc>
          <w:tcPr>
            <w:tcW w:w="5244" w:type="dxa"/>
          </w:tcPr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>– Чему мы учились на уроке?</w:t>
            </w: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>– На какие вопросы мы сегодня ответили?</w:t>
            </w: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>– Что нового мы узнали?</w:t>
            </w: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 xml:space="preserve">– Для чего нужен сегодняшний урок?  </w:t>
            </w: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Что у вас получилось сегодня лучше всего?</w:t>
            </w:r>
          </w:p>
          <w:p w:rsidR="00BB2F0A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>– Какое задание вызвало затруднения?</w:t>
            </w:r>
          </w:p>
          <w:p w:rsidR="002C0863" w:rsidRPr="00EF3754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оцените свою работу?</w:t>
            </w:r>
          </w:p>
        </w:tc>
        <w:tc>
          <w:tcPr>
            <w:tcW w:w="2127" w:type="dxa"/>
          </w:tcPr>
          <w:p w:rsidR="00BB2F0A" w:rsidRPr="00EF3754" w:rsidRDefault="0000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оценивания деятельности учащихся</w:t>
            </w:r>
          </w:p>
        </w:tc>
        <w:tc>
          <w:tcPr>
            <w:tcW w:w="2222" w:type="dxa"/>
          </w:tcPr>
          <w:p w:rsidR="00BB2F0A" w:rsidRPr="00EF3754" w:rsidRDefault="0000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</w:t>
            </w:r>
          </w:p>
        </w:tc>
        <w:tc>
          <w:tcPr>
            <w:tcW w:w="2958" w:type="dxa"/>
          </w:tcPr>
          <w:p w:rsidR="00526267" w:rsidRPr="00526267" w:rsidRDefault="000008CA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526267"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proofErr w:type="gramStart"/>
            <w:r w:rsidR="00526267" w:rsidRPr="00526267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="00526267"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8CA" w:rsidRPr="000008CA" w:rsidRDefault="00526267" w:rsidP="00526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системе знаний: </w:t>
            </w:r>
            <w:r w:rsidRPr="0052626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="0000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новое от уже известного с </w:t>
            </w:r>
            <w:r w:rsidR="0000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0008CA">
              <w:rPr>
                <w:rFonts w:ascii="Times New Roman" w:hAnsi="Times New Roman" w:cs="Times New Roman"/>
                <w:sz w:val="24"/>
                <w:szCs w:val="24"/>
              </w:rPr>
              <w:t xml:space="preserve"> (П);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8CA" w:rsidRPr="000008CA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="000008CA" w:rsidRPr="000008C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</w:t>
            </w:r>
            <w:r w:rsidR="000008CA" w:rsidRPr="000008CA">
              <w:rPr>
                <w:rFonts w:ascii="Times New Roman" w:hAnsi="Times New Roman" w:cs="Times New Roman"/>
                <w:i/>
                <w:sz w:val="24"/>
                <w:szCs w:val="24"/>
              </w:rPr>
              <w:t>оценку</w:t>
            </w:r>
            <w:r w:rsidR="000008CA" w:rsidRPr="000008C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 на уроке (совместно с учителем)</w:t>
            </w:r>
            <w:r w:rsidR="000008CA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43" w:rsidRPr="00EF3754" w:rsidRDefault="005B6643">
      <w:pPr>
        <w:rPr>
          <w:rFonts w:ascii="Times New Roman" w:hAnsi="Times New Roman" w:cs="Times New Roman"/>
          <w:sz w:val="24"/>
          <w:szCs w:val="24"/>
        </w:rPr>
      </w:pPr>
    </w:p>
    <w:sectPr w:rsidR="005B6643" w:rsidRPr="00EF3754" w:rsidSect="003C5422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7A" w:rsidRDefault="00971F7A" w:rsidP="00491442">
      <w:pPr>
        <w:spacing w:after="0" w:line="240" w:lineRule="auto"/>
      </w:pPr>
      <w:r>
        <w:separator/>
      </w:r>
    </w:p>
  </w:endnote>
  <w:endnote w:type="continuationSeparator" w:id="0">
    <w:p w:rsidR="00971F7A" w:rsidRDefault="00971F7A" w:rsidP="0049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13130"/>
      <w:docPartObj>
        <w:docPartGallery w:val="Page Numbers (Bottom of Page)"/>
        <w:docPartUnique/>
      </w:docPartObj>
    </w:sdtPr>
    <w:sdtEndPr/>
    <w:sdtContent>
      <w:p w:rsidR="00491442" w:rsidRDefault="004914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C2">
          <w:rPr>
            <w:noProof/>
          </w:rPr>
          <w:t>1</w:t>
        </w:r>
        <w:r>
          <w:fldChar w:fldCharType="end"/>
        </w:r>
      </w:p>
    </w:sdtContent>
  </w:sdt>
  <w:p w:rsidR="00491442" w:rsidRDefault="004914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7A" w:rsidRDefault="00971F7A" w:rsidP="00491442">
      <w:pPr>
        <w:spacing w:after="0" w:line="240" w:lineRule="auto"/>
      </w:pPr>
      <w:r>
        <w:separator/>
      </w:r>
    </w:p>
  </w:footnote>
  <w:footnote w:type="continuationSeparator" w:id="0">
    <w:p w:rsidR="00971F7A" w:rsidRDefault="00971F7A" w:rsidP="00491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422"/>
    <w:rsid w:val="000008CA"/>
    <w:rsid w:val="002C0863"/>
    <w:rsid w:val="00315049"/>
    <w:rsid w:val="003C5422"/>
    <w:rsid w:val="00491442"/>
    <w:rsid w:val="00526267"/>
    <w:rsid w:val="005B6643"/>
    <w:rsid w:val="00971F7A"/>
    <w:rsid w:val="00BB2F0A"/>
    <w:rsid w:val="00BC39C2"/>
    <w:rsid w:val="00C172BA"/>
    <w:rsid w:val="00C53818"/>
    <w:rsid w:val="00CC6038"/>
    <w:rsid w:val="00E55E7F"/>
    <w:rsid w:val="00EA7716"/>
    <w:rsid w:val="00EF3754"/>
    <w:rsid w:val="00F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442"/>
  </w:style>
  <w:style w:type="paragraph" w:styleId="a9">
    <w:name w:val="footer"/>
    <w:basedOn w:val="a"/>
    <w:link w:val="aa"/>
    <w:uiPriority w:val="99"/>
    <w:unhideWhenUsed/>
    <w:rsid w:val="0049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D4E5-3952-4511-B16F-798E601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Пользователь</cp:lastModifiedBy>
  <cp:revision>9</cp:revision>
  <dcterms:created xsi:type="dcterms:W3CDTF">2014-02-13T07:59:00Z</dcterms:created>
  <dcterms:modified xsi:type="dcterms:W3CDTF">2014-12-04T17:59:00Z</dcterms:modified>
</cp:coreProperties>
</file>