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3"/>
        <w:gridCol w:w="482"/>
        <w:gridCol w:w="269"/>
        <w:gridCol w:w="1434"/>
        <w:gridCol w:w="1819"/>
        <w:gridCol w:w="4785"/>
      </w:tblGrid>
      <w:tr w:rsidR="00EB507A" w:rsidRPr="0069363E" w:rsidTr="00A55E25">
        <w:trPr>
          <w:trHeight w:val="135"/>
        </w:trPr>
        <w:tc>
          <w:tcPr>
            <w:tcW w:w="1049" w:type="pct"/>
            <w:gridSpan w:val="3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Урок русского языка</w:t>
            </w:r>
          </w:p>
        </w:tc>
        <w:tc>
          <w:tcPr>
            <w:tcW w:w="705" w:type="pct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Класс: 5</w:t>
            </w:r>
          </w:p>
        </w:tc>
        <w:tc>
          <w:tcPr>
            <w:tcW w:w="3246" w:type="pct"/>
            <w:gridSpan w:val="2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урока в расписании: 1</w:t>
            </w:r>
          </w:p>
        </w:tc>
      </w:tr>
      <w:tr w:rsidR="00EB507A" w:rsidRPr="0069363E" w:rsidTr="00A55E25">
        <w:tc>
          <w:tcPr>
            <w:tcW w:w="1049" w:type="pct"/>
            <w:gridSpan w:val="3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урока:</w:t>
            </w:r>
          </w:p>
        </w:tc>
        <w:tc>
          <w:tcPr>
            <w:tcW w:w="3951" w:type="pct"/>
            <w:gridSpan w:val="3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Pr="0069363E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Имя существительное как часть речи. Имена существительные одушевлённые и неодушевлённые»</w:t>
            </w: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B507A" w:rsidRPr="0069363E" w:rsidTr="00A55E25">
        <w:tc>
          <w:tcPr>
            <w:tcW w:w="1049" w:type="pct"/>
            <w:gridSpan w:val="3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Ссылка:</w:t>
            </w:r>
          </w:p>
        </w:tc>
        <w:tc>
          <w:tcPr>
            <w:tcW w:w="3951" w:type="pct"/>
            <w:gridSpan w:val="3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9363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Русский язык: Учебник  для 5 класса общеобразовательных школ/ </w:t>
            </w:r>
            <w:proofErr w:type="spellStart"/>
            <w:r w:rsidRPr="0069363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З.К.Сабитова</w:t>
            </w:r>
            <w:proofErr w:type="spellEnd"/>
            <w:r w:rsidRPr="0069363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, В.К.Павленко,  Руководство для учителя. Второй (основной) уровень.</w:t>
            </w:r>
          </w:p>
        </w:tc>
      </w:tr>
      <w:tr w:rsidR="00EB507A" w:rsidRPr="0069363E" w:rsidTr="00A55E25">
        <w:tc>
          <w:tcPr>
            <w:tcW w:w="1049" w:type="pct"/>
            <w:gridSpan w:val="3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цели:</w:t>
            </w:r>
          </w:p>
        </w:tc>
        <w:tc>
          <w:tcPr>
            <w:tcW w:w="3951" w:type="pct"/>
            <w:gridSpan w:val="3"/>
          </w:tcPr>
          <w:p w:rsidR="00EB507A" w:rsidRPr="0069363E" w:rsidRDefault="00EB507A" w:rsidP="00E64269">
            <w:pPr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sz w:val="28"/>
                <w:szCs w:val="28"/>
              </w:rPr>
              <w:t>Повторение, обобщение и систематизация знаний по разделу «Имя существительное»; углубить знания учащихся об имени существительном; познакомить учащихся с понятием одушевленности и неодушевленности; формировать умение различать одушевленные и неодушевленные имена существительные. Закрепить знания об имени существительном.</w:t>
            </w:r>
          </w:p>
          <w:p w:rsidR="00EB507A" w:rsidRPr="0069363E" w:rsidRDefault="00EB507A" w:rsidP="00E64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sz w:val="28"/>
                <w:szCs w:val="28"/>
              </w:rPr>
              <w:t>Воспитывать интерес к русскому языку.</w:t>
            </w:r>
          </w:p>
          <w:p w:rsidR="00EB507A" w:rsidRPr="0069363E" w:rsidRDefault="00EB507A" w:rsidP="00E64269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EB507A" w:rsidRPr="0069363E" w:rsidTr="00A55E25">
        <w:tc>
          <w:tcPr>
            <w:tcW w:w="1049" w:type="pct"/>
            <w:gridSpan w:val="3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обучения:</w:t>
            </w:r>
          </w:p>
        </w:tc>
        <w:tc>
          <w:tcPr>
            <w:tcW w:w="3951" w:type="pct"/>
            <w:gridSpan w:val="3"/>
          </w:tcPr>
          <w:p w:rsidR="00EB507A" w:rsidRPr="0069363E" w:rsidRDefault="00EB507A" w:rsidP="00A55E2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sz w:val="28"/>
                <w:szCs w:val="28"/>
              </w:rPr>
              <w:t xml:space="preserve">Ученики будут </w:t>
            </w:r>
            <w:r w:rsidRPr="0069363E">
              <w:rPr>
                <w:rFonts w:ascii="Times New Roman" w:hAnsi="Times New Roman"/>
                <w:sz w:val="28"/>
                <w:szCs w:val="28"/>
                <w:u w:val="single"/>
              </w:rPr>
              <w:t>знать</w:t>
            </w:r>
            <w:r w:rsidRPr="0069363E">
              <w:rPr>
                <w:rFonts w:ascii="Times New Roman" w:hAnsi="Times New Roman"/>
                <w:sz w:val="28"/>
                <w:szCs w:val="28"/>
              </w:rPr>
              <w:t xml:space="preserve"> имена существительные  (одушевлённые и неодушевлённые)</w:t>
            </w:r>
            <w:r w:rsidRPr="0069363E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r w:rsidRPr="006936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уметь </w:t>
            </w:r>
            <w:r w:rsidRPr="0069363E">
              <w:rPr>
                <w:rFonts w:ascii="Times New Roman" w:hAnsi="Times New Roman"/>
                <w:sz w:val="28"/>
                <w:szCs w:val="28"/>
              </w:rPr>
              <w:t xml:space="preserve">различать и комментировать условия </w:t>
            </w:r>
            <w:proofErr w:type="spellStart"/>
            <w:r w:rsidRPr="0069363E">
              <w:rPr>
                <w:rFonts w:ascii="Times New Roman" w:hAnsi="Times New Roman"/>
                <w:sz w:val="28"/>
                <w:szCs w:val="28"/>
              </w:rPr>
              <w:t>написания</w:t>
            </w:r>
            <w:proofErr w:type="gramStart"/>
            <w:r w:rsidRPr="0069363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proofErr w:type="gramEnd"/>
          </w:p>
        </w:tc>
      </w:tr>
      <w:tr w:rsidR="00EB507A" w:rsidRPr="0069363E" w:rsidTr="00A55E25">
        <w:tc>
          <w:tcPr>
            <w:tcW w:w="1049" w:type="pct"/>
            <w:gridSpan w:val="3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идеи:</w:t>
            </w:r>
          </w:p>
        </w:tc>
        <w:tc>
          <w:tcPr>
            <w:tcW w:w="3951" w:type="pct"/>
            <w:gridSpan w:val="3"/>
          </w:tcPr>
          <w:p w:rsidR="00EB507A" w:rsidRPr="0069363E" w:rsidRDefault="00EB507A" w:rsidP="00A55E25">
            <w:pPr>
              <w:spacing w:after="0" w:line="31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Имена существительные отвечают на вопросы одушевлённые </w:t>
            </w:r>
            <w:proofErr w:type="gramStart"/>
            <w:r w:rsidRPr="006936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 w:rsidRPr="006936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то? </w:t>
            </w:r>
            <w:proofErr w:type="spellStart"/>
            <w:r w:rsidRPr="006936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неодушевлённые-что</w:t>
            </w:r>
            <w:proofErr w:type="spellEnd"/>
            <w:r w:rsidRPr="006936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?, обозначает предмет.</w:t>
            </w:r>
          </w:p>
        </w:tc>
      </w:tr>
      <w:tr w:rsidR="00EB507A" w:rsidRPr="0069363E" w:rsidTr="00A55E25">
        <w:tc>
          <w:tcPr>
            <w:tcW w:w="2648" w:type="pct"/>
            <w:gridSpan w:val="5"/>
          </w:tcPr>
          <w:p w:rsidR="00EB507A" w:rsidRPr="0069363E" w:rsidRDefault="00EB507A" w:rsidP="00A55E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2352" w:type="pct"/>
          </w:tcPr>
          <w:p w:rsidR="00EB507A" w:rsidRPr="0069363E" w:rsidRDefault="00EB507A" w:rsidP="00A55E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507A" w:rsidRPr="0069363E" w:rsidTr="00A55E25">
        <w:tc>
          <w:tcPr>
            <w:tcW w:w="680" w:type="pct"/>
          </w:tcPr>
          <w:p w:rsidR="00EB507A" w:rsidRPr="0069363E" w:rsidRDefault="00EB507A" w:rsidP="00A55E2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Этапы проведения урока</w:t>
            </w:r>
          </w:p>
        </w:tc>
        <w:tc>
          <w:tcPr>
            <w:tcW w:w="237" w:type="pct"/>
          </w:tcPr>
          <w:p w:rsidR="00EB507A" w:rsidRPr="0069363E" w:rsidRDefault="00EB507A" w:rsidP="00A55E2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Время  </w:t>
            </w:r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45 </w:t>
            </w:r>
            <w:r w:rsidRPr="006936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731" w:type="pct"/>
            <w:gridSpan w:val="3"/>
          </w:tcPr>
          <w:p w:rsidR="00EB507A" w:rsidRPr="0069363E" w:rsidRDefault="00EB507A" w:rsidP="00A55E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Действия учителя  </w:t>
            </w:r>
          </w:p>
        </w:tc>
        <w:tc>
          <w:tcPr>
            <w:tcW w:w="2352" w:type="pct"/>
          </w:tcPr>
          <w:p w:rsidR="00EB507A" w:rsidRPr="0069363E" w:rsidRDefault="00EB507A" w:rsidP="00A55E2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Действия учеников</w:t>
            </w:r>
          </w:p>
          <w:p w:rsidR="00EB507A" w:rsidRPr="0069363E" w:rsidRDefault="00EB507A" w:rsidP="00A55E2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EB507A" w:rsidRPr="0069363E" w:rsidTr="00A55E25">
        <w:tc>
          <w:tcPr>
            <w:tcW w:w="680" w:type="pct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Организационный момент </w:t>
            </w:r>
          </w:p>
        </w:tc>
        <w:tc>
          <w:tcPr>
            <w:tcW w:w="237" w:type="pct"/>
          </w:tcPr>
          <w:p w:rsidR="00EB507A" w:rsidRPr="0069363E" w:rsidRDefault="00EB507A" w:rsidP="006936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731" w:type="pct"/>
            <w:gridSpan w:val="3"/>
          </w:tcPr>
          <w:p w:rsidR="00EB507A" w:rsidRPr="007357B9" w:rsidRDefault="00EB507A" w:rsidP="0069363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7B9">
              <w:rPr>
                <w:rFonts w:ascii="Times New Roman" w:hAnsi="Times New Roman"/>
                <w:sz w:val="28"/>
                <w:szCs w:val="28"/>
              </w:rPr>
              <w:t>1.</w:t>
            </w:r>
            <w:r w:rsidRPr="007357B9">
              <w:rPr>
                <w:rFonts w:ascii="Times New Roman" w:hAnsi="Times New Roman"/>
                <w:b/>
                <w:sz w:val="28"/>
                <w:szCs w:val="28"/>
              </w:rPr>
              <w:t>Приветствие</w:t>
            </w:r>
            <w:proofErr w:type="gramStart"/>
            <w:r w:rsidRPr="007357B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7357B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7357B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лово</w:t>
            </w:r>
            <w:r w:rsidR="005F751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7357B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учителя</w:t>
            </w:r>
            <w:r w:rsidRPr="007357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 w:rsidRPr="007357B9">
              <w:rPr>
                <w:rFonts w:ascii="Times New Roman" w:hAnsi="Times New Roman"/>
                <w:sz w:val="28"/>
                <w:szCs w:val="28"/>
              </w:rPr>
              <w:t xml:space="preserve"> В такой прекрасный день весенний</w:t>
            </w:r>
          </w:p>
          <w:p w:rsidR="00EB507A" w:rsidRPr="0069363E" w:rsidRDefault="00EB507A" w:rsidP="0069363E">
            <w:pPr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sz w:val="28"/>
                <w:szCs w:val="28"/>
              </w:rPr>
              <w:t>Я очень рада видеть вас,</w:t>
            </w:r>
          </w:p>
          <w:p w:rsidR="00EB507A" w:rsidRPr="0069363E" w:rsidRDefault="00EB507A" w:rsidP="0069363E">
            <w:pPr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sz w:val="28"/>
                <w:szCs w:val="28"/>
              </w:rPr>
              <w:t>Давайте дружно скажем громко</w:t>
            </w:r>
          </w:p>
          <w:p w:rsidR="00EB507A" w:rsidRPr="0069363E" w:rsidRDefault="00EB507A" w:rsidP="0069363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69363E">
              <w:rPr>
                <w:sz w:val="28"/>
                <w:szCs w:val="28"/>
              </w:rPr>
              <w:t xml:space="preserve"> Молодцы. Садитесь. В течение урока мы докажем, </w:t>
            </w:r>
            <w:r w:rsidRPr="0069363E">
              <w:rPr>
                <w:sz w:val="28"/>
                <w:szCs w:val="28"/>
              </w:rPr>
              <w:lastRenderedPageBreak/>
              <w:t>что мы самый лучший в мире класс</w:t>
            </w:r>
            <w:proofErr w:type="gramStart"/>
            <w:r w:rsidRPr="0069363E">
              <w:rPr>
                <w:sz w:val="28"/>
                <w:szCs w:val="28"/>
              </w:rPr>
              <w:t>.</w:t>
            </w:r>
            <w:proofErr w:type="gramEnd"/>
            <w:r w:rsidRPr="0069363E">
              <w:rPr>
                <w:sz w:val="28"/>
                <w:szCs w:val="28"/>
              </w:rPr>
              <w:t xml:space="preserve">  (</w:t>
            </w:r>
            <w:proofErr w:type="gramStart"/>
            <w:r w:rsidRPr="0069363E">
              <w:rPr>
                <w:sz w:val="28"/>
                <w:szCs w:val="28"/>
              </w:rPr>
              <w:t>п</w:t>
            </w:r>
            <w:proofErr w:type="gramEnd"/>
            <w:r w:rsidRPr="0069363E">
              <w:rPr>
                <w:sz w:val="28"/>
                <w:szCs w:val="28"/>
              </w:rPr>
              <w:t xml:space="preserve">роверка присутствующих, мобилизация, </w:t>
            </w:r>
            <w:r w:rsidRPr="0069363E">
              <w:rPr>
                <w:bCs/>
                <w:sz w:val="28"/>
                <w:szCs w:val="28"/>
              </w:rPr>
              <w:t>Формирование групп.)</w:t>
            </w:r>
          </w:p>
        </w:tc>
        <w:tc>
          <w:tcPr>
            <w:tcW w:w="2352" w:type="pct"/>
          </w:tcPr>
          <w:p w:rsidR="00EB507A" w:rsidRPr="0069363E" w:rsidRDefault="00EB507A" w:rsidP="00A778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sz w:val="28"/>
                <w:szCs w:val="28"/>
              </w:rPr>
              <w:lastRenderedPageBreak/>
              <w:t>Приветствуют учителя.</w:t>
            </w:r>
          </w:p>
          <w:p w:rsidR="00EB507A" w:rsidRPr="0069363E" w:rsidRDefault="00EB507A" w:rsidP="00A778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b/>
                <w:sz w:val="28"/>
                <w:szCs w:val="28"/>
              </w:rPr>
              <w:t>Мы самый лучший в мире класс</w:t>
            </w:r>
          </w:p>
          <w:p w:rsidR="00EB507A" w:rsidRPr="0069363E" w:rsidRDefault="00EB507A" w:rsidP="00A55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07A" w:rsidRPr="0069363E" w:rsidTr="00DB6F0B">
        <w:trPr>
          <w:trHeight w:val="709"/>
        </w:trPr>
        <w:tc>
          <w:tcPr>
            <w:tcW w:w="680" w:type="pct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Актуализация опорных знаний</w:t>
            </w:r>
          </w:p>
        </w:tc>
        <w:tc>
          <w:tcPr>
            <w:tcW w:w="237" w:type="pct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6мин</w:t>
            </w:r>
          </w:p>
        </w:tc>
        <w:tc>
          <w:tcPr>
            <w:tcW w:w="1731" w:type="pct"/>
            <w:gridSpan w:val="3"/>
          </w:tcPr>
          <w:p w:rsidR="00EB507A" w:rsidRPr="0069363E" w:rsidRDefault="00EB507A" w:rsidP="00AD08D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 тетрадей для проверки  домашнего задания. </w:t>
            </w:r>
            <w:r w:rsidRPr="00693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Учитель нацеливает ребят на работу с новой темой.</w:t>
            </w:r>
            <w:r w:rsidRPr="00693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507A" w:rsidRPr="0069363E" w:rsidRDefault="00EB507A" w:rsidP="00B45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52" w:type="pct"/>
          </w:tcPr>
          <w:p w:rsidR="00EB507A" w:rsidRPr="0069363E" w:rsidRDefault="00EB507A" w:rsidP="00A55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A12" w:rsidRDefault="00E80A12" w:rsidP="00A55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507A" w:rsidRPr="0069363E" w:rsidRDefault="00EB507A" w:rsidP="00B45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07A" w:rsidRPr="0069363E" w:rsidTr="00C72A12">
        <w:trPr>
          <w:trHeight w:val="888"/>
        </w:trPr>
        <w:tc>
          <w:tcPr>
            <w:tcW w:w="680" w:type="pct"/>
            <w:vMerge w:val="restart"/>
            <w:tcBorders>
              <w:top w:val="nil"/>
            </w:tcBorders>
          </w:tcPr>
          <w:p w:rsidR="00EB507A" w:rsidRPr="0069363E" w:rsidRDefault="00EB507A" w:rsidP="00A55E25">
            <w:pPr>
              <w:spacing w:before="60" w:after="60"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363E">
              <w:rPr>
                <w:rFonts w:ascii="Times New Roman" w:hAnsi="Times New Roman"/>
                <w:b/>
                <w:i/>
                <w:sz w:val="28"/>
                <w:szCs w:val="28"/>
              </w:rPr>
              <w:t>Этап усвоения новых знаний.</w:t>
            </w:r>
          </w:p>
          <w:p w:rsidR="00EB507A" w:rsidRPr="0069363E" w:rsidRDefault="00EB507A" w:rsidP="00A55E25">
            <w:pPr>
              <w:spacing w:before="60" w:after="60"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7" w:type="pct"/>
            <w:vMerge w:val="restart"/>
            <w:tcBorders>
              <w:top w:val="nil"/>
            </w:tcBorders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10минут</w:t>
            </w:r>
          </w:p>
        </w:tc>
        <w:tc>
          <w:tcPr>
            <w:tcW w:w="1731" w:type="pct"/>
            <w:gridSpan w:val="3"/>
          </w:tcPr>
          <w:p w:rsidR="00EB507A" w:rsidRPr="0069363E" w:rsidRDefault="00EB507A" w:rsidP="00B451C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1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B18C3">
              <w:rPr>
                <w:rFonts w:ascii="Times New Roman" w:hAnsi="Times New Roman"/>
                <w:sz w:val="28"/>
                <w:szCs w:val="28"/>
              </w:rPr>
              <w:t>Все новые знания основаны на уже изученном нами материале</w:t>
            </w:r>
            <w:proofErr w:type="gramStart"/>
            <w:r w:rsidRPr="0069363E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proofErr w:type="gramEnd"/>
            <w:r w:rsidRPr="0069363E">
              <w:rPr>
                <w:rFonts w:ascii="Times New Roman" w:hAnsi="Times New Roman"/>
                <w:b/>
                <w:sz w:val="28"/>
                <w:szCs w:val="28"/>
              </w:rPr>
              <w:t>тгадайте такую загадку:</w:t>
            </w:r>
            <w:r w:rsidRPr="0069363E">
              <w:rPr>
                <w:rFonts w:ascii="Times New Roman" w:hAnsi="Times New Roman"/>
                <w:sz w:val="28"/>
                <w:szCs w:val="28"/>
              </w:rPr>
              <w:t xml:space="preserve"> «Всему название дано – и зверю, и предмету.  Вещей вокруг полным-полно, а безымянных </w:t>
            </w:r>
            <w:proofErr w:type="gramStart"/>
            <w:r w:rsidRPr="0069363E">
              <w:rPr>
                <w:rFonts w:ascii="Times New Roman" w:hAnsi="Times New Roman"/>
                <w:sz w:val="28"/>
                <w:szCs w:val="28"/>
              </w:rPr>
              <w:t>нету</w:t>
            </w:r>
            <w:proofErr w:type="gramEnd"/>
            <w:r w:rsidRPr="0069363E">
              <w:rPr>
                <w:rFonts w:ascii="Times New Roman" w:hAnsi="Times New Roman"/>
                <w:sz w:val="28"/>
                <w:szCs w:val="28"/>
              </w:rPr>
              <w:t>. И все, что может видеть глаз – над нами и под нами, - И все, что в памяти у нас, - означено словами». О каких словах идет речь? Какая часть речи будет нас интересовать сегодня?</w:t>
            </w:r>
          </w:p>
          <w:p w:rsidR="00EB507A" w:rsidRPr="0069363E" w:rsidRDefault="00EB507A" w:rsidP="00B451C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936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Имя существительное.</w:t>
            </w:r>
          </w:p>
          <w:p w:rsidR="00EB507A" w:rsidRPr="0069363E" w:rsidRDefault="00EB507A" w:rsidP="00B451C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936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Что обозначает имя существительное?</w:t>
            </w:r>
          </w:p>
          <w:p w:rsidR="00EB507A" w:rsidRPr="0069363E" w:rsidRDefault="00EB507A" w:rsidP="00B451C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936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 какие вопросы отвечает?</w:t>
            </w:r>
          </w:p>
          <w:p w:rsidR="00EB507A" w:rsidRPr="0069363E" w:rsidRDefault="00EB507A" w:rsidP="009F173D">
            <w:pPr>
              <w:spacing w:line="36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52" w:type="pct"/>
            <w:vMerge w:val="restart"/>
          </w:tcPr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80A12" w:rsidRPr="0069363E" w:rsidRDefault="00E80A12" w:rsidP="00E80A12">
            <w:pPr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sz w:val="28"/>
                <w:szCs w:val="28"/>
              </w:rPr>
              <w:t xml:space="preserve">Подготовка к уроку, работа в тетрадях, формулирование цели урока: </w:t>
            </w: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ученики говорят о том, что они хотят научиться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3D112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 доске по очереди выходят представители групп, остальные в это время ведут запись в рабочих тетрадях.</w:t>
            </w: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Оценивание: жетон</w:t>
            </w: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80A12" w:rsidRDefault="00E80A12" w:rsidP="008410EF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80A12" w:rsidRDefault="00E80A12" w:rsidP="008410EF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B507A" w:rsidRDefault="00EB507A" w:rsidP="008410EF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Эти существительные обозначают живой предмет.</w:t>
            </w:r>
            <w:r w:rsidRPr="0069363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936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936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E80A12" w:rsidRDefault="00E80A12" w:rsidP="008410EF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80A12" w:rsidRDefault="00E80A12" w:rsidP="008410EF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B507A" w:rsidRPr="0069363E" w:rsidRDefault="00EB507A" w:rsidP="008410EF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36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Они обозначают неживой предмет.</w:t>
            </w:r>
            <w:r w:rsidRPr="00693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работают у доски.</w:t>
            </w: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Ребята склоняют слова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потом выходят и вписывают окончания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имена существительные.</w:t>
            </w:r>
          </w:p>
          <w:p w:rsidR="00EB507A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07A" w:rsidRPr="0069363E" w:rsidRDefault="00EB507A" w:rsidP="003D1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07A" w:rsidRPr="0069363E" w:rsidTr="00A55E25">
        <w:trPr>
          <w:trHeight w:val="707"/>
        </w:trPr>
        <w:tc>
          <w:tcPr>
            <w:tcW w:w="680" w:type="pct"/>
            <w:vMerge/>
          </w:tcPr>
          <w:p w:rsidR="00EB507A" w:rsidRPr="0069363E" w:rsidRDefault="00EB507A" w:rsidP="00A55E25">
            <w:pPr>
              <w:spacing w:before="60" w:after="60"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7" w:type="pct"/>
            <w:vMerge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1" w:type="pct"/>
            <w:gridSpan w:val="3"/>
          </w:tcPr>
          <w:p w:rsidR="00EB507A" w:rsidRPr="0069363E" w:rsidRDefault="00EB507A" w:rsidP="00A55E2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2. Ребята, А теперь обратим внимание на доску. На какие группы можно распределить  эти имена существительные? (</w:t>
            </w:r>
            <w:proofErr w:type="spellStart"/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флитпчарт</w:t>
            </w:r>
            <w:proofErr w:type="spellEnd"/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EB507A" w:rsidRPr="0069363E" w:rsidRDefault="00EB507A" w:rsidP="00A55E2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363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9363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6936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первом столбике существительные, которые отвечают на вопрос: кто?, во втором - на вопрос: что? </w:t>
            </w:r>
            <w:proofErr w:type="gramEnd"/>
          </w:p>
          <w:p w:rsidR="00EB507A" w:rsidRDefault="00EB507A" w:rsidP="00A55E2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Распределите слова по группам (метод перетаскивания).</w:t>
            </w:r>
            <w:r w:rsidRPr="00693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507A" w:rsidRDefault="00EB507A" w:rsidP="00A55E2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507A" w:rsidRDefault="00EB507A" w:rsidP="00A55E2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507A" w:rsidRDefault="00EB507A" w:rsidP="00A55E2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507A" w:rsidRDefault="00EB507A" w:rsidP="00A55E2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507A" w:rsidRDefault="00EB507A" w:rsidP="00A55E2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3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Ребята, почему существительные первого столбика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вечают на вопрос: кто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?, </w:t>
            </w:r>
            <w:proofErr w:type="gramEnd"/>
          </w:p>
          <w:p w:rsidR="00EB507A" w:rsidRDefault="00EB507A" w:rsidP="00A55E2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507A" w:rsidRDefault="00EB507A" w:rsidP="00A55E2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507A" w:rsidRPr="0069363E" w:rsidRDefault="00EB507A" w:rsidP="00A55E2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36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93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Почему существительные второго столбика отвечают на вопрос: что?</w:t>
            </w:r>
            <w:r w:rsidRPr="006936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936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93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Ребята, а как вы понимаете, что такое живой предмет, неживой предмет</w:t>
            </w:r>
            <w:proofErr w:type="gramStart"/>
            <w:r w:rsidRPr="00693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?(</w:t>
            </w:r>
            <w:proofErr w:type="gramEnd"/>
            <w:r w:rsidRPr="006936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Живые предметы – это живые существа, которые сами могут передвигаться, </w:t>
            </w: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дышать, питаться, они обладают душевными переживаниями и наоборот.)</w:t>
            </w:r>
            <w:r w:rsidR="00E80A1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507A" w:rsidRDefault="00EB507A" w:rsidP="003334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9363E">
              <w:rPr>
                <w:rFonts w:ascii="Times New Roman" w:hAnsi="Times New Roman"/>
                <w:sz w:val="28"/>
                <w:szCs w:val="28"/>
              </w:rPr>
              <w:t>(Учитель: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63E">
              <w:rPr>
                <w:rFonts w:ascii="Times New Roman" w:hAnsi="Times New Roman"/>
                <w:sz w:val="28"/>
                <w:szCs w:val="28"/>
              </w:rPr>
              <w:t>Наши далекие предки живым считали только то, что бегает, летает, плавает, хватает пищу, а растения месяцами и годами стояли на одном месте, не передвигаясь, не поедали себе подобных или что-то другое. В это время не было научного знания о живом, поэтому весь растительный мир оказался в языке неживым (живой- с точки зрения биологии).</w:t>
            </w:r>
          </w:p>
          <w:p w:rsidR="00EB507A" w:rsidRPr="0069363E" w:rsidRDefault="00EB507A" w:rsidP="003334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410EF">
              <w:rPr>
                <w:rFonts w:ascii="Times New Roman" w:hAnsi="Times New Roman"/>
                <w:i/>
                <w:sz w:val="28"/>
                <w:szCs w:val="28"/>
              </w:rPr>
              <w:t>Создание проблемной ситуации:</w:t>
            </w:r>
            <w:r w:rsidRPr="008410EF">
              <w:rPr>
                <w:rFonts w:ascii="Times New Roman" w:hAnsi="Times New Roman"/>
                <w:sz w:val="28"/>
                <w:szCs w:val="28"/>
              </w:rPr>
              <w:br/>
            </w:r>
            <w:r w:rsidRPr="0069363E">
              <w:rPr>
                <w:rFonts w:ascii="Times New Roman" w:hAnsi="Times New Roman"/>
                <w:sz w:val="28"/>
                <w:szCs w:val="28"/>
              </w:rPr>
              <w:t>3. Ребята, следующее задание называется «Перемести в контейнер»</w:t>
            </w:r>
            <w:proofErr w:type="gramStart"/>
            <w:r w:rsidRPr="0069363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9363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69363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69363E">
              <w:rPr>
                <w:rFonts w:ascii="Times New Roman" w:hAnsi="Times New Roman"/>
                <w:sz w:val="28"/>
                <w:szCs w:val="28"/>
              </w:rPr>
              <w:t xml:space="preserve">братить внимание на слова: кукла, мертвец, покойник) </w:t>
            </w:r>
          </w:p>
          <w:p w:rsidR="00EB507A" w:rsidRPr="0069363E" w:rsidRDefault="00EB507A" w:rsidP="0033340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Кто же прав? Давайте</w:t>
            </w: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проведём исследование. Как же определить одушевлённость и неодушевлённость существительных? Просклоняем слова во множественном числе в </w:t>
            </w:r>
            <w:r w:rsidRPr="006936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</w:t>
            </w: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r w:rsidRPr="006936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р.п</w:t>
            </w:r>
            <w:proofErr w:type="gramStart"/>
            <w:r w:rsidRPr="006936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.и</w:t>
            </w:r>
            <w:proofErr w:type="gramEnd"/>
            <w:r w:rsidRPr="006936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6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в.п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флипчарт</w:t>
            </w:r>
            <w:proofErr w:type="spellEnd"/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(слова девочки</w:t>
            </w: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(1,2 группа)  и парты (3,4 группы). А сейчас попробуем представить наше исследование в виде формулы.  (на доске записываем формулу и делаем вывод и определяем какая формула </w:t>
            </w: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означает одушевлённость, а какая неодушевлённость существительных)</w:t>
            </w:r>
            <w:proofErr w:type="gramStart"/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.п.=В.п</w:t>
            </w:r>
            <w:proofErr w:type="spellEnd"/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(одушевлённые)     </w:t>
            </w:r>
            <w:proofErr w:type="spellStart"/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=</w:t>
            </w:r>
            <w:proofErr w:type="spellEnd"/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В.п.</w:t>
            </w: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неодущевлённые</w:t>
            </w:r>
            <w:proofErr w:type="spellEnd"/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Сначала уч-ся должны попытаться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сами вывести правило из формулы</w:t>
            </w: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B507A" w:rsidRPr="0069363E" w:rsidRDefault="00EB507A" w:rsidP="0033340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(Открыть правил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шторка</w:t>
            </w: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2" w:type="pct"/>
            <w:vMerge/>
          </w:tcPr>
          <w:p w:rsidR="00EB507A" w:rsidRPr="0069363E" w:rsidRDefault="00EB507A" w:rsidP="00A55E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07A" w:rsidRPr="0069363E" w:rsidTr="00A55E25">
        <w:trPr>
          <w:trHeight w:val="707"/>
        </w:trPr>
        <w:tc>
          <w:tcPr>
            <w:tcW w:w="680" w:type="pct"/>
          </w:tcPr>
          <w:p w:rsidR="00EB507A" w:rsidRPr="0069363E" w:rsidRDefault="00EB507A" w:rsidP="00C67B90">
            <w:pPr>
              <w:spacing w:before="60" w:after="60"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9363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237" w:type="pct"/>
          </w:tcPr>
          <w:p w:rsidR="00EB507A" w:rsidRPr="0069363E" w:rsidRDefault="00EB507A" w:rsidP="00C67B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1" w:type="pct"/>
            <w:gridSpan w:val="3"/>
          </w:tcPr>
          <w:p w:rsidR="00EB507A" w:rsidRPr="0069363E" w:rsidRDefault="00EB507A" w:rsidP="00C67B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Включает ресурс «Две руки».</w:t>
            </w:r>
          </w:p>
        </w:tc>
        <w:tc>
          <w:tcPr>
            <w:tcW w:w="2352" w:type="pct"/>
          </w:tcPr>
          <w:p w:rsidR="00EB507A" w:rsidRPr="0069363E" w:rsidRDefault="00EB507A" w:rsidP="00C67B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Выполняют движения под музыку</w:t>
            </w:r>
          </w:p>
        </w:tc>
      </w:tr>
      <w:tr w:rsidR="00EB507A" w:rsidRPr="0069363E" w:rsidTr="00A55E25">
        <w:trPr>
          <w:trHeight w:val="274"/>
        </w:trPr>
        <w:tc>
          <w:tcPr>
            <w:tcW w:w="680" w:type="pct"/>
          </w:tcPr>
          <w:p w:rsidR="00EB507A" w:rsidRPr="0069363E" w:rsidRDefault="00EB507A" w:rsidP="00A55E25">
            <w:pPr>
              <w:spacing w:before="60" w:after="60"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363E">
              <w:rPr>
                <w:rFonts w:ascii="Times New Roman" w:hAnsi="Times New Roman"/>
                <w:b/>
                <w:i/>
                <w:sz w:val="28"/>
                <w:szCs w:val="28"/>
              </w:rPr>
              <w:t> Этап проверки понимания учащимися нового материала.</w:t>
            </w:r>
          </w:p>
          <w:p w:rsidR="00EB507A" w:rsidRPr="0069363E" w:rsidRDefault="00EB507A" w:rsidP="00A55E25">
            <w:pPr>
              <w:spacing w:before="60" w:after="60"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7" w:type="pct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1" w:type="pct"/>
            <w:gridSpan w:val="3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Учитель организует  работу в группах на поним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ание учащимися нового материала</w:t>
            </w: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(задание 1)</w:t>
            </w:r>
          </w:p>
          <w:p w:rsidR="00EB507A" w:rsidRPr="0069363E" w:rsidRDefault="00EB507A" w:rsidP="00A55E25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Задание 1</w:t>
            </w:r>
          </w:p>
          <w:p w:rsidR="00EB507A" w:rsidRPr="0069363E" w:rsidRDefault="00EB507A" w:rsidP="00F2424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3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теперь посмотрим, как вы усвоили эту тему. Каждой группе раздаются карточки с напечатанными слова</w:t>
            </w:r>
            <w:proofErr w:type="gramStart"/>
            <w:r w:rsidRPr="00693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693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душевлённые): Солдат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матросов, собаки, голубей, куклы, матрёшки, валет, козырь, мертвец, покойник. (неодушевлённые): Леса, холмы, трамваи, камни, портреты, столы, реки, вода, игрушки, парты. </w:t>
            </w:r>
            <w:r w:rsidRPr="00693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Учащиеся в группах раскладывают слова в конверты  (в ячейки), одушевлённые неодушевлённые. После выполнения задания происходит взаимопроверка между группами. </w:t>
            </w:r>
          </w:p>
          <w:p w:rsidR="00EB507A" w:rsidRPr="0069363E" w:rsidRDefault="00EB507A" w:rsidP="00F24244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507A" w:rsidRDefault="00EB507A" w:rsidP="00A55E25">
            <w:pPr>
              <w:pStyle w:val="a5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EB507A" w:rsidRDefault="00EB507A" w:rsidP="00A55E25">
            <w:pPr>
              <w:pStyle w:val="a5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69363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Индивидуальное</w:t>
            </w:r>
          </w:p>
          <w:p w:rsidR="00EB507A" w:rsidRDefault="00EB507A" w:rsidP="00A55E25">
            <w:pPr>
              <w:pStyle w:val="a5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69363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адание 2</w:t>
            </w:r>
          </w:p>
          <w:p w:rsidR="00EB507A" w:rsidRDefault="00EB507A" w:rsidP="00A55E25">
            <w:pPr>
              <w:pStyle w:val="a5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Спишите текст. Выпишите из текста в два столбика имена существительные одушевлённые и неодушевлённые. Вставьте пропущенные буквы.</w:t>
            </w:r>
          </w:p>
          <w:p w:rsidR="00EB507A" w:rsidRDefault="00EB507A" w:rsidP="00A55E25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Синичкино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гнездо.</w:t>
            </w:r>
          </w:p>
          <w:p w:rsidR="00EB507A" w:rsidRDefault="00EB507A" w:rsidP="00A55E25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Искала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место для гнезда. З..глянула в щель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чтового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ящ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..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. Понравилось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ничке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. Вскоре прил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две с..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расширили носиками  щель натаскали мха шерсти травинок.</w:t>
            </w:r>
          </w:p>
          <w:p w:rsidR="00EB507A" w:rsidRDefault="00EB507A" w:rsidP="00A55E2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Скоро вывелись птенчики.</w:t>
            </w:r>
          </w:p>
          <w:p w:rsidR="00EB507A" w:rsidRDefault="00EB507A" w:rsidP="00A55E2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Стала кошка вокруг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яш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п..хаживать на птичек п..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глядывать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Тогда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зяйка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оплела ящик ветками шиповника.</w:t>
            </w:r>
          </w:p>
          <w:p w:rsidR="00EB507A" w:rsidRPr="0069363E" w:rsidRDefault="00EB507A" w:rsidP="00A55E2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 тут и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чтальон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опять пришёл с письмами.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Попр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сила его хозяйка класть почту на крыльцо. Так всё лето и прожили синички в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чтовом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ящ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B507A" w:rsidRPr="0069363E" w:rsidRDefault="00EB507A" w:rsidP="00A55E2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2" w:type="pct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Выполняют групповое </w:t>
            </w:r>
            <w:r w:rsidRPr="006936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1</w:t>
            </w: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Взаимооценивание</w:t>
            </w:r>
            <w:proofErr w:type="spellEnd"/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Оценивание по критериям:</w:t>
            </w:r>
          </w:p>
          <w:p w:rsidR="00EB507A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 каждое  правильно размещенное слово </w:t>
            </w: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– 1 балл</w:t>
            </w: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(максимум – 20 </w:t>
            </w: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баллов)</w:t>
            </w: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Секретарь записывает баллы в оценочный лист</w:t>
            </w: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C04F94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Выполняют 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ндивидуальное </w:t>
            </w: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36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2</w:t>
            </w: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Инструмент проверки - модельный ответ. Шкала оценивания: </w:t>
            </w:r>
          </w:p>
          <w:p w:rsidR="00EB507A" w:rsidRPr="0069363E" w:rsidRDefault="00EB507A" w:rsidP="00C04F94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Ни одной ошибки – «5»</w:t>
            </w:r>
          </w:p>
          <w:p w:rsidR="00EB507A" w:rsidRPr="0069363E" w:rsidRDefault="00EB507A" w:rsidP="00C04F94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1-2 ошибки  - «4»</w:t>
            </w:r>
          </w:p>
          <w:p w:rsidR="00EB507A" w:rsidRPr="0069363E" w:rsidRDefault="00EB507A" w:rsidP="00C04F94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3 ошибки – «3»</w:t>
            </w:r>
          </w:p>
          <w:p w:rsidR="00EB507A" w:rsidRPr="0069363E" w:rsidRDefault="00EB507A" w:rsidP="00C04F94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4 и более – «2»</w:t>
            </w:r>
          </w:p>
          <w:p w:rsidR="00EB507A" w:rsidRPr="0069363E" w:rsidRDefault="00EB507A" w:rsidP="00C04F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C04F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507A" w:rsidRPr="0069363E" w:rsidTr="00A55E25">
        <w:tc>
          <w:tcPr>
            <w:tcW w:w="680" w:type="pct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Этап закрепления нового материала.</w:t>
            </w: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1731" w:type="pct"/>
            <w:gridSpan w:val="3"/>
          </w:tcPr>
          <w:p w:rsidR="00EB507A" w:rsidRPr="0069363E" w:rsidRDefault="00C779D1" w:rsidP="00A75E74">
            <w:pPr>
              <w:pStyle w:val="Style10"/>
              <w:widowControl/>
              <w:spacing w:before="2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="00EB507A" w:rsidRPr="0069363E">
              <w:rPr>
                <w:bCs/>
                <w:color w:val="000000"/>
                <w:sz w:val="28"/>
                <w:szCs w:val="28"/>
              </w:rPr>
              <w:t>Сундучок (</w:t>
            </w:r>
            <w:proofErr w:type="spellStart"/>
            <w:r w:rsidR="00EB507A" w:rsidRPr="0069363E">
              <w:rPr>
                <w:bCs/>
                <w:color w:val="000000"/>
                <w:sz w:val="28"/>
                <w:szCs w:val="28"/>
              </w:rPr>
              <w:t>флипчарт</w:t>
            </w:r>
            <w:proofErr w:type="spellEnd"/>
            <w:r w:rsidR="00EB507A" w:rsidRPr="0069363E">
              <w:rPr>
                <w:bCs/>
                <w:color w:val="000000"/>
                <w:sz w:val="28"/>
                <w:szCs w:val="28"/>
              </w:rPr>
              <w:t>)</w:t>
            </w:r>
          </w:p>
          <w:p w:rsidR="00EB507A" w:rsidRPr="00170E56" w:rsidRDefault="00EB507A" w:rsidP="00C04F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0E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Что?                 Кто?</w:t>
            </w:r>
          </w:p>
          <w:p w:rsidR="00EB507A" w:rsidRPr="0069363E" w:rsidRDefault="00EB507A" w:rsidP="00C04F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                   вол</w:t>
            </w:r>
          </w:p>
          <w:p w:rsidR="00EB507A" w:rsidRPr="0069363E" w:rsidRDefault="00EB507A" w:rsidP="00C04F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Капля               цапля</w:t>
            </w:r>
          </w:p>
          <w:p w:rsidR="00EB507A" w:rsidRPr="0069363E" w:rsidRDefault="00EB507A" w:rsidP="00C04F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Дверь                зверь</w:t>
            </w:r>
          </w:p>
          <w:p w:rsidR="00EB507A" w:rsidRPr="0069363E" w:rsidRDefault="00EB507A" w:rsidP="00C04F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Мак                    рак</w:t>
            </w:r>
          </w:p>
          <w:p w:rsidR="00EB507A" w:rsidRDefault="00EB507A" w:rsidP="0017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Дом                    сом</w:t>
            </w:r>
          </w:p>
          <w:p w:rsidR="00EB507A" w:rsidRDefault="00EB507A" w:rsidP="0017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0E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Коса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</w:t>
            </w:r>
            <w:r w:rsidRPr="00170E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коза</w:t>
            </w:r>
          </w:p>
          <w:p w:rsidR="00EB507A" w:rsidRDefault="00EB507A" w:rsidP="0017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Рот                      кот  </w:t>
            </w:r>
          </w:p>
          <w:p w:rsidR="00EB507A" w:rsidRDefault="00EB507A" w:rsidP="0017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Оси                    осы</w:t>
            </w:r>
            <w:r w:rsidR="00C779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C779D1" w:rsidRPr="00C779D1" w:rsidRDefault="00C779D1" w:rsidP="00C779D1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333333"/>
                <w:sz w:val="28"/>
                <w:szCs w:val="28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 w:rsidRPr="00C779D1">
              <w:rPr>
                <w:rStyle w:val="apple-converted-space"/>
                <w:b/>
                <w:color w:val="333333"/>
                <w:sz w:val="28"/>
                <w:szCs w:val="28"/>
              </w:rPr>
              <w:t>2.</w:t>
            </w:r>
            <w:r w:rsidRPr="00C779D1">
              <w:rPr>
                <w:b/>
                <w:color w:val="333333"/>
                <w:sz w:val="28"/>
                <w:szCs w:val="28"/>
              </w:rPr>
              <w:t>Найдите «лишнее» слово. Подчеркните его.</w:t>
            </w:r>
          </w:p>
          <w:p w:rsidR="00C779D1" w:rsidRPr="00C779D1" w:rsidRDefault="00C779D1" w:rsidP="00C779D1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1)</w:t>
            </w:r>
            <w:r w:rsidRPr="00C779D1">
              <w:rPr>
                <w:color w:val="333333"/>
                <w:sz w:val="28"/>
                <w:szCs w:val="28"/>
              </w:rPr>
              <w:t xml:space="preserve"> Стол,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C779D1">
              <w:rPr>
                <w:color w:val="333333"/>
                <w:sz w:val="28"/>
                <w:szCs w:val="28"/>
              </w:rPr>
              <w:t xml:space="preserve">котёнок, линейка, </w:t>
            </w:r>
            <w:r>
              <w:rPr>
                <w:color w:val="333333"/>
                <w:sz w:val="28"/>
                <w:szCs w:val="28"/>
              </w:rPr>
              <w:lastRenderedPageBreak/>
              <w:t>ягода</w:t>
            </w:r>
            <w:r>
              <w:rPr>
                <w:color w:val="333333"/>
                <w:sz w:val="28"/>
                <w:szCs w:val="28"/>
              </w:rPr>
              <w:br/>
              <w:t xml:space="preserve">2)  Гнездо, </w:t>
            </w:r>
            <w:r w:rsidRPr="00C779D1">
              <w:rPr>
                <w:color w:val="333333"/>
                <w:sz w:val="28"/>
                <w:szCs w:val="28"/>
              </w:rPr>
              <w:t>птица, комар, собака, бабочка.</w:t>
            </w:r>
            <w:r w:rsidRPr="00C779D1">
              <w:rPr>
                <w:color w:val="333333"/>
                <w:sz w:val="28"/>
                <w:szCs w:val="28"/>
              </w:rPr>
              <w:br/>
              <w:t>3) Дом, берёза, машина, мальчик, цветок.</w:t>
            </w:r>
            <w:r w:rsidRPr="00C779D1">
              <w:rPr>
                <w:color w:val="333333"/>
                <w:sz w:val="28"/>
                <w:szCs w:val="28"/>
              </w:rPr>
              <w:br/>
              <w:t>4) Друг, приятель, сосед, подруга, дружба.</w:t>
            </w:r>
            <w:r w:rsidRPr="00C779D1">
              <w:rPr>
                <w:color w:val="333333"/>
                <w:sz w:val="28"/>
                <w:szCs w:val="28"/>
              </w:rPr>
              <w:br/>
              <w:t>5) Поход, турист, дорога, костёр, палатка.</w:t>
            </w:r>
            <w:r w:rsidRPr="00C779D1">
              <w:rPr>
                <w:color w:val="333333"/>
                <w:sz w:val="28"/>
                <w:szCs w:val="28"/>
              </w:rPr>
              <w:br/>
              <w:t>6) Уч</w:t>
            </w:r>
            <w:r>
              <w:rPr>
                <w:color w:val="333333"/>
                <w:sz w:val="28"/>
                <w:szCs w:val="28"/>
              </w:rPr>
              <w:t xml:space="preserve">еник, ученица, школа, директор, </w:t>
            </w:r>
            <w:r w:rsidRPr="00C779D1">
              <w:rPr>
                <w:color w:val="333333"/>
                <w:sz w:val="28"/>
                <w:szCs w:val="28"/>
              </w:rPr>
              <w:t>школьник.</w:t>
            </w:r>
            <w:proofErr w:type="gramEnd"/>
          </w:p>
          <w:p w:rsidR="00C779D1" w:rsidRPr="00C779D1" w:rsidRDefault="00C779D1" w:rsidP="00C779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79D1" w:rsidRPr="00170E56" w:rsidRDefault="00C779D1" w:rsidP="0017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pct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3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 правильный ответ жетон и похвала. Отгадавший  у доски записывает слово с пропущенной орфограммой и объясняет</w:t>
            </w:r>
            <w:proofErr w:type="gramStart"/>
            <w:r w:rsidRPr="00693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.(</w:t>
            </w:r>
            <w:proofErr w:type="gramEnd"/>
            <w:r w:rsidRPr="00693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жетон за правильный ответ).</w:t>
            </w: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EB507A" w:rsidRPr="0069363E" w:rsidTr="00A55E25">
        <w:tc>
          <w:tcPr>
            <w:tcW w:w="680" w:type="pct"/>
          </w:tcPr>
          <w:p w:rsidR="00EB507A" w:rsidRPr="0069363E" w:rsidRDefault="00EB507A" w:rsidP="00A55E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Дом</w:t>
            </w:r>
            <w:proofErr w:type="gramStart"/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адание:</w:t>
            </w:r>
          </w:p>
        </w:tc>
        <w:tc>
          <w:tcPr>
            <w:tcW w:w="237" w:type="pct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1мин</w:t>
            </w:r>
          </w:p>
        </w:tc>
        <w:tc>
          <w:tcPr>
            <w:tcW w:w="1731" w:type="pct"/>
            <w:gridSpan w:val="3"/>
          </w:tcPr>
          <w:p w:rsidR="00EB507A" w:rsidRPr="0069363E" w:rsidRDefault="00EB507A" w:rsidP="00A55E25">
            <w:pPr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sz w:val="28"/>
                <w:szCs w:val="28"/>
              </w:rPr>
              <w:t>Комментирование домашнего задания:</w:t>
            </w:r>
          </w:p>
          <w:p w:rsidR="00EB507A" w:rsidRPr="0069363E" w:rsidRDefault="00EB507A" w:rsidP="009B7245">
            <w:pPr>
              <w:pStyle w:val="a5"/>
              <w:rPr>
                <w:rStyle w:val="FontStyle15"/>
                <w:b/>
                <w:i w:val="0"/>
                <w:iCs/>
                <w:color w:val="0D0D0D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936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п. 788</w:t>
            </w:r>
          </w:p>
          <w:p w:rsidR="00EB507A" w:rsidRPr="0069363E" w:rsidRDefault="00EB507A" w:rsidP="009B7245">
            <w:pPr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69363E">
              <w:rPr>
                <w:rFonts w:ascii="Times New Roman" w:hAnsi="Times New Roman"/>
                <w:sz w:val="28"/>
                <w:szCs w:val="28"/>
              </w:rPr>
              <w:t>: Выучить правило</w:t>
            </w:r>
            <w:bookmarkStart w:id="0" w:name="_GoBack"/>
            <w:bookmarkEnd w:id="0"/>
            <w:r w:rsidR="00133417">
              <w:rPr>
                <w:rFonts w:ascii="Times New Roman" w:hAnsi="Times New Roman"/>
                <w:sz w:val="28"/>
                <w:szCs w:val="28"/>
              </w:rPr>
              <w:t xml:space="preserve">. Составить </w:t>
            </w:r>
            <w:r w:rsidR="0049428A">
              <w:rPr>
                <w:rFonts w:ascii="Times New Roman" w:hAnsi="Times New Roman"/>
                <w:sz w:val="28"/>
                <w:szCs w:val="28"/>
              </w:rPr>
              <w:t>3 предложения с одушевлёнными именами существительными  и 3 предложения с неодушевлёнными .</w:t>
            </w:r>
            <w:r w:rsidRPr="0069363E">
              <w:rPr>
                <w:rFonts w:ascii="Times New Roman" w:hAnsi="Times New Roman"/>
                <w:sz w:val="28"/>
                <w:szCs w:val="28"/>
              </w:rPr>
              <w:t>(II уровень)</w:t>
            </w:r>
          </w:p>
          <w:p w:rsidR="00EB507A" w:rsidRPr="0069363E" w:rsidRDefault="00EB507A" w:rsidP="009B7245">
            <w:pPr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b/>
                <w:sz w:val="28"/>
                <w:szCs w:val="28"/>
              </w:rPr>
              <w:t>С:</w:t>
            </w:r>
            <w:r w:rsidRPr="0069363E">
              <w:rPr>
                <w:rFonts w:ascii="Times New Roman" w:hAnsi="Times New Roman"/>
                <w:sz w:val="28"/>
                <w:szCs w:val="28"/>
              </w:rPr>
              <w:t xml:space="preserve"> Выучить правило, </w:t>
            </w:r>
            <w:proofErr w:type="spellStart"/>
            <w:proofErr w:type="gramStart"/>
            <w:r w:rsidRPr="0069363E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63E">
              <w:rPr>
                <w:rFonts w:ascii="Times New Roman" w:hAnsi="Times New Roman"/>
                <w:sz w:val="28"/>
                <w:szCs w:val="28"/>
              </w:rPr>
              <w:t>(III уровень)</w:t>
            </w:r>
          </w:p>
          <w:p w:rsidR="00EB507A" w:rsidRPr="0069363E" w:rsidRDefault="00EB507A" w:rsidP="00A55E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pct"/>
          </w:tcPr>
          <w:p w:rsidR="00EB507A" w:rsidRPr="0069363E" w:rsidRDefault="00EB507A" w:rsidP="00A55E25">
            <w:pPr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sz w:val="28"/>
                <w:szCs w:val="28"/>
              </w:rPr>
              <w:t>Запись задания в дневники</w:t>
            </w:r>
          </w:p>
        </w:tc>
      </w:tr>
      <w:tr w:rsidR="00EB507A" w:rsidRPr="0069363E" w:rsidTr="00A55E25">
        <w:tc>
          <w:tcPr>
            <w:tcW w:w="680" w:type="pct"/>
          </w:tcPr>
          <w:p w:rsidR="00EB507A" w:rsidRPr="0069363E" w:rsidRDefault="00EB507A" w:rsidP="00A55E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  Обобщение </w:t>
            </w:r>
            <w:proofErr w:type="gramStart"/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изучаемого</w:t>
            </w:r>
            <w:proofErr w:type="gramEnd"/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на уроке</w:t>
            </w:r>
          </w:p>
        </w:tc>
        <w:tc>
          <w:tcPr>
            <w:tcW w:w="237" w:type="pct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1" w:type="pct"/>
            <w:gridSpan w:val="3"/>
          </w:tcPr>
          <w:p w:rsidR="00FD108B" w:rsidRPr="00FD108B" w:rsidRDefault="00EB507A" w:rsidP="00FD108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D108B">
              <w:rPr>
                <w:rFonts w:ascii="Times New Roman" w:hAnsi="Times New Roman"/>
                <w:b/>
                <w:sz w:val="28"/>
                <w:szCs w:val="28"/>
              </w:rPr>
              <w:t xml:space="preserve">Проводит игру «Семафор»: </w:t>
            </w:r>
          </w:p>
          <w:p w:rsidR="00FD108B" w:rsidRPr="00FD108B" w:rsidRDefault="00FD108B" w:rsidP="00FD108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FD108B">
              <w:rPr>
                <w:rFonts w:ascii="Times New Roman" w:hAnsi="Times New Roman"/>
                <w:i/>
                <w:sz w:val="28"/>
                <w:szCs w:val="28"/>
              </w:rPr>
              <w:t>Кукла, парта, кот, собака, дерево, стул, дом, зверь, дверь, коза, холмы, игрушки, солдат, забияка.</w:t>
            </w:r>
            <w:proofErr w:type="gramEnd"/>
          </w:p>
          <w:p w:rsidR="00EB507A" w:rsidRPr="0069363E" w:rsidRDefault="00EB507A" w:rsidP="001256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363E">
              <w:rPr>
                <w:rFonts w:ascii="Times New Roman" w:hAnsi="Times New Roman"/>
                <w:sz w:val="28"/>
                <w:szCs w:val="28"/>
              </w:rPr>
              <w:t xml:space="preserve">Красная карточка </w:t>
            </w:r>
            <w:proofErr w:type="gramStart"/>
            <w:r w:rsidRPr="0069363E">
              <w:rPr>
                <w:rFonts w:ascii="Times New Roman" w:hAnsi="Times New Roman"/>
                <w:sz w:val="28"/>
                <w:szCs w:val="28"/>
              </w:rPr>
              <w:t>–б</w:t>
            </w:r>
            <w:proofErr w:type="gramEnd"/>
            <w:r w:rsidRPr="0069363E">
              <w:rPr>
                <w:rFonts w:ascii="Times New Roman" w:hAnsi="Times New Roman"/>
                <w:sz w:val="28"/>
                <w:szCs w:val="28"/>
              </w:rPr>
              <w:t>уква А , синяя –буква О. Оценивание: наблюдение, беседа</w:t>
            </w:r>
          </w:p>
        </w:tc>
        <w:tc>
          <w:tcPr>
            <w:tcW w:w="2352" w:type="pct"/>
          </w:tcPr>
          <w:p w:rsidR="00EB507A" w:rsidRPr="0069363E" w:rsidRDefault="00EB507A" w:rsidP="00A55E25">
            <w:pPr>
              <w:rPr>
                <w:rFonts w:ascii="Times New Roman" w:hAnsi="Times New Roman"/>
                <w:sz w:val="28"/>
                <w:szCs w:val="28"/>
              </w:rPr>
            </w:pPr>
            <w:r w:rsidRPr="0069363E">
              <w:rPr>
                <w:rFonts w:ascii="Times New Roman" w:hAnsi="Times New Roman"/>
                <w:sz w:val="28"/>
                <w:szCs w:val="28"/>
              </w:rPr>
              <w:t>Поднимают сигнальные карточки.</w:t>
            </w:r>
          </w:p>
        </w:tc>
      </w:tr>
      <w:tr w:rsidR="00EB507A" w:rsidRPr="0069363E" w:rsidTr="00A55E25">
        <w:tc>
          <w:tcPr>
            <w:tcW w:w="680" w:type="pct"/>
          </w:tcPr>
          <w:p w:rsidR="00EB507A" w:rsidRPr="0069363E" w:rsidRDefault="00EB507A" w:rsidP="00A55E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Рефлексия по уроку и </w:t>
            </w:r>
            <w:proofErr w:type="gramStart"/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СО</w:t>
            </w:r>
            <w:proofErr w:type="gramEnd"/>
          </w:p>
        </w:tc>
        <w:tc>
          <w:tcPr>
            <w:tcW w:w="237" w:type="pct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3 ми</w:t>
            </w:r>
            <w:r w:rsidRPr="0069363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</w:p>
        </w:tc>
        <w:tc>
          <w:tcPr>
            <w:tcW w:w="1731" w:type="pct"/>
            <w:gridSpan w:val="3"/>
          </w:tcPr>
          <w:p w:rsidR="00EB507A" w:rsidRPr="00CB39B4" w:rsidRDefault="00EB507A" w:rsidP="00CB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9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Для рефлексии учитель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предлагает приём </w:t>
            </w:r>
            <w:r w:rsidRPr="00CB39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9B4">
              <w:rPr>
                <w:rFonts w:ascii="Times New Roman" w:hAnsi="Times New Roman"/>
                <w:b/>
                <w:sz w:val="28"/>
                <w:szCs w:val="28"/>
              </w:rPr>
              <w:t>«Яблоня»</w:t>
            </w:r>
            <w:r w:rsidRPr="00CB39B4">
              <w:rPr>
                <w:rFonts w:ascii="Times New Roman" w:hAnsi="Times New Roman"/>
                <w:sz w:val="28"/>
                <w:szCs w:val="28"/>
              </w:rPr>
              <w:t xml:space="preserve"> - на </w:t>
            </w:r>
            <w:r w:rsidRPr="00CB39B4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изображении яблони необходимо прикрепить яблоки зеленого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жёлтого </w:t>
            </w:r>
            <w:r w:rsidRPr="00CB39B4">
              <w:rPr>
                <w:rFonts w:ascii="Times New Roman" w:hAnsi="Times New Roman"/>
                <w:sz w:val="28"/>
                <w:szCs w:val="28"/>
              </w:rPr>
              <w:t xml:space="preserve"> и красного цветов, в соответствии с тем понятен ли был материал на уроке и насколько продуктивным был урок для учащихся.</w:t>
            </w:r>
          </w:p>
          <w:p w:rsidR="00EB507A" w:rsidRPr="0060140A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6014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0140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Ребята, у меня лежат яблоки разных цветов (желтые, красные и зеленые).</w:t>
            </w:r>
            <w:proofErr w:type="gramEnd"/>
            <w:r w:rsidRPr="0060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Я предлагаю вам взять красные и желтые яблоки, если вам наше занятие понравилось, работали активно, и ваше настроение не изменилось. </w:t>
            </w:r>
            <w:proofErr w:type="gramStart"/>
            <w:r w:rsidR="00FD10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60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зять зеленое яблоко, если вы чем-то не довольны и столкнулись с трудностями.)</w:t>
            </w:r>
            <w:proofErr w:type="gramEnd"/>
          </w:p>
          <w:p w:rsidR="00EB507A" w:rsidRPr="0060140A" w:rsidRDefault="00EB507A" w:rsidP="00A55E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B507A" w:rsidRPr="0069363E" w:rsidRDefault="00EB507A" w:rsidP="00A55E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помощью консультантов проводит </w:t>
            </w:r>
            <w:proofErr w:type="spellStart"/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>суммативное</w:t>
            </w:r>
            <w:proofErr w:type="spellEnd"/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оценивание по баллам:</w:t>
            </w:r>
          </w:p>
          <w:p w:rsidR="00EB507A" w:rsidRPr="0069363E" w:rsidRDefault="00EB507A" w:rsidP="00A55E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36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Критерии оценки: </w:t>
            </w:r>
          </w:p>
        </w:tc>
        <w:tc>
          <w:tcPr>
            <w:tcW w:w="2352" w:type="pct"/>
          </w:tcPr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Прикрепляют яблоки к дереву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B507A" w:rsidRPr="0069363E" w:rsidRDefault="00EB507A" w:rsidP="00A55E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507A" w:rsidRPr="0069363E" w:rsidRDefault="00EB507A">
      <w:pPr>
        <w:rPr>
          <w:rFonts w:ascii="Times New Roman" w:hAnsi="Times New Roman"/>
          <w:sz w:val="28"/>
          <w:szCs w:val="28"/>
        </w:rPr>
      </w:pPr>
    </w:p>
    <w:sectPr w:rsidR="00EB507A" w:rsidRPr="0069363E" w:rsidSect="004A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E31"/>
    <w:multiLevelType w:val="hybridMultilevel"/>
    <w:tmpl w:val="303A8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6B246B"/>
    <w:multiLevelType w:val="hybridMultilevel"/>
    <w:tmpl w:val="FD6EEC08"/>
    <w:lvl w:ilvl="0" w:tplc="BC04556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EA09EB"/>
    <w:multiLevelType w:val="hybridMultilevel"/>
    <w:tmpl w:val="FAE0E81A"/>
    <w:lvl w:ilvl="0" w:tplc="5C209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D4A"/>
    <w:rsid w:val="00073ACB"/>
    <w:rsid w:val="000A5093"/>
    <w:rsid w:val="000B1DF7"/>
    <w:rsid w:val="000B4EEC"/>
    <w:rsid w:val="001225C3"/>
    <w:rsid w:val="0012561D"/>
    <w:rsid w:val="00133417"/>
    <w:rsid w:val="001432E7"/>
    <w:rsid w:val="0016799E"/>
    <w:rsid w:val="00170E56"/>
    <w:rsid w:val="00180A6B"/>
    <w:rsid w:val="001952E0"/>
    <w:rsid w:val="001B79C6"/>
    <w:rsid w:val="00221044"/>
    <w:rsid w:val="002B2A86"/>
    <w:rsid w:val="002D4725"/>
    <w:rsid w:val="00333408"/>
    <w:rsid w:val="00383D68"/>
    <w:rsid w:val="003D112C"/>
    <w:rsid w:val="003F3462"/>
    <w:rsid w:val="00410383"/>
    <w:rsid w:val="00422918"/>
    <w:rsid w:val="004511D4"/>
    <w:rsid w:val="0049428A"/>
    <w:rsid w:val="004A492A"/>
    <w:rsid w:val="004B0BAA"/>
    <w:rsid w:val="004C0F3E"/>
    <w:rsid w:val="004E3F98"/>
    <w:rsid w:val="004F61A0"/>
    <w:rsid w:val="005025B6"/>
    <w:rsid w:val="005233CF"/>
    <w:rsid w:val="00547B07"/>
    <w:rsid w:val="00552D4A"/>
    <w:rsid w:val="00557B43"/>
    <w:rsid w:val="005B3A69"/>
    <w:rsid w:val="005E6F3E"/>
    <w:rsid w:val="005F751F"/>
    <w:rsid w:val="0060140A"/>
    <w:rsid w:val="0060368A"/>
    <w:rsid w:val="00610043"/>
    <w:rsid w:val="0065190C"/>
    <w:rsid w:val="0065241C"/>
    <w:rsid w:val="00674E0D"/>
    <w:rsid w:val="0069363E"/>
    <w:rsid w:val="006A6720"/>
    <w:rsid w:val="006A7A44"/>
    <w:rsid w:val="006C526F"/>
    <w:rsid w:val="006C5F5A"/>
    <w:rsid w:val="00705024"/>
    <w:rsid w:val="007357B9"/>
    <w:rsid w:val="00751AE6"/>
    <w:rsid w:val="007B7B99"/>
    <w:rsid w:val="007C11A6"/>
    <w:rsid w:val="00802F14"/>
    <w:rsid w:val="008057B0"/>
    <w:rsid w:val="008131CC"/>
    <w:rsid w:val="008310D0"/>
    <w:rsid w:val="008410EF"/>
    <w:rsid w:val="00886B82"/>
    <w:rsid w:val="008B18C3"/>
    <w:rsid w:val="008E3C1C"/>
    <w:rsid w:val="00976ED8"/>
    <w:rsid w:val="00982B5A"/>
    <w:rsid w:val="009A7F4B"/>
    <w:rsid w:val="009B4F53"/>
    <w:rsid w:val="009B7245"/>
    <w:rsid w:val="009C1C50"/>
    <w:rsid w:val="009F173D"/>
    <w:rsid w:val="00A55E25"/>
    <w:rsid w:val="00A66C2F"/>
    <w:rsid w:val="00A74E5F"/>
    <w:rsid w:val="00A75E74"/>
    <w:rsid w:val="00A778A5"/>
    <w:rsid w:val="00A80EC7"/>
    <w:rsid w:val="00A85301"/>
    <w:rsid w:val="00AD08DA"/>
    <w:rsid w:val="00AD7099"/>
    <w:rsid w:val="00B226CD"/>
    <w:rsid w:val="00B43E61"/>
    <w:rsid w:val="00B451CF"/>
    <w:rsid w:val="00B70D08"/>
    <w:rsid w:val="00B86FFF"/>
    <w:rsid w:val="00B95A20"/>
    <w:rsid w:val="00BB14DE"/>
    <w:rsid w:val="00BD1581"/>
    <w:rsid w:val="00BF616D"/>
    <w:rsid w:val="00C04F94"/>
    <w:rsid w:val="00C0506F"/>
    <w:rsid w:val="00C61913"/>
    <w:rsid w:val="00C67B90"/>
    <w:rsid w:val="00C72A12"/>
    <w:rsid w:val="00C779D1"/>
    <w:rsid w:val="00CB39B4"/>
    <w:rsid w:val="00D07D64"/>
    <w:rsid w:val="00D52874"/>
    <w:rsid w:val="00D83DC6"/>
    <w:rsid w:val="00DB6F0B"/>
    <w:rsid w:val="00DE129C"/>
    <w:rsid w:val="00E25393"/>
    <w:rsid w:val="00E25B7C"/>
    <w:rsid w:val="00E35972"/>
    <w:rsid w:val="00E64269"/>
    <w:rsid w:val="00E72B1F"/>
    <w:rsid w:val="00E80A12"/>
    <w:rsid w:val="00E843B9"/>
    <w:rsid w:val="00EA3340"/>
    <w:rsid w:val="00EB0130"/>
    <w:rsid w:val="00EB08C0"/>
    <w:rsid w:val="00EB12E1"/>
    <w:rsid w:val="00EB507A"/>
    <w:rsid w:val="00EF0563"/>
    <w:rsid w:val="00F24244"/>
    <w:rsid w:val="00F27C4A"/>
    <w:rsid w:val="00FA1071"/>
    <w:rsid w:val="00FA6A87"/>
    <w:rsid w:val="00FB229B"/>
    <w:rsid w:val="00FD108B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2D4A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552D4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Spacing1">
    <w:name w:val="No Spacing1"/>
    <w:uiPriority w:val="99"/>
    <w:rsid w:val="00552D4A"/>
    <w:rPr>
      <w:rFonts w:eastAsia="Times New Roman"/>
      <w:sz w:val="22"/>
      <w:szCs w:val="22"/>
      <w:lang w:eastAsia="en-US"/>
    </w:rPr>
  </w:style>
  <w:style w:type="paragraph" w:styleId="a5">
    <w:name w:val="No Spacing"/>
    <w:uiPriority w:val="99"/>
    <w:qFormat/>
    <w:rsid w:val="00552D4A"/>
    <w:rPr>
      <w:rFonts w:eastAsia="Times New Roman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52D4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52D4A"/>
    <w:rPr>
      <w:rFonts w:ascii="Times New Roman" w:hAnsi="Times New Roman"/>
      <w:b/>
      <w:sz w:val="22"/>
    </w:rPr>
  </w:style>
  <w:style w:type="character" w:customStyle="1" w:styleId="FontStyle15">
    <w:name w:val="Font Style15"/>
    <w:uiPriority w:val="99"/>
    <w:rsid w:val="00552D4A"/>
    <w:rPr>
      <w:rFonts w:ascii="Times New Roman" w:hAnsi="Times New Roman"/>
      <w:i/>
      <w:sz w:val="20"/>
    </w:rPr>
  </w:style>
  <w:style w:type="paragraph" w:styleId="a6">
    <w:name w:val="Normal (Web)"/>
    <w:basedOn w:val="a"/>
    <w:uiPriority w:val="99"/>
    <w:rsid w:val="00A77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A778A5"/>
  </w:style>
  <w:style w:type="paragraph" w:customStyle="1" w:styleId="texturok">
    <w:name w:val="text_urok"/>
    <w:basedOn w:val="a"/>
    <w:uiPriority w:val="99"/>
    <w:rsid w:val="00A778A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lang w:eastAsia="ru-RU"/>
    </w:rPr>
  </w:style>
  <w:style w:type="character" w:customStyle="1" w:styleId="apple-converted-space">
    <w:name w:val="apple-converted-space"/>
    <w:basedOn w:val="a0"/>
    <w:rsid w:val="0065241C"/>
    <w:rPr>
      <w:rFonts w:cs="Times New Roman"/>
    </w:rPr>
  </w:style>
  <w:style w:type="paragraph" w:styleId="a7">
    <w:name w:val="List Paragraph"/>
    <w:basedOn w:val="a"/>
    <w:uiPriority w:val="99"/>
    <w:qFormat/>
    <w:rsid w:val="0069363E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cp:lastPrinted>2014-03-03T18:04:00Z</cp:lastPrinted>
  <dcterms:created xsi:type="dcterms:W3CDTF">2014-02-16T04:57:00Z</dcterms:created>
  <dcterms:modified xsi:type="dcterms:W3CDTF">2014-03-04T09:04:00Z</dcterms:modified>
</cp:coreProperties>
</file>