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CB" w:rsidRDefault="00601DCB" w:rsidP="00601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Афанасьева Елена Викторовна</w:t>
      </w:r>
    </w:p>
    <w:p w:rsidR="00601DCB" w:rsidRPr="00601DCB" w:rsidRDefault="00601DCB" w:rsidP="00601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СОШ№12,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оябрьск</w:t>
      </w:r>
    </w:p>
    <w:p w:rsidR="00601DCB" w:rsidRDefault="00601DCB" w:rsidP="00601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математики </w:t>
      </w:r>
    </w:p>
    <w:p w:rsidR="00601DCB" w:rsidRDefault="00601DCB" w:rsidP="00601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DCB" w:rsidRDefault="00601DCB" w:rsidP="00601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DCB" w:rsidRPr="005630F0" w:rsidRDefault="00601DCB" w:rsidP="00601DCB">
      <w:pPr>
        <w:rPr>
          <w:rFonts w:ascii="Times New Roman" w:hAnsi="Times New Roman" w:cs="Times New Roman"/>
          <w:b/>
          <w:sz w:val="28"/>
          <w:szCs w:val="28"/>
        </w:rPr>
      </w:pPr>
      <w:r w:rsidRPr="005630F0">
        <w:rPr>
          <w:rFonts w:ascii="Times New Roman" w:hAnsi="Times New Roman" w:cs="Times New Roman"/>
          <w:sz w:val="28"/>
          <w:szCs w:val="28"/>
        </w:rPr>
        <w:t>Тема:</w:t>
      </w:r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630F0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«Основные приемы решения задач на сплавы, смеси, растворы» </w:t>
      </w:r>
    </w:p>
    <w:p w:rsidR="00601DCB" w:rsidRPr="005630F0" w:rsidRDefault="00601DCB" w:rsidP="00601D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sz w:val="28"/>
          <w:szCs w:val="28"/>
        </w:rPr>
        <w:t>Время: 45 минут</w:t>
      </w:r>
    </w:p>
    <w:p w:rsidR="00601DCB" w:rsidRPr="005630F0" w:rsidRDefault="00601DCB" w:rsidP="00601DCB">
      <w:pPr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630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урока:</w:t>
      </w:r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основными приемами решения задач про сплавы, растворы, познакомить с терминами </w:t>
      </w:r>
      <w:r w:rsidRPr="005630F0">
        <w:rPr>
          <w:rFonts w:ascii="Times New Roman" w:eastAsia="Times New Roman" w:hAnsi="Times New Roman" w:cs="Times New Roman"/>
          <w:i/>
          <w:sz w:val="28"/>
          <w:szCs w:val="28"/>
        </w:rPr>
        <w:t>жирность</w:t>
      </w:r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630F0">
        <w:rPr>
          <w:rFonts w:ascii="Times New Roman" w:eastAsia="Times New Roman" w:hAnsi="Times New Roman" w:cs="Times New Roman"/>
          <w:i/>
          <w:sz w:val="28"/>
          <w:szCs w:val="28"/>
        </w:rPr>
        <w:t>влажность</w:t>
      </w:r>
      <w:r w:rsidRPr="005630F0">
        <w:rPr>
          <w:rFonts w:ascii="Times New Roman" w:eastAsia="Times New Roman" w:hAnsi="Times New Roman" w:cs="Times New Roman"/>
          <w:sz w:val="28"/>
          <w:szCs w:val="28"/>
        </w:rPr>
        <w:t>, которые встречаются в задачах указанного типа.</w:t>
      </w:r>
    </w:p>
    <w:p w:rsidR="00601DCB" w:rsidRPr="005630F0" w:rsidRDefault="00601DCB" w:rsidP="00601DCB">
      <w:pPr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sz w:val="28"/>
          <w:szCs w:val="28"/>
          <w:u w:val="single"/>
        </w:rPr>
        <w:t>Тип урока:</w:t>
      </w:r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  усвоение новых знаний.</w:t>
      </w:r>
    </w:p>
    <w:p w:rsidR="00601DCB" w:rsidRPr="005630F0" w:rsidRDefault="00601DCB" w:rsidP="00601DCB">
      <w:pPr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Методическое обеспечение: </w:t>
      </w:r>
      <w:r>
        <w:rPr>
          <w:rFonts w:ascii="Times New Roman" w:hAnsi="Times New Roman" w:cs="Times New Roman"/>
          <w:sz w:val="28"/>
          <w:szCs w:val="28"/>
        </w:rPr>
        <w:t>технология проведения лекция</w:t>
      </w:r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 с элементами фронтальной беседы.</w:t>
      </w:r>
    </w:p>
    <w:p w:rsidR="00601DCB" w:rsidRPr="005630F0" w:rsidRDefault="00601DCB" w:rsidP="00601DCB">
      <w:pPr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sz w:val="28"/>
          <w:szCs w:val="28"/>
          <w:u w:val="single"/>
        </w:rPr>
        <w:t>Средства обучения</w:t>
      </w:r>
      <w:r w:rsidRPr="005630F0">
        <w:rPr>
          <w:rFonts w:ascii="Times New Roman" w:eastAsia="Times New Roman" w:hAnsi="Times New Roman" w:cs="Times New Roman"/>
          <w:sz w:val="28"/>
          <w:szCs w:val="28"/>
        </w:rPr>
        <w:t>: рабочий план-конспект, доска, компьютер с мультимедиа установкой.</w:t>
      </w:r>
    </w:p>
    <w:p w:rsidR="00601DCB" w:rsidRPr="005630F0" w:rsidRDefault="00601DCB" w:rsidP="00601DC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5630F0">
        <w:rPr>
          <w:rFonts w:ascii="Times New Roman" w:eastAsia="Times New Roman" w:hAnsi="Times New Roman" w:cs="Times New Roman"/>
          <w:sz w:val="28"/>
          <w:szCs w:val="28"/>
          <w:u w:val="single"/>
        </w:rPr>
        <w:t>Межпредметная</w:t>
      </w:r>
      <w:proofErr w:type="spellEnd"/>
      <w:r w:rsidRPr="005630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связь с химией.</w:t>
      </w:r>
    </w:p>
    <w:p w:rsidR="00601DCB" w:rsidRPr="005630F0" w:rsidRDefault="00601DCB" w:rsidP="00601DCB">
      <w:pPr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601DCB" w:rsidRPr="005630F0" w:rsidRDefault="00601DCB" w:rsidP="00601DCB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Ход урока.   </w:t>
      </w:r>
    </w:p>
    <w:p w:rsidR="00601DCB" w:rsidRPr="005630F0" w:rsidRDefault="00601DCB" w:rsidP="00601D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Организационный этап </w:t>
      </w:r>
    </w:p>
    <w:p w:rsidR="00601DCB" w:rsidRPr="005630F0" w:rsidRDefault="00601DCB" w:rsidP="00601D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b/>
          <w:sz w:val="28"/>
          <w:szCs w:val="28"/>
        </w:rPr>
        <w:t>Актуализация опорных знаний.</w:t>
      </w:r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 Учащиеся отвечают на вопросы: что такое процент?  Как перевести проценты в десятичную дробь? Как найти процент от числа? Как найти число по его проценту? Чтобы актуализация прошла более успешно учитель предлагает устно выполнить задания:</w:t>
      </w:r>
    </w:p>
    <w:p w:rsidR="00601DCB" w:rsidRPr="005630F0" w:rsidRDefault="00601DCB" w:rsidP="00601DC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 Переведите в % десятичные дроби 0,5; 0,12; 1,23; 0,0005.</w:t>
      </w:r>
    </w:p>
    <w:p w:rsidR="00601DCB" w:rsidRPr="005630F0" w:rsidRDefault="00601DCB" w:rsidP="00601DC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 Переведите в десятичную дробь 35%; 0,03%; 126%; 5%.</w:t>
      </w:r>
    </w:p>
    <w:p w:rsidR="00601DCB" w:rsidRPr="005630F0" w:rsidRDefault="00601DCB" w:rsidP="00601DC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 Найдите 43% от числа 25; 124% от числа 800; 15% от 90.   </w:t>
      </w:r>
    </w:p>
    <w:p w:rsidR="00601DCB" w:rsidRPr="005630F0" w:rsidRDefault="00601DCB" w:rsidP="00601DC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 Найдите число, если его 25% </w:t>
      </w:r>
      <w:proofErr w:type="gramStart"/>
      <w:r w:rsidRPr="005630F0">
        <w:rPr>
          <w:rFonts w:ascii="Times New Roman" w:eastAsia="Times New Roman" w:hAnsi="Times New Roman" w:cs="Times New Roman"/>
          <w:sz w:val="28"/>
          <w:szCs w:val="28"/>
        </w:rPr>
        <w:t>равны</w:t>
      </w:r>
      <w:proofErr w:type="gramEnd"/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 42; 10% равны 16; 28% равны 560.</w:t>
      </w:r>
    </w:p>
    <w:p w:rsidR="00601DCB" w:rsidRPr="005630F0" w:rsidRDefault="00601DCB" w:rsidP="00601DCB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sz w:val="28"/>
          <w:szCs w:val="28"/>
        </w:rPr>
        <w:t>Задания можно предложить выполнять по группам, где каждая группа готовит свой ответ и записывает результат на доске для обсуждения.</w:t>
      </w:r>
    </w:p>
    <w:p w:rsidR="00601DCB" w:rsidRPr="005630F0" w:rsidRDefault="00601DCB" w:rsidP="00601DCB">
      <w:pPr>
        <w:numPr>
          <w:ilvl w:val="0"/>
          <w:numId w:val="1"/>
        </w:num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b/>
          <w:sz w:val="28"/>
          <w:szCs w:val="28"/>
        </w:rPr>
        <w:t xml:space="preserve">   Изучение новой темы.</w:t>
      </w:r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30F0">
        <w:rPr>
          <w:rFonts w:ascii="Times New Roman" w:eastAsia="Times New Roman" w:hAnsi="Times New Roman" w:cs="Times New Roman"/>
          <w:i/>
          <w:sz w:val="28"/>
          <w:szCs w:val="28"/>
        </w:rPr>
        <w:t>Беседа учителя:</w:t>
      </w:r>
    </w:p>
    <w:p w:rsidR="00601DCB" w:rsidRPr="005630F0" w:rsidRDefault="00601DCB" w:rsidP="00601DCB">
      <w:pPr>
        <w:tabs>
          <w:tab w:val="left" w:pos="1125"/>
        </w:tabs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показывает опыт, задачи, которые мы сегодня рассмотрим, вызывают наибольшее количество трудностей у учащихся. Так как их решение требует специальных </w:t>
      </w:r>
      <w:proofErr w:type="gramStart"/>
      <w:r w:rsidRPr="005630F0">
        <w:rPr>
          <w:rFonts w:ascii="Times New Roman" w:eastAsia="Times New Roman" w:hAnsi="Times New Roman" w:cs="Times New Roman"/>
          <w:sz w:val="28"/>
          <w:szCs w:val="28"/>
        </w:rPr>
        <w:t>приемов</w:t>
      </w:r>
      <w:proofErr w:type="gramEnd"/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 о которых, как правило, не сообщается в школьных учебниках.  Тем не менее, эти задачи встречаются на выпускных экзаменах в 9 классе, на вступительных экзаменах в ВУЗы. Сейчас мы рассмотрим решение нескольких типовых задач на сплавы, смеси и растворы и подробно запишем их. </w:t>
      </w:r>
    </w:p>
    <w:p w:rsidR="00601DCB" w:rsidRPr="005630F0" w:rsidRDefault="00601DCB" w:rsidP="00601DCB">
      <w:pPr>
        <w:tabs>
          <w:tab w:val="left" w:pos="1125"/>
        </w:tabs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i/>
          <w:sz w:val="28"/>
          <w:szCs w:val="28"/>
        </w:rPr>
        <w:t>Далее демонстрируется презентация, подготовленная к уроку</w:t>
      </w:r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601DCB" w:rsidRPr="005630F0" w:rsidRDefault="00601DCB" w:rsidP="00601DCB">
      <w:pPr>
        <w:ind w:left="10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i/>
          <w:sz w:val="28"/>
          <w:szCs w:val="28"/>
        </w:rPr>
        <w:t xml:space="preserve">Закрепление </w:t>
      </w:r>
      <w:proofErr w:type="gramStart"/>
      <w:r w:rsidRPr="005630F0">
        <w:rPr>
          <w:rFonts w:ascii="Times New Roman" w:eastAsia="Times New Roman" w:hAnsi="Times New Roman" w:cs="Times New Roman"/>
          <w:i/>
          <w:sz w:val="28"/>
          <w:szCs w:val="28"/>
        </w:rPr>
        <w:t>изученного</w:t>
      </w:r>
      <w:proofErr w:type="gramEnd"/>
    </w:p>
    <w:p w:rsidR="00601DCB" w:rsidRPr="005630F0" w:rsidRDefault="00601DCB" w:rsidP="00601DCB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sz w:val="28"/>
          <w:szCs w:val="28"/>
        </w:rPr>
        <w:t>Решить задачу по образцу задачи №4 из презентации:</w:t>
      </w:r>
    </w:p>
    <w:p w:rsidR="00601DCB" w:rsidRPr="005630F0" w:rsidRDefault="00601DCB" w:rsidP="00601DCB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sz w:val="28"/>
          <w:szCs w:val="28"/>
        </w:rPr>
        <w:t>Сколько граммов 15% раствора соли нужно добавить к 50г 60% раствора соли, чтобы получить 40% раствор соли? Ответ: 40г.</w:t>
      </w:r>
    </w:p>
    <w:p w:rsidR="00601DCB" w:rsidRPr="005630F0" w:rsidRDefault="00601DCB" w:rsidP="00601D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Домашнее задание.</w:t>
      </w:r>
    </w:p>
    <w:p w:rsidR="00601DCB" w:rsidRPr="005630F0" w:rsidRDefault="00601DCB" w:rsidP="00601DCB">
      <w:pPr>
        <w:ind w:left="1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Подробный, но лаконичный инструктаж по выполнению домашних задач.</w:t>
      </w:r>
    </w:p>
    <w:p w:rsidR="00601DCB" w:rsidRPr="005630F0" w:rsidRDefault="00601DCB" w:rsidP="00601DC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Сколько граммов сахарного сиропа, концентрация которого 25%, надо добавить  к 200г воды, чтобы в получившемся растворе содержание сахара составило 25%? Ответ: 50г. </w:t>
      </w:r>
    </w:p>
    <w:p w:rsidR="00601DCB" w:rsidRPr="005630F0" w:rsidRDefault="00601DCB" w:rsidP="00601DC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sz w:val="28"/>
          <w:szCs w:val="28"/>
        </w:rPr>
        <w:t>Из молока с жирностью 5% изготавливают творог с жирностью 15,5% и сыворотку с жирностью 0,5%. Сколько творога получается из 1 тонны молока? Ответ: 300кг.</w:t>
      </w:r>
    </w:p>
    <w:p w:rsidR="00601DCB" w:rsidRPr="005630F0" w:rsidRDefault="00601DCB" w:rsidP="00601DC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В цветочном нектаре 95% воды, а в свежем меде ее 80%. </w:t>
      </w:r>
      <w:proofErr w:type="gramStart"/>
      <w:r w:rsidRPr="005630F0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5630F0">
        <w:rPr>
          <w:rFonts w:ascii="Times New Roman" w:eastAsia="Times New Roman" w:hAnsi="Times New Roman" w:cs="Times New Roman"/>
          <w:sz w:val="28"/>
          <w:szCs w:val="28"/>
        </w:rPr>
        <w:t xml:space="preserve"> % масса нектара, перерабатываемого пчелами, больше массы полученного меда?  Ответ: на 300%</w:t>
      </w:r>
    </w:p>
    <w:p w:rsidR="00601DCB" w:rsidRPr="005630F0" w:rsidRDefault="00601DCB" w:rsidP="00601D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F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5630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5630F0">
        <w:rPr>
          <w:rFonts w:ascii="Times New Roman" w:eastAsia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Подведение итогов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5630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601DCB" w:rsidRPr="005630F0" w:rsidRDefault="00601DCB" w:rsidP="00601DCB">
      <w:pPr>
        <w:ind w:left="1080"/>
        <w:rPr>
          <w:rFonts w:ascii="Times New Roman" w:eastAsia="Times New Roman" w:hAnsi="Times New Roman" w:cs="Times New Roman"/>
        </w:rPr>
      </w:pPr>
      <w:r w:rsidRPr="005630F0">
        <w:rPr>
          <w:rFonts w:ascii="Times New Roman" w:eastAsia="Times New Roman" w:hAnsi="Times New Roman" w:cs="Times New Roman"/>
        </w:rPr>
        <w:t xml:space="preserve"> </w:t>
      </w:r>
    </w:p>
    <w:p w:rsidR="00601DCB" w:rsidRPr="005630F0" w:rsidRDefault="00601DCB" w:rsidP="00601DCB">
      <w:pPr>
        <w:ind w:left="1080"/>
        <w:rPr>
          <w:rFonts w:ascii="Times New Roman" w:eastAsia="Times New Roman" w:hAnsi="Times New Roman" w:cs="Times New Roman"/>
        </w:rPr>
      </w:pPr>
    </w:p>
    <w:p w:rsidR="006F5367" w:rsidRDefault="006F5367"/>
    <w:sectPr w:rsidR="006F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818C1"/>
    <w:multiLevelType w:val="hybridMultilevel"/>
    <w:tmpl w:val="AF6C3768"/>
    <w:lvl w:ilvl="0" w:tplc="F5ECF26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eastAsiaTheme="minorEastAsia" w:hAnsi="Times New Roman" w:cs="Times New Roman"/>
        <w:b/>
        <w:i w:val="0"/>
      </w:rPr>
    </w:lvl>
    <w:lvl w:ilvl="1" w:tplc="AEFEB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01DCB"/>
    <w:rsid w:val="00601DCB"/>
    <w:rsid w:val="006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</dc:creator>
  <cp:keywords/>
  <dc:description/>
  <cp:lastModifiedBy>Алена А.</cp:lastModifiedBy>
  <cp:revision>2</cp:revision>
  <dcterms:created xsi:type="dcterms:W3CDTF">2012-05-01T16:06:00Z</dcterms:created>
  <dcterms:modified xsi:type="dcterms:W3CDTF">2012-05-01T16:08:00Z</dcterms:modified>
</cp:coreProperties>
</file>