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A8" w:rsidRPr="008E4D32" w:rsidRDefault="00A63FA8" w:rsidP="006C557C">
      <w:pPr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D32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A63FA8" w:rsidRPr="008E4D32" w:rsidRDefault="00A63FA8" w:rsidP="006C55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b/>
          <w:sz w:val="28"/>
          <w:szCs w:val="28"/>
        </w:rPr>
        <w:t xml:space="preserve">Тема: </w:t>
      </w:r>
      <w:r w:rsidRPr="00305F52">
        <w:rPr>
          <w:rFonts w:ascii="Times New Roman" w:hAnsi="Times New Roman"/>
          <w:sz w:val="28"/>
          <w:szCs w:val="28"/>
        </w:rPr>
        <w:t>Заколка для волос</w:t>
      </w:r>
      <w:r>
        <w:rPr>
          <w:rFonts w:ascii="Times New Roman" w:hAnsi="Times New Roman"/>
          <w:sz w:val="28"/>
          <w:szCs w:val="28"/>
        </w:rPr>
        <w:t>,</w:t>
      </w:r>
      <w:r w:rsidRPr="00305F52">
        <w:rPr>
          <w:rFonts w:ascii="Times New Roman" w:hAnsi="Times New Roman"/>
          <w:sz w:val="28"/>
          <w:szCs w:val="28"/>
        </w:rPr>
        <w:t xml:space="preserve"> ее история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5F52">
        <w:rPr>
          <w:rFonts w:ascii="Times New Roman" w:hAnsi="Times New Roman"/>
          <w:sz w:val="28"/>
          <w:szCs w:val="28"/>
        </w:rPr>
        <w:t>Изготовление</w:t>
      </w:r>
      <w:r w:rsidRPr="008E4D32">
        <w:rPr>
          <w:rFonts w:ascii="Times New Roman" w:hAnsi="Times New Roman"/>
          <w:color w:val="000000"/>
          <w:spacing w:val="5"/>
          <w:sz w:val="28"/>
          <w:szCs w:val="28"/>
        </w:rPr>
        <w:t xml:space="preserve"> заколки для волос.</w:t>
      </w:r>
    </w:p>
    <w:p w:rsidR="00A63FA8" w:rsidRPr="008E4D32" w:rsidRDefault="00A63FA8" w:rsidP="006C55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b/>
          <w:sz w:val="28"/>
          <w:szCs w:val="28"/>
        </w:rPr>
        <w:t xml:space="preserve">Цель: </w:t>
      </w:r>
      <w:r w:rsidRPr="008E4D32">
        <w:rPr>
          <w:rFonts w:ascii="Times New Roman" w:hAnsi="Times New Roman"/>
          <w:sz w:val="28"/>
          <w:szCs w:val="28"/>
        </w:rPr>
        <w:t xml:space="preserve">Ознакомить с </w:t>
      </w:r>
      <w:r>
        <w:rPr>
          <w:rFonts w:ascii="Times New Roman" w:hAnsi="Times New Roman"/>
          <w:sz w:val="28"/>
          <w:szCs w:val="28"/>
        </w:rPr>
        <w:t>историей заколки, как вид декоративного изделия</w:t>
      </w:r>
      <w:r w:rsidRPr="008E4D32">
        <w:rPr>
          <w:rFonts w:ascii="Times New Roman" w:hAnsi="Times New Roman"/>
          <w:sz w:val="28"/>
          <w:szCs w:val="28"/>
        </w:rPr>
        <w:t>. Выполнение заколки из бисера.</w:t>
      </w:r>
    </w:p>
    <w:p w:rsidR="00A63FA8" w:rsidRPr="008E4D32" w:rsidRDefault="00A63FA8" w:rsidP="006C55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b/>
          <w:sz w:val="28"/>
          <w:szCs w:val="28"/>
        </w:rPr>
        <w:t>Задачи:</w:t>
      </w:r>
    </w:p>
    <w:p w:rsidR="00A63FA8" w:rsidRPr="008E4D32" w:rsidRDefault="00A63FA8" w:rsidP="006C55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D32">
        <w:rPr>
          <w:rFonts w:ascii="Times New Roman" w:hAnsi="Times New Roman"/>
          <w:sz w:val="28"/>
          <w:szCs w:val="28"/>
        </w:rPr>
        <w:t xml:space="preserve">Дать общее представление о декоративных изделиях. </w:t>
      </w:r>
    </w:p>
    <w:p w:rsidR="00A63FA8" w:rsidRPr="008E4D32" w:rsidRDefault="00A63FA8" w:rsidP="006C55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D32">
        <w:rPr>
          <w:rFonts w:ascii="Times New Roman" w:hAnsi="Times New Roman"/>
          <w:sz w:val="28"/>
          <w:szCs w:val="28"/>
        </w:rPr>
        <w:t>Выполнить  декоративное изделие  из бисера - заколку.</w:t>
      </w:r>
    </w:p>
    <w:p w:rsidR="00A63FA8" w:rsidRPr="008E4D32" w:rsidRDefault="00A63FA8" w:rsidP="006C55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D32">
        <w:rPr>
          <w:rFonts w:ascii="Times New Roman" w:hAnsi="Times New Roman"/>
          <w:sz w:val="28"/>
          <w:szCs w:val="28"/>
        </w:rPr>
        <w:t>Развивать творческое воображение, внимание, аккуратность, трудолюбие.</w:t>
      </w:r>
    </w:p>
    <w:p w:rsidR="00A63FA8" w:rsidRPr="008E4D32" w:rsidRDefault="00A63FA8" w:rsidP="006C55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D32">
        <w:rPr>
          <w:rFonts w:ascii="Times New Roman" w:hAnsi="Times New Roman"/>
          <w:sz w:val="28"/>
          <w:szCs w:val="28"/>
        </w:rPr>
        <w:t xml:space="preserve">Формировать коммуникативные качества. </w:t>
      </w:r>
    </w:p>
    <w:p w:rsidR="00A63FA8" w:rsidRDefault="00A63FA8" w:rsidP="00A63F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Оборудование:</w:t>
      </w:r>
    </w:p>
    <w:p w:rsidR="00A63FA8" w:rsidRPr="008E4D32" w:rsidRDefault="00A63FA8" w:rsidP="00A63F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53586"/>
            <wp:effectExtent l="19050" t="0" r="0" b="0"/>
            <wp:docPr id="1" name="Рисунок 2" descr="C:\Documents and Settings\Администратор\Рабочий стол\БИСЕР КОНКУРС\Новая папка (2)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БИСЕР КОНКУРС\Новая папка (2)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85"/>
      </w:tblGrid>
      <w:tr w:rsidR="00A63FA8" w:rsidRPr="008E4D32" w:rsidTr="00807DA3">
        <w:tc>
          <w:tcPr>
            <w:tcW w:w="4952" w:type="dxa"/>
          </w:tcPr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4D32">
              <w:rPr>
                <w:rFonts w:ascii="Times New Roman" w:hAnsi="Times New Roman"/>
                <w:i/>
                <w:sz w:val="28"/>
                <w:szCs w:val="28"/>
              </w:rPr>
              <w:t xml:space="preserve">для обучающихся – 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 xml:space="preserve">- бисер; 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 xml:space="preserve">- леска; 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 xml:space="preserve">- игольницы с иглами для бисера; 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 xml:space="preserve">- основание заколки; 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>- кожаная ткань;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 xml:space="preserve">- ножницы. </w:t>
            </w:r>
          </w:p>
        </w:tc>
        <w:tc>
          <w:tcPr>
            <w:tcW w:w="4953" w:type="dxa"/>
          </w:tcPr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4D32">
              <w:rPr>
                <w:rFonts w:ascii="Times New Roman" w:hAnsi="Times New Roman"/>
                <w:i/>
                <w:sz w:val="28"/>
                <w:szCs w:val="28"/>
              </w:rPr>
              <w:t xml:space="preserve">для педагога – 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 xml:space="preserve">- демонстрационный материал; 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 xml:space="preserve">- инструменты для работы с бисером; 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 xml:space="preserve">- образцы. </w:t>
            </w:r>
          </w:p>
        </w:tc>
      </w:tr>
    </w:tbl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D32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A63FA8" w:rsidRPr="008E4D32" w:rsidRDefault="00A63FA8" w:rsidP="00A63F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4D32">
        <w:rPr>
          <w:rFonts w:ascii="Times New Roman" w:hAnsi="Times New Roman"/>
          <w:b/>
          <w:sz w:val="28"/>
          <w:szCs w:val="28"/>
        </w:rPr>
        <w:t>Организационний</w:t>
      </w:r>
      <w:proofErr w:type="spellEnd"/>
      <w:r w:rsidRPr="008E4D32">
        <w:rPr>
          <w:rFonts w:ascii="Times New Roman" w:hAnsi="Times New Roman"/>
          <w:b/>
          <w:sz w:val="28"/>
          <w:szCs w:val="28"/>
        </w:rPr>
        <w:t xml:space="preserve"> момент</w:t>
      </w:r>
      <w:r w:rsidRPr="008E4D32">
        <w:rPr>
          <w:rFonts w:ascii="Times New Roman" w:hAnsi="Times New Roman"/>
          <w:sz w:val="28"/>
          <w:szCs w:val="28"/>
        </w:rPr>
        <w:t xml:space="preserve"> (3 мин.).</w:t>
      </w:r>
    </w:p>
    <w:p w:rsidR="00A63FA8" w:rsidRPr="008E4D32" w:rsidRDefault="00A63FA8" w:rsidP="00A63FA8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Приветствие, определение отсутствующих,</w:t>
      </w:r>
      <w:r w:rsidRPr="008E4D32">
        <w:rPr>
          <w:rFonts w:ascii="Times New Roman" w:hAnsi="Times New Roman"/>
          <w:bCs/>
          <w:sz w:val="28"/>
          <w:szCs w:val="28"/>
        </w:rPr>
        <w:t xml:space="preserve"> ознакомление с темой занятия</w:t>
      </w:r>
    </w:p>
    <w:p w:rsidR="00A63FA8" w:rsidRPr="008E4D32" w:rsidRDefault="00A63FA8" w:rsidP="00A63F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 xml:space="preserve"> проверка готовности к занятию.</w:t>
      </w:r>
    </w:p>
    <w:p w:rsidR="00A63FA8" w:rsidRDefault="00A63FA8" w:rsidP="00A63F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b/>
          <w:sz w:val="28"/>
          <w:szCs w:val="28"/>
        </w:rPr>
        <w:lastRenderedPageBreak/>
        <w:t>Теоретическая часть</w:t>
      </w:r>
      <w:r w:rsidRPr="008E4D32">
        <w:rPr>
          <w:rFonts w:ascii="Times New Roman" w:hAnsi="Times New Roman"/>
          <w:sz w:val="28"/>
          <w:szCs w:val="28"/>
        </w:rPr>
        <w:t xml:space="preserve"> (10 мин.).</w:t>
      </w:r>
    </w:p>
    <w:p w:rsidR="00A63FA8" w:rsidRDefault="00A63FA8" w:rsidP="00A63F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F52">
        <w:rPr>
          <w:rFonts w:ascii="Times New Roman" w:hAnsi="Times New Roman"/>
          <w:sz w:val="28"/>
          <w:szCs w:val="28"/>
        </w:rPr>
        <w:t>Кем и когда была изобретена первая заколка для волос, сказать трудно. Доподлинно известно только то, что появилась она задолго до нашей эры.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3FA8" w:rsidRDefault="00A63FA8" w:rsidP="00A63F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F52">
        <w:rPr>
          <w:rFonts w:ascii="Times New Roman" w:hAnsi="Times New Roman"/>
          <w:sz w:val="28"/>
          <w:szCs w:val="28"/>
        </w:rPr>
        <w:t xml:space="preserve">В </w:t>
      </w:r>
      <w:r w:rsidRPr="00305F52">
        <w:rPr>
          <w:rFonts w:ascii="Times New Roman" w:hAnsi="Times New Roman"/>
          <w:i/>
          <w:sz w:val="28"/>
          <w:szCs w:val="28"/>
        </w:rPr>
        <w:t>Древнем Египте</w:t>
      </w:r>
      <w:r w:rsidRPr="00305F52">
        <w:rPr>
          <w:rFonts w:ascii="Times New Roman" w:hAnsi="Times New Roman"/>
          <w:sz w:val="28"/>
          <w:szCs w:val="28"/>
        </w:rPr>
        <w:t xml:space="preserve"> заколки были незаменимой вещью. Прически фараонов и приближенных к ним отличались изощренностью и пышностью украшений: «скромные» будничные аксессуары для волос из золота в праздники дополнялись жемчугом, золотыми пластинами и перламутровыми зажимами.</w:t>
      </w:r>
    </w:p>
    <w:p w:rsidR="00A63FA8" w:rsidRPr="00305F52" w:rsidRDefault="00A63FA8" w:rsidP="00A63F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F52">
        <w:rPr>
          <w:rFonts w:ascii="Times New Roman" w:hAnsi="Times New Roman"/>
          <w:sz w:val="28"/>
          <w:szCs w:val="28"/>
        </w:rPr>
        <w:t xml:space="preserve">В </w:t>
      </w:r>
      <w:r w:rsidRPr="00305F52">
        <w:rPr>
          <w:rFonts w:ascii="Times New Roman" w:hAnsi="Times New Roman"/>
          <w:i/>
          <w:sz w:val="28"/>
          <w:szCs w:val="28"/>
        </w:rPr>
        <w:t>Древней Греции</w:t>
      </w:r>
      <w:r w:rsidRPr="00305F52">
        <w:rPr>
          <w:rFonts w:ascii="Times New Roman" w:hAnsi="Times New Roman"/>
          <w:sz w:val="28"/>
          <w:szCs w:val="28"/>
        </w:rPr>
        <w:t xml:space="preserve"> женщины украшали прически живыми цветами и яркими лентами, а в праздничные дни надевали на головы диадемы из благородных металлов, инкрустированные драгоценными камнями.</w:t>
      </w:r>
    </w:p>
    <w:p w:rsidR="00A63FA8" w:rsidRPr="00305F52" w:rsidRDefault="00A63FA8" w:rsidP="00A63F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F52">
        <w:rPr>
          <w:rFonts w:ascii="Times New Roman" w:hAnsi="Times New Roman"/>
          <w:sz w:val="28"/>
          <w:szCs w:val="28"/>
        </w:rPr>
        <w:t xml:space="preserve">В </w:t>
      </w:r>
      <w:r w:rsidRPr="00305F52">
        <w:rPr>
          <w:rFonts w:ascii="Times New Roman" w:hAnsi="Times New Roman"/>
          <w:i/>
          <w:sz w:val="28"/>
          <w:szCs w:val="28"/>
        </w:rPr>
        <w:t>Японии</w:t>
      </w:r>
      <w:r w:rsidRPr="00305F52">
        <w:rPr>
          <w:rFonts w:ascii="Times New Roman" w:hAnsi="Times New Roman"/>
          <w:sz w:val="28"/>
          <w:szCs w:val="28"/>
        </w:rPr>
        <w:t xml:space="preserve"> многие мужчины пользовались заколками, видя в них не только надежный фиксатор самурайских причесок, но и... незаменимое оружие. К примеру, «</w:t>
      </w:r>
      <w:proofErr w:type="spellStart"/>
      <w:r w:rsidRPr="00305F52">
        <w:rPr>
          <w:rFonts w:ascii="Times New Roman" w:hAnsi="Times New Roman"/>
          <w:sz w:val="28"/>
          <w:szCs w:val="28"/>
        </w:rPr>
        <w:t>кансаси</w:t>
      </w:r>
      <w:proofErr w:type="spellEnd"/>
      <w:r w:rsidRPr="00305F52">
        <w:rPr>
          <w:rFonts w:ascii="Times New Roman" w:hAnsi="Times New Roman"/>
          <w:sz w:val="28"/>
          <w:szCs w:val="28"/>
        </w:rPr>
        <w:t>» – заколки в виде миниатюрных стилетов длиной до двадцати сантиметров – легко можно было использовать в качестве метательных ножей. Впрочем, столь опасные украшения были в почете разве что у ниндзя и самураев. Обычные же граждане предпочитали украшения куда менее экстремальные: безобидные шпильки и гребни.</w:t>
      </w:r>
    </w:p>
    <w:p w:rsidR="00A63FA8" w:rsidRPr="00305F52" w:rsidRDefault="00A63FA8" w:rsidP="00A63F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F52">
        <w:rPr>
          <w:rFonts w:ascii="Times New Roman" w:hAnsi="Times New Roman"/>
          <w:sz w:val="28"/>
          <w:szCs w:val="28"/>
        </w:rPr>
        <w:t xml:space="preserve">На </w:t>
      </w:r>
      <w:r w:rsidRPr="001026B3">
        <w:rPr>
          <w:rFonts w:ascii="Times New Roman" w:hAnsi="Times New Roman"/>
          <w:i/>
          <w:sz w:val="28"/>
          <w:szCs w:val="28"/>
        </w:rPr>
        <w:t>Руси</w:t>
      </w:r>
      <w:r w:rsidRPr="00305F52">
        <w:rPr>
          <w:rFonts w:ascii="Times New Roman" w:hAnsi="Times New Roman"/>
          <w:sz w:val="28"/>
          <w:szCs w:val="28"/>
        </w:rPr>
        <w:t xml:space="preserve"> национальной женской прической считалась коса до пояса. Заплетая косу, девушки украшали ее лентами, шелковыми кистями и подвесками. А на лбу волосы удерживались с помощью перевязок.</w:t>
      </w:r>
    </w:p>
    <w:p w:rsidR="00A63FA8" w:rsidRDefault="00A63FA8" w:rsidP="00A63F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F52">
        <w:rPr>
          <w:rFonts w:ascii="Times New Roman" w:hAnsi="Times New Roman"/>
          <w:sz w:val="28"/>
          <w:szCs w:val="28"/>
        </w:rPr>
        <w:t xml:space="preserve">В </w:t>
      </w:r>
      <w:r w:rsidRPr="001026B3">
        <w:rPr>
          <w:rFonts w:ascii="Times New Roman" w:hAnsi="Times New Roman"/>
          <w:i/>
          <w:sz w:val="28"/>
          <w:szCs w:val="28"/>
        </w:rPr>
        <w:t>Европе</w:t>
      </w:r>
      <w:r w:rsidRPr="00305F52">
        <w:rPr>
          <w:rFonts w:ascii="Times New Roman" w:hAnsi="Times New Roman"/>
          <w:sz w:val="28"/>
          <w:szCs w:val="28"/>
        </w:rPr>
        <w:t xml:space="preserve"> эпохи Возрождения миниатюрные украшения для волос трансформировались в огромные проволочные каркасы и обручи, удерживающие неимоверно высокие прически. Все эти вавилоны на голове украшали драгоценными камнями, лентами, перьями, бисером, черепаховыми гребнями и шпильками из слоновой кости.</w:t>
      </w:r>
    </w:p>
    <w:p w:rsidR="00A63FA8" w:rsidRPr="00305F52" w:rsidRDefault="00A63FA8" w:rsidP="00A63F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F52">
        <w:rPr>
          <w:rFonts w:ascii="Times New Roman" w:hAnsi="Times New Roman"/>
          <w:sz w:val="28"/>
          <w:szCs w:val="28"/>
        </w:rPr>
        <w:lastRenderedPageBreak/>
        <w:t>Сегодня мода позволяет воспользоваться любым направлением из ее тысячелетней истории, ведь украшения для волос в наши дни стали неизменным элементом стиля, завершающим образ.</w:t>
      </w:r>
    </w:p>
    <w:p w:rsidR="00A63FA8" w:rsidRDefault="00A63FA8" w:rsidP="00A63FA8">
      <w:pPr>
        <w:widowControl w:val="0"/>
        <w:autoSpaceDE w:val="0"/>
        <w:autoSpaceDN w:val="0"/>
        <w:adjustRightInd w:val="0"/>
        <w:spacing w:after="0" w:line="360" w:lineRule="auto"/>
        <w:ind w:right="62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E4D32">
        <w:rPr>
          <w:rFonts w:ascii="Times New Roman" w:hAnsi="Times New Roman" w:cs="Times New Roman"/>
          <w:sz w:val="28"/>
          <w:szCs w:val="28"/>
        </w:rPr>
        <w:t>Декоративное изделие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D32">
        <w:rPr>
          <w:rFonts w:ascii="Times New Roman" w:hAnsi="Times New Roman" w:cs="Times New Roman"/>
          <w:sz w:val="28"/>
          <w:szCs w:val="28"/>
        </w:rPr>
        <w:t xml:space="preserve"> которое мы будем выполнять на занятии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32">
        <w:rPr>
          <w:rFonts w:ascii="Times New Roman" w:hAnsi="Times New Roman" w:cs="Times New Roman"/>
          <w:sz w:val="28"/>
          <w:szCs w:val="28"/>
        </w:rPr>
        <w:t>это заколка. Главное проявить  фанта</w:t>
      </w:r>
      <w:r w:rsidRPr="008E4D32">
        <w:rPr>
          <w:rFonts w:ascii="Times New Roman" w:hAnsi="Times New Roman" w:cs="Times New Roman"/>
          <w:sz w:val="28"/>
          <w:szCs w:val="28"/>
        </w:rPr>
        <w:softHyphen/>
        <w:t>зию и не боятся  экспериментировать. Затратив немного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D32">
        <w:rPr>
          <w:rFonts w:ascii="Times New Roman" w:hAnsi="Times New Roman" w:cs="Times New Roman"/>
          <w:sz w:val="28"/>
          <w:szCs w:val="28"/>
        </w:rPr>
        <w:t xml:space="preserve"> мы с вами сегодня постараемся сотворить украшение, которое будет выглядеть  так же великолепно, как и дорогие ювелирные изделия из благородных ме</w:t>
      </w:r>
      <w:r w:rsidRPr="008E4D32">
        <w:rPr>
          <w:rFonts w:ascii="Times New Roman" w:hAnsi="Times New Roman" w:cs="Times New Roman"/>
          <w:sz w:val="28"/>
          <w:szCs w:val="28"/>
        </w:rPr>
        <w:softHyphen/>
        <w:t>таллов и драгоценных камней.</w:t>
      </w:r>
    </w:p>
    <w:p w:rsidR="00A63FA8" w:rsidRPr="001026B3" w:rsidRDefault="00A63FA8" w:rsidP="00A63FA8">
      <w:pPr>
        <w:pStyle w:val="a3"/>
        <w:spacing w:line="360" w:lineRule="auto"/>
        <w:ind w:firstLine="307"/>
        <w:rPr>
          <w:rFonts w:ascii="Times New Roman" w:hAnsi="Times New Roman"/>
          <w:sz w:val="28"/>
          <w:szCs w:val="28"/>
        </w:rPr>
      </w:pPr>
      <w:r w:rsidRPr="001026B3">
        <w:rPr>
          <w:rFonts w:ascii="Times New Roman" w:hAnsi="Times New Roman"/>
          <w:sz w:val="28"/>
          <w:szCs w:val="28"/>
        </w:rPr>
        <w:t xml:space="preserve">Перед началом работы послушайте «Очень важные советы» от </w:t>
      </w:r>
      <w:r>
        <w:rPr>
          <w:rFonts w:ascii="Times New Roman" w:hAnsi="Times New Roman"/>
          <w:sz w:val="28"/>
          <w:szCs w:val="28"/>
        </w:rPr>
        <w:t>бусинки.</w:t>
      </w:r>
    </w:p>
    <w:p w:rsidR="00A63FA8" w:rsidRPr="008E4D32" w:rsidRDefault="00A63FA8" w:rsidP="00A63F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Прежде чем приступить к работе, необходимо запомнить следующие правила (ТБ):</w:t>
      </w:r>
    </w:p>
    <w:p w:rsidR="00A63FA8" w:rsidRPr="008E4D32" w:rsidRDefault="00A63FA8" w:rsidP="00A63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 xml:space="preserve"> рабочее место нужно содержать в порядке, каждый инструмент должен иметь свое место (игла - в игольнице); </w:t>
      </w:r>
    </w:p>
    <w:p w:rsidR="00A63FA8" w:rsidRPr="008E4D32" w:rsidRDefault="00A63FA8" w:rsidP="00A63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игла всегда должна быть с леской  для того, чтобы ее легче было найти, если вдруг она надумает от вас спрятаться;</w:t>
      </w:r>
    </w:p>
    <w:p w:rsidR="00A63FA8" w:rsidRPr="008E4D32" w:rsidRDefault="00A63FA8" w:rsidP="00A63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нельзя вкалывать иглу в одежду - это опасно;</w:t>
      </w:r>
    </w:p>
    <w:p w:rsidR="00A63FA8" w:rsidRPr="008E4D32" w:rsidRDefault="00A63FA8" w:rsidP="00A63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руки во время вышивания держат на весу, сидеть при этом нужно прямо и не подносить работу близко к глазам;</w:t>
      </w:r>
    </w:p>
    <w:p w:rsidR="00A63FA8" w:rsidRPr="008E4D32" w:rsidRDefault="00A63FA8" w:rsidP="00A63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 xml:space="preserve">никогда </w:t>
      </w:r>
      <w:proofErr w:type="gramStart"/>
      <w:r w:rsidRPr="008E4D32">
        <w:rPr>
          <w:rFonts w:ascii="Times New Roman" w:hAnsi="Times New Roman"/>
          <w:sz w:val="28"/>
          <w:szCs w:val="28"/>
        </w:rPr>
        <w:t>не берите в рот леску</w:t>
      </w:r>
      <w:proofErr w:type="gramEnd"/>
      <w:r w:rsidRPr="008E4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бисер,</w:t>
      </w:r>
      <w:r w:rsidRPr="008E4D32">
        <w:rPr>
          <w:rFonts w:ascii="Times New Roman" w:hAnsi="Times New Roman"/>
          <w:sz w:val="28"/>
          <w:szCs w:val="28"/>
        </w:rPr>
        <w:t xml:space="preserve"> иголки и другие предметы;</w:t>
      </w:r>
    </w:p>
    <w:p w:rsidR="00A63FA8" w:rsidRPr="008E4D32" w:rsidRDefault="00A63FA8" w:rsidP="00A63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 xml:space="preserve">не следует откусывать леску: это портит зубы; </w:t>
      </w:r>
    </w:p>
    <w:p w:rsidR="00A63FA8" w:rsidRPr="00BF175B" w:rsidRDefault="00A63FA8" w:rsidP="00A63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 xml:space="preserve">необходимо помнить, что ножницы передают той стороной, где находятся кольца, иглу  - тупым концом. </w:t>
      </w:r>
    </w:p>
    <w:p w:rsidR="00A63FA8" w:rsidRDefault="00A63FA8" w:rsidP="00A63FA8">
      <w:pPr>
        <w:pStyle w:val="a5"/>
        <w:spacing w:line="360" w:lineRule="auto"/>
        <w:ind w:firstLine="567"/>
        <w:rPr>
          <w:sz w:val="28"/>
          <w:szCs w:val="28"/>
        </w:rPr>
      </w:pPr>
      <w:r w:rsidRPr="008E4D32">
        <w:rPr>
          <w:sz w:val="28"/>
          <w:szCs w:val="28"/>
        </w:rPr>
        <w:t>Теперь, когда мы уже знаем, как нужно обращаться с инстру</w:t>
      </w:r>
      <w:r w:rsidRPr="008E4D32">
        <w:rPr>
          <w:sz w:val="28"/>
          <w:szCs w:val="28"/>
        </w:rPr>
        <w:softHyphen/>
        <w:t xml:space="preserve">ментами, </w:t>
      </w:r>
      <w:r>
        <w:rPr>
          <w:sz w:val="28"/>
          <w:szCs w:val="28"/>
        </w:rPr>
        <w:t>бусинка</w:t>
      </w:r>
      <w:r w:rsidRPr="008E4D32">
        <w:rPr>
          <w:sz w:val="28"/>
          <w:szCs w:val="28"/>
        </w:rPr>
        <w:t xml:space="preserve"> раскроет нам свои секреты: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503"/>
      </w:tblGrid>
      <w:tr w:rsidR="00A63FA8" w:rsidTr="00807DA3">
        <w:tc>
          <w:tcPr>
            <w:tcW w:w="4786" w:type="dxa"/>
          </w:tcPr>
          <w:p w:rsidR="00A63FA8" w:rsidRDefault="00A63FA8" w:rsidP="00807DA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BF175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05075" cy="4314824"/>
                  <wp:effectExtent l="19050" t="0" r="9525" b="0"/>
                  <wp:docPr id="45" name="Рисунок 4" descr="C:\Documents and Settings\Администратор\Рабочий стол\БИСЕР КОНКУРС\Новая папка (2)\41628666_margar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БИСЕР КОНКУРС\Новая папка (2)\41628666_margari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523" cy="431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A63FA8" w:rsidRDefault="00A63FA8" w:rsidP="00807DA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 изделии бусинки должны </w:t>
            </w:r>
            <w:proofErr w:type="gramStart"/>
            <w:r>
              <w:rPr>
                <w:sz w:val="28"/>
                <w:szCs w:val="28"/>
              </w:rPr>
              <w:t>ложится</w:t>
            </w:r>
            <w:proofErr w:type="gramEnd"/>
            <w:r>
              <w:rPr>
                <w:sz w:val="28"/>
                <w:szCs w:val="28"/>
              </w:rPr>
              <w:t xml:space="preserve"> плотно друг,  другу не провисая.</w:t>
            </w:r>
          </w:p>
          <w:p w:rsidR="00A63FA8" w:rsidRDefault="00A63FA8" w:rsidP="00807DA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2.Следует подбирать одинаковый по размеру бисер, это позволит выдержать форму изделия.</w:t>
            </w:r>
          </w:p>
          <w:p w:rsidR="00A63FA8" w:rsidRDefault="00A63FA8" w:rsidP="00807DA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 работе надо быть особенно внимательным, набирать бисер по счету  и цвету согласно схеме.</w:t>
            </w:r>
          </w:p>
          <w:p w:rsidR="00A63FA8" w:rsidRDefault="00A63FA8" w:rsidP="00807DA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4.Если обнаружите ошибку, не ленитесь ее исправить, распустив ряд или часть изделия.</w:t>
            </w:r>
          </w:p>
        </w:tc>
      </w:tr>
    </w:tbl>
    <w:p w:rsidR="00A63FA8" w:rsidRPr="00EE42BE" w:rsidRDefault="00A63FA8" w:rsidP="00A63FA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right="62" w:firstLine="3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BE">
        <w:rPr>
          <w:rFonts w:ascii="Times New Roman" w:hAnsi="Times New Roman" w:cs="Times New Roman"/>
          <w:b/>
          <w:i/>
          <w:sz w:val="28"/>
          <w:szCs w:val="28"/>
        </w:rPr>
        <w:t>Цветовое решение</w:t>
      </w:r>
    </w:p>
    <w:p w:rsidR="00A63FA8" w:rsidRPr="00EE42BE" w:rsidRDefault="00A63FA8" w:rsidP="00A63FA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right="6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EE42BE">
        <w:rPr>
          <w:rFonts w:ascii="Times New Roman" w:hAnsi="Times New Roman" w:cs="Times New Roman"/>
          <w:sz w:val="28"/>
          <w:szCs w:val="28"/>
        </w:rPr>
        <w:t>Если вы хотите с кем-нибудь помириться, подарите этому человеку декоративное изделие из бисера оранжево-фиоле</w:t>
      </w:r>
      <w:r w:rsidRPr="00EE42BE">
        <w:rPr>
          <w:rFonts w:ascii="Times New Roman" w:hAnsi="Times New Roman" w:cs="Times New Roman"/>
          <w:sz w:val="28"/>
          <w:szCs w:val="28"/>
        </w:rPr>
        <w:softHyphen/>
        <w:t>товых тонов. На языке бисера это будет означать Мир! Давай не будем бо</w:t>
      </w:r>
      <w:r>
        <w:rPr>
          <w:rFonts w:ascii="Times New Roman" w:hAnsi="Times New Roman" w:cs="Times New Roman"/>
          <w:sz w:val="28"/>
          <w:szCs w:val="28"/>
        </w:rPr>
        <w:t xml:space="preserve">льше ссориться! </w:t>
      </w:r>
      <w:r w:rsidRPr="00EE42BE">
        <w:rPr>
          <w:rFonts w:ascii="Times New Roman" w:hAnsi="Times New Roman" w:cs="Times New Roman"/>
          <w:sz w:val="28"/>
          <w:szCs w:val="28"/>
        </w:rPr>
        <w:t>Любимому человеку подарите изделие  желто-красных тонов - это признание в любви. Челове</w:t>
      </w:r>
      <w:r w:rsidRPr="00EE42BE">
        <w:rPr>
          <w:rFonts w:ascii="Times New Roman" w:hAnsi="Times New Roman" w:cs="Times New Roman"/>
          <w:sz w:val="28"/>
          <w:szCs w:val="28"/>
        </w:rPr>
        <w:softHyphen/>
        <w:t>ку хорошему, но не уверенному в себе, стоит пода</w:t>
      </w:r>
      <w:r w:rsidRPr="00EE42BE">
        <w:rPr>
          <w:rFonts w:ascii="Times New Roman" w:hAnsi="Times New Roman" w:cs="Times New Roman"/>
          <w:sz w:val="28"/>
          <w:szCs w:val="28"/>
        </w:rPr>
        <w:softHyphen/>
        <w:t>рить яркое изделие, пусть его блеск бьет ему в глаза всякий раз, когда</w:t>
      </w:r>
      <w:r>
        <w:rPr>
          <w:rFonts w:ascii="Times New Roman" w:hAnsi="Times New Roman" w:cs="Times New Roman"/>
          <w:sz w:val="28"/>
          <w:szCs w:val="28"/>
        </w:rPr>
        <w:t xml:space="preserve"> он на нее посмотрит. А</w:t>
      </w:r>
      <w:r w:rsidRPr="00EE42BE">
        <w:rPr>
          <w:rFonts w:ascii="Times New Roman" w:hAnsi="Times New Roman" w:cs="Times New Roman"/>
          <w:sz w:val="28"/>
          <w:szCs w:val="28"/>
        </w:rPr>
        <w:t xml:space="preserve"> чрезмерно активному</w:t>
      </w:r>
      <w:r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Pr="00EE42BE">
        <w:rPr>
          <w:rFonts w:ascii="Times New Roman" w:hAnsi="Times New Roman" w:cs="Times New Roman"/>
          <w:sz w:val="28"/>
          <w:szCs w:val="28"/>
        </w:rPr>
        <w:t xml:space="preserve"> лучше всего подойдет зеленое изделие с магическим за</w:t>
      </w:r>
      <w:r w:rsidRPr="00EE42BE">
        <w:rPr>
          <w:rFonts w:ascii="Times New Roman" w:hAnsi="Times New Roman" w:cs="Times New Roman"/>
          <w:sz w:val="28"/>
          <w:szCs w:val="28"/>
        </w:rPr>
        <w:softHyphen/>
        <w:t>мысловатым рисунком, притягивающим взгляд.</w:t>
      </w:r>
    </w:p>
    <w:p w:rsidR="00A63FA8" w:rsidRPr="00E427F5" w:rsidRDefault="00A63FA8" w:rsidP="00A63FA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7F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 </w:t>
      </w:r>
      <w:r w:rsidRPr="00E427F5">
        <w:rPr>
          <w:rFonts w:ascii="Times New Roman" w:hAnsi="Times New Roman" w:cs="Times New Roman"/>
          <w:bCs/>
          <w:sz w:val="28"/>
          <w:szCs w:val="28"/>
        </w:rPr>
        <w:t>(22 мин).</w:t>
      </w:r>
    </w:p>
    <w:p w:rsidR="00A63FA8" w:rsidRDefault="00A63FA8" w:rsidP="00A63FA8">
      <w:pPr>
        <w:pStyle w:val="a5"/>
        <w:spacing w:line="360" w:lineRule="auto"/>
        <w:jc w:val="both"/>
        <w:rPr>
          <w:sz w:val="28"/>
          <w:szCs w:val="28"/>
        </w:rPr>
      </w:pPr>
      <w:r w:rsidRPr="008E4D32">
        <w:rPr>
          <w:sz w:val="28"/>
          <w:szCs w:val="28"/>
        </w:rPr>
        <w:t>Прежде чем начать выполнение работы, нужно выбрать: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78"/>
      </w:tblGrid>
      <w:tr w:rsidR="00A63FA8" w:rsidTr="00807DA3">
        <w:tc>
          <w:tcPr>
            <w:tcW w:w="5211" w:type="dxa"/>
            <w:vAlign w:val="center"/>
          </w:tcPr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lastRenderedPageBreak/>
              <w:t>- цвет бисера,</w:t>
            </w:r>
          </w:p>
          <w:p w:rsidR="00A63FA8" w:rsidRPr="008E4D32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D32">
              <w:rPr>
                <w:rFonts w:ascii="Times New Roman" w:hAnsi="Times New Roman"/>
                <w:sz w:val="28"/>
                <w:szCs w:val="28"/>
              </w:rPr>
              <w:t>вид подвески,</w:t>
            </w:r>
          </w:p>
          <w:p w:rsidR="00A63FA8" w:rsidRPr="00BF175B" w:rsidRDefault="00A63FA8" w:rsidP="00807DA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D3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D32">
              <w:rPr>
                <w:rFonts w:ascii="Times New Roman" w:hAnsi="Times New Roman"/>
                <w:sz w:val="28"/>
                <w:szCs w:val="28"/>
              </w:rPr>
              <w:t>способ крепления подвесок к ткани.</w:t>
            </w:r>
          </w:p>
        </w:tc>
        <w:tc>
          <w:tcPr>
            <w:tcW w:w="4078" w:type="dxa"/>
          </w:tcPr>
          <w:p w:rsidR="00A63FA8" w:rsidRDefault="00A63FA8" w:rsidP="00807DA3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BF175B"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1562100"/>
                  <wp:effectExtent l="19050" t="0" r="0" b="0"/>
                  <wp:docPr id="51" name="Рисунок 5" descr="C:\Documents and Settings\Администратор\Рабочий стол\БИСЕР КОНКУРС\Новая папка (2)\img_44965252_545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БИСЕР КОНКУРС\Новая папка (2)\img_44965252_545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FA8" w:rsidRPr="008E4D32" w:rsidRDefault="00A63FA8" w:rsidP="00A63FA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32">
        <w:rPr>
          <w:rFonts w:ascii="Times New Roman" w:hAnsi="Times New Roman"/>
          <w:sz w:val="28"/>
          <w:szCs w:val="28"/>
        </w:rPr>
        <w:t>Для этого необходимо обратится к схемам</w:t>
      </w:r>
      <w:r>
        <w:rPr>
          <w:rFonts w:ascii="Times New Roman" w:hAnsi="Times New Roman"/>
          <w:sz w:val="28"/>
          <w:szCs w:val="28"/>
        </w:rPr>
        <w:t xml:space="preserve"> представленным ниже</w:t>
      </w:r>
      <w:r w:rsidRPr="008E4D32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4460"/>
        <w:gridCol w:w="4862"/>
      </w:tblGrid>
      <w:tr w:rsidR="00A63FA8" w:rsidRPr="008E4D32" w:rsidTr="00807DA3">
        <w:trPr>
          <w:trHeight w:val="3087"/>
        </w:trPr>
        <w:tc>
          <w:tcPr>
            <w:tcW w:w="4460" w:type="dxa"/>
          </w:tcPr>
          <w:p w:rsidR="00A63FA8" w:rsidRDefault="00A63FA8" w:rsidP="00807D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FA8" w:rsidRPr="00BF175B" w:rsidRDefault="00A63FA8" w:rsidP="00807D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75B">
              <w:rPr>
                <w:rFonts w:ascii="Times New Roman" w:hAnsi="Times New Roman" w:cs="Times New Roman"/>
                <w:i/>
                <w:sz w:val="28"/>
                <w:szCs w:val="28"/>
              </w:rPr>
              <w:t>ВИДЫ ПОДВЕСОК</w:t>
            </w:r>
          </w:p>
          <w:p w:rsidR="00A63FA8" w:rsidRPr="008E4D32" w:rsidRDefault="00A63FA8" w:rsidP="00807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1266825"/>
                  <wp:effectExtent l="19050" t="0" r="9525" b="0"/>
                  <wp:docPr id="32" name="Рисунок 1" descr="F:\Users\Админ\Desktop\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Users\Админ\Desktop\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</a:blip>
                          <a:srcRect l="2962" t="6624" r="5905" b="2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FA8" w:rsidRPr="008E4D32" w:rsidRDefault="00A63FA8" w:rsidP="00807D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A63FA8" w:rsidRPr="008E4D32" w:rsidRDefault="00A63FA8" w:rsidP="00807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4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22"/>
            </w:tblGrid>
            <w:tr w:rsidR="00A63FA8" w:rsidRPr="008E4D32" w:rsidTr="00807DA3">
              <w:tc>
                <w:tcPr>
                  <w:tcW w:w="4722" w:type="dxa"/>
                </w:tcPr>
                <w:p w:rsidR="00A63FA8" w:rsidRPr="00BF175B" w:rsidRDefault="00A63FA8" w:rsidP="00807DA3">
                  <w:pPr>
                    <w:pStyle w:val="a3"/>
                    <w:spacing w:line="36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BF175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КРЕПЛЕНИЕ ПОДВЕСОК К ТКАНИ</w:t>
                  </w:r>
                </w:p>
                <w:p w:rsidR="00A63FA8" w:rsidRPr="00BF175B" w:rsidRDefault="00A63FA8" w:rsidP="00807DA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63FA8" w:rsidRPr="008E4D32" w:rsidTr="00807DA3">
              <w:tc>
                <w:tcPr>
                  <w:tcW w:w="4722" w:type="dxa"/>
                </w:tcPr>
                <w:tbl>
                  <w:tblPr>
                    <w:tblW w:w="5480" w:type="dxa"/>
                    <w:tblLayout w:type="fixed"/>
                    <w:tblLook w:val="04A0"/>
                  </w:tblPr>
                  <w:tblGrid>
                    <w:gridCol w:w="2425"/>
                    <w:gridCol w:w="1567"/>
                    <w:gridCol w:w="1488"/>
                  </w:tblGrid>
                  <w:tr w:rsidR="00A63FA8" w:rsidRPr="008E4D32" w:rsidTr="00807DA3">
                    <w:trPr>
                      <w:trHeight w:val="2368"/>
                    </w:trPr>
                    <w:tc>
                      <w:tcPr>
                        <w:tcW w:w="2425" w:type="dxa"/>
                      </w:tcPr>
                      <w:p w:rsidR="00A63FA8" w:rsidRPr="008E4D32" w:rsidRDefault="00A63FA8" w:rsidP="00807DA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  <w:r w:rsidRPr="008E4D32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971550" cy="657225"/>
                              <wp:effectExtent l="19050" t="0" r="0" b="0"/>
                              <wp:docPr id="36" name="Рисунок 1" descr="F:\Users\Админ\Pictures\бисер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F:\Users\Админ\Pictures\бисер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3FA8" w:rsidRPr="008E4D32" w:rsidRDefault="00A63FA8" w:rsidP="00807DA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4D32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219200" cy="962025"/>
                              <wp:effectExtent l="19050" t="0" r="0" b="0"/>
                              <wp:docPr id="40" name="Рисунок 3" descr="F:\Users\Админ\Pictures\бисер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F:\Users\Админ\Pictures\бисер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67" w:type="dxa"/>
                      </w:tcPr>
                      <w:p w:rsidR="00A63FA8" w:rsidRPr="008E4D32" w:rsidRDefault="00A63FA8" w:rsidP="00807DA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  <w:r w:rsidRPr="008E4D32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828675" cy="514350"/>
                              <wp:effectExtent l="19050" t="0" r="9525" b="0"/>
                              <wp:docPr id="42" name="Рисунок 2" descr="F:\Users\Админ\Pictures\бисер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F:\Users\Админ\Pictures\бисер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3FA8" w:rsidRPr="008E4D32" w:rsidRDefault="00A63FA8" w:rsidP="00807DA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 w:rsidR="00A63FA8" w:rsidRPr="008E4D32" w:rsidRDefault="00A63FA8" w:rsidP="00807DA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3FA8" w:rsidRPr="008E4D32" w:rsidRDefault="00A63FA8" w:rsidP="00807DA3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63FA8" w:rsidRPr="008E4D32" w:rsidRDefault="00A63FA8" w:rsidP="00807DA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FA8" w:rsidRDefault="00A63FA8" w:rsidP="00A63FA8">
      <w:pPr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D32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работа.</w:t>
      </w:r>
    </w:p>
    <w:p w:rsidR="00A63FA8" w:rsidRPr="00EE42BE" w:rsidRDefault="00A63FA8" w:rsidP="00A63FA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923"/>
        <w:jc w:val="both"/>
        <w:rPr>
          <w:rFonts w:ascii="Times New Roman" w:hAnsi="Times New Roman" w:cs="Times New Roman"/>
          <w:sz w:val="28"/>
          <w:szCs w:val="28"/>
        </w:rPr>
      </w:pPr>
      <w:r w:rsidRPr="00EE42BE">
        <w:rPr>
          <w:rFonts w:ascii="Times New Roman" w:hAnsi="Times New Roman" w:cs="Times New Roman"/>
          <w:sz w:val="28"/>
          <w:szCs w:val="28"/>
        </w:rPr>
        <w:t>Подбор бисера по цвету.</w:t>
      </w: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left="4" w:right="2923"/>
        <w:jc w:val="both"/>
        <w:rPr>
          <w:rFonts w:ascii="Times New Roman" w:hAnsi="Times New Roman" w:cs="Times New Roman"/>
          <w:sz w:val="28"/>
          <w:szCs w:val="28"/>
        </w:rPr>
      </w:pPr>
      <w:r w:rsidRPr="008E4D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32">
        <w:rPr>
          <w:rFonts w:ascii="Times New Roman" w:hAnsi="Times New Roman" w:cs="Times New Roman"/>
          <w:sz w:val="28"/>
          <w:szCs w:val="28"/>
        </w:rPr>
        <w:t xml:space="preserve">Выбор  вида подвески. </w:t>
      </w: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left="4" w:right="1"/>
        <w:jc w:val="both"/>
        <w:rPr>
          <w:rFonts w:ascii="Times New Roman" w:hAnsi="Times New Roman" w:cs="Times New Roman"/>
          <w:sz w:val="28"/>
          <w:szCs w:val="28"/>
        </w:rPr>
      </w:pPr>
      <w:r w:rsidRPr="008E4D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32">
        <w:rPr>
          <w:rFonts w:ascii="Times New Roman" w:hAnsi="Times New Roman" w:cs="Times New Roman"/>
          <w:sz w:val="28"/>
          <w:szCs w:val="28"/>
        </w:rPr>
        <w:t xml:space="preserve">Выбор метода крепления подвески к </w:t>
      </w:r>
      <w:r>
        <w:rPr>
          <w:rFonts w:ascii="Times New Roman" w:hAnsi="Times New Roman" w:cs="Times New Roman"/>
          <w:sz w:val="28"/>
          <w:szCs w:val="28"/>
        </w:rPr>
        <w:t xml:space="preserve"> кожаной </w:t>
      </w:r>
      <w:r w:rsidRPr="008E4D32">
        <w:rPr>
          <w:rFonts w:ascii="Times New Roman" w:hAnsi="Times New Roman" w:cs="Times New Roman"/>
          <w:sz w:val="28"/>
          <w:szCs w:val="28"/>
        </w:rPr>
        <w:t>ткани.</w:t>
      </w: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left="4" w:right="2923"/>
        <w:jc w:val="both"/>
        <w:rPr>
          <w:rFonts w:ascii="Times New Roman" w:hAnsi="Times New Roman" w:cs="Times New Roman"/>
          <w:sz w:val="28"/>
          <w:szCs w:val="28"/>
        </w:rPr>
      </w:pPr>
      <w:r w:rsidRPr="008E4D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32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A63FA8" w:rsidRPr="008E4D32" w:rsidRDefault="00A63FA8" w:rsidP="00A63FA8">
      <w:pPr>
        <w:tabs>
          <w:tab w:val="left" w:pos="-142"/>
        </w:tabs>
        <w:autoSpaceDE w:val="0"/>
        <w:autoSpaceDN w:val="0"/>
        <w:adjustRightInd w:val="0"/>
        <w:spacing w:after="0" w:line="360" w:lineRule="auto"/>
        <w:ind w:left="4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D32">
        <w:rPr>
          <w:rFonts w:ascii="Times New Roman" w:hAnsi="Times New Roman" w:cs="Times New Roman"/>
          <w:sz w:val="28"/>
          <w:szCs w:val="28"/>
        </w:rPr>
        <w:t>К заготовк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D32">
        <w:rPr>
          <w:rFonts w:ascii="Times New Roman" w:hAnsi="Times New Roman" w:cs="Times New Roman"/>
          <w:sz w:val="28"/>
          <w:szCs w:val="28"/>
        </w:rPr>
        <w:t xml:space="preserve"> из  кожаной ткани с помощью иглы и лески прикрепляем выбранный вид подвески. Когда ткань будет полностью заполнена, с помощью клея соединяем ее с основанием заколки.</w:t>
      </w:r>
    </w:p>
    <w:p w:rsidR="00A63FA8" w:rsidRDefault="00A63FA8" w:rsidP="00A63FA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4"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A8" w:rsidRDefault="00A63FA8" w:rsidP="00A63FA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4"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A8" w:rsidRDefault="00A63FA8" w:rsidP="00A63FA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4"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A8" w:rsidRDefault="00A63FA8" w:rsidP="00A63FA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4"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A8" w:rsidRDefault="00A63FA8" w:rsidP="00A63FA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4"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32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tbl>
      <w:tblPr>
        <w:tblStyle w:val="a4"/>
        <w:tblW w:w="0" w:type="auto"/>
        <w:tblInd w:w="4" w:type="dxa"/>
        <w:tblLook w:val="04A0"/>
      </w:tblPr>
      <w:tblGrid>
        <w:gridCol w:w="4159"/>
        <w:gridCol w:w="5126"/>
      </w:tblGrid>
      <w:tr w:rsidR="00A63FA8" w:rsidTr="00807DA3">
        <w:tc>
          <w:tcPr>
            <w:tcW w:w="4644" w:type="dxa"/>
          </w:tcPr>
          <w:p w:rsidR="00A63FA8" w:rsidRPr="00EE42BE" w:rsidRDefault="00A63FA8" w:rsidP="00807DA3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BE"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</w:p>
          <w:p w:rsidR="00A63FA8" w:rsidRDefault="00A63FA8" w:rsidP="00807DA3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8850" cy="1752600"/>
                  <wp:effectExtent l="19050" t="0" r="0" b="0"/>
                  <wp:docPr id="6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188" t="23360" r="10789" b="25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A63FA8" w:rsidRPr="00EE42BE" w:rsidRDefault="00A63FA8" w:rsidP="00807DA3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BE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  <w:p w:rsidR="00A63FA8" w:rsidRDefault="00A63FA8" w:rsidP="00807DA3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2065680"/>
                  <wp:effectExtent l="114300" t="0" r="219075" b="163170"/>
                  <wp:docPr id="62" name="Рисунок 12" descr="C:\Documents and Settings\Администратор\Рабочий стол\фото(2(2(2)2)2)\S7302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Администратор\Рабочий стол\фото(2(2(2)2)2)\S7302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484" cy="20654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FA8" w:rsidRPr="008E4D32" w:rsidRDefault="00A63FA8" w:rsidP="00A63FA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right="8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D32">
        <w:rPr>
          <w:rFonts w:ascii="Times New Roman" w:hAnsi="Times New Roman" w:cs="Times New Roman"/>
          <w:b/>
          <w:bCs/>
          <w:i/>
          <w:sz w:val="28"/>
          <w:szCs w:val="28"/>
        </w:rPr>
        <w:t>Физическая минутка</w:t>
      </w:r>
      <w:r w:rsidRPr="008E4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left="4" w:right="4646"/>
        <w:jc w:val="both"/>
        <w:rPr>
          <w:rFonts w:ascii="Times New Roman" w:hAnsi="Times New Roman" w:cs="Times New Roman"/>
          <w:sz w:val="28"/>
          <w:szCs w:val="28"/>
        </w:rPr>
      </w:pPr>
      <w:r w:rsidRPr="008E4D32">
        <w:rPr>
          <w:rFonts w:ascii="Times New Roman" w:hAnsi="Times New Roman" w:cs="Times New Roman"/>
          <w:sz w:val="28"/>
          <w:szCs w:val="28"/>
        </w:rPr>
        <w:t>Игра для глаз: «Филин».</w:t>
      </w: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left="4" w:right="4646"/>
        <w:jc w:val="both"/>
        <w:rPr>
          <w:rFonts w:ascii="Times New Roman" w:hAnsi="Times New Roman" w:cs="Times New Roman"/>
          <w:sz w:val="28"/>
          <w:szCs w:val="28"/>
        </w:rPr>
      </w:pPr>
      <w:r w:rsidRPr="008E4D32">
        <w:rPr>
          <w:rFonts w:ascii="Times New Roman" w:hAnsi="Times New Roman" w:cs="Times New Roman"/>
          <w:sz w:val="28"/>
          <w:szCs w:val="28"/>
        </w:rPr>
        <w:t>для рук: «Сороконожка».</w:t>
      </w:r>
    </w:p>
    <w:p w:rsidR="00A63FA8" w:rsidRPr="00E427F5" w:rsidRDefault="00A63FA8" w:rsidP="00A63FA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8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7F5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Pr="00E427F5">
        <w:rPr>
          <w:rFonts w:ascii="Times New Roman" w:hAnsi="Times New Roman" w:cs="Times New Roman"/>
          <w:bCs/>
          <w:sz w:val="28"/>
          <w:szCs w:val="28"/>
        </w:rPr>
        <w:t>(5 мин).</w:t>
      </w: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8E4D32">
        <w:rPr>
          <w:rFonts w:ascii="Times New Roman" w:hAnsi="Times New Roman" w:cs="Times New Roman"/>
          <w:sz w:val="28"/>
          <w:szCs w:val="28"/>
        </w:rPr>
        <w:t>Рассмотрение пол</w:t>
      </w:r>
      <w:r>
        <w:rPr>
          <w:rFonts w:ascii="Times New Roman" w:hAnsi="Times New Roman" w:cs="Times New Roman"/>
          <w:sz w:val="28"/>
          <w:szCs w:val="28"/>
        </w:rPr>
        <w:t>ученных заколок</w:t>
      </w:r>
      <w:r w:rsidRPr="008E4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32">
        <w:rPr>
          <w:rFonts w:ascii="Times New Roman" w:hAnsi="Times New Roman" w:cs="Times New Roman"/>
          <w:sz w:val="28"/>
          <w:szCs w:val="28"/>
        </w:rPr>
        <w:t xml:space="preserve">Оформление выставки. </w:t>
      </w:r>
    </w:p>
    <w:p w:rsidR="00A63FA8" w:rsidRPr="008E4D32" w:rsidRDefault="00A63FA8" w:rsidP="00A63FA8">
      <w:pPr>
        <w:autoSpaceDE w:val="0"/>
        <w:autoSpaceDN w:val="0"/>
        <w:adjustRightInd w:val="0"/>
        <w:spacing w:after="0" w:line="360" w:lineRule="auto"/>
        <w:ind w:right="8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A8" w:rsidRDefault="00A63FA8" w:rsidP="00A63FA8">
      <w:pPr>
        <w:autoSpaceDE w:val="0"/>
        <w:autoSpaceDN w:val="0"/>
        <w:adjustRightInd w:val="0"/>
        <w:spacing w:after="0" w:line="360" w:lineRule="auto"/>
        <w:ind w:right="4646"/>
        <w:rPr>
          <w:rFonts w:ascii="Times New Roman" w:hAnsi="Times New Roman" w:cs="Times New Roman"/>
          <w:sz w:val="28"/>
          <w:szCs w:val="28"/>
        </w:rPr>
      </w:pPr>
    </w:p>
    <w:p w:rsidR="00A63FA8" w:rsidRDefault="00A63FA8" w:rsidP="00A63FA8">
      <w:pPr>
        <w:autoSpaceDE w:val="0"/>
        <w:autoSpaceDN w:val="0"/>
        <w:adjustRightInd w:val="0"/>
        <w:spacing w:after="0" w:line="360" w:lineRule="auto"/>
        <w:ind w:right="4646"/>
        <w:rPr>
          <w:rFonts w:ascii="Times New Roman" w:hAnsi="Times New Roman" w:cs="Times New Roman"/>
          <w:sz w:val="28"/>
          <w:szCs w:val="28"/>
        </w:rPr>
      </w:pPr>
    </w:p>
    <w:p w:rsidR="00A63FA8" w:rsidRDefault="00A63FA8" w:rsidP="00A63FA8">
      <w:pPr>
        <w:autoSpaceDE w:val="0"/>
        <w:autoSpaceDN w:val="0"/>
        <w:adjustRightInd w:val="0"/>
        <w:spacing w:after="0" w:line="360" w:lineRule="auto"/>
        <w:ind w:right="4646"/>
        <w:rPr>
          <w:rFonts w:ascii="Times New Roman" w:hAnsi="Times New Roman" w:cs="Times New Roman"/>
          <w:sz w:val="28"/>
          <w:szCs w:val="28"/>
        </w:rPr>
      </w:pPr>
    </w:p>
    <w:p w:rsidR="00A63FA8" w:rsidRDefault="00A63FA8" w:rsidP="00A63FA8">
      <w:pPr>
        <w:autoSpaceDE w:val="0"/>
        <w:autoSpaceDN w:val="0"/>
        <w:adjustRightInd w:val="0"/>
        <w:spacing w:after="0" w:line="360" w:lineRule="auto"/>
        <w:ind w:right="4646"/>
        <w:rPr>
          <w:rFonts w:ascii="Times New Roman" w:hAnsi="Times New Roman" w:cs="Times New Roman"/>
          <w:sz w:val="28"/>
          <w:szCs w:val="28"/>
        </w:rPr>
      </w:pPr>
    </w:p>
    <w:p w:rsidR="00A63FA8" w:rsidRDefault="00A63FA8" w:rsidP="00A63FA8">
      <w:pPr>
        <w:autoSpaceDE w:val="0"/>
        <w:autoSpaceDN w:val="0"/>
        <w:adjustRightInd w:val="0"/>
        <w:spacing w:after="0" w:line="360" w:lineRule="auto"/>
        <w:ind w:right="4646"/>
        <w:rPr>
          <w:rFonts w:ascii="Times New Roman" w:hAnsi="Times New Roman" w:cs="Times New Roman"/>
          <w:sz w:val="28"/>
          <w:szCs w:val="28"/>
        </w:rPr>
      </w:pPr>
    </w:p>
    <w:p w:rsidR="00A63FA8" w:rsidRDefault="00A63FA8" w:rsidP="00A63FA8">
      <w:pPr>
        <w:autoSpaceDE w:val="0"/>
        <w:autoSpaceDN w:val="0"/>
        <w:adjustRightInd w:val="0"/>
        <w:spacing w:after="0" w:line="360" w:lineRule="auto"/>
        <w:ind w:right="4646"/>
        <w:rPr>
          <w:rFonts w:ascii="Times New Roman" w:hAnsi="Times New Roman" w:cs="Times New Roman"/>
          <w:sz w:val="28"/>
          <w:szCs w:val="28"/>
        </w:rPr>
      </w:pPr>
    </w:p>
    <w:p w:rsidR="002758DA" w:rsidRDefault="002758DA" w:rsidP="002758DA">
      <w:pPr>
        <w:pStyle w:val="a3"/>
      </w:pPr>
    </w:p>
    <w:p w:rsidR="00A63FA8" w:rsidRDefault="00A63FA8" w:rsidP="00A63FA8"/>
    <w:p w:rsidR="00813221" w:rsidRDefault="00813221"/>
    <w:sectPr w:rsidR="00813221" w:rsidSect="006C66C1">
      <w:pgSz w:w="11909" w:h="16834"/>
      <w:pgMar w:top="1418" w:right="1418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0D7"/>
    <w:multiLevelType w:val="hybridMultilevel"/>
    <w:tmpl w:val="FA6ED9C2"/>
    <w:lvl w:ilvl="0" w:tplc="EE7CA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317"/>
    <w:multiLevelType w:val="hybridMultilevel"/>
    <w:tmpl w:val="20E69710"/>
    <w:lvl w:ilvl="0" w:tplc="8BFA6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A1D67"/>
    <w:multiLevelType w:val="hybridMultilevel"/>
    <w:tmpl w:val="B368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935AA"/>
    <w:multiLevelType w:val="hybridMultilevel"/>
    <w:tmpl w:val="C3983F30"/>
    <w:lvl w:ilvl="0" w:tplc="7062E28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76462D99"/>
    <w:multiLevelType w:val="hybridMultilevel"/>
    <w:tmpl w:val="DB3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FA8"/>
    <w:rsid w:val="000B1ACB"/>
    <w:rsid w:val="00180D2A"/>
    <w:rsid w:val="001B683C"/>
    <w:rsid w:val="002758DA"/>
    <w:rsid w:val="003D2342"/>
    <w:rsid w:val="00420743"/>
    <w:rsid w:val="006A39CA"/>
    <w:rsid w:val="006C557C"/>
    <w:rsid w:val="00746AF8"/>
    <w:rsid w:val="00813221"/>
    <w:rsid w:val="00A63FA8"/>
    <w:rsid w:val="00A8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FA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3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63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3F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Кирилл</cp:lastModifiedBy>
  <cp:revision>3</cp:revision>
  <cp:lastPrinted>2009-12-12T06:43:00Z</cp:lastPrinted>
  <dcterms:created xsi:type="dcterms:W3CDTF">2012-11-14T14:02:00Z</dcterms:created>
  <dcterms:modified xsi:type="dcterms:W3CDTF">2012-11-14T14:03:00Z</dcterms:modified>
</cp:coreProperties>
</file>