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7" w:rsidRDefault="00A531C7" w:rsidP="00A531C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24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A531C7" w:rsidRPr="00D615A6" w:rsidRDefault="00A531C7" w:rsidP="00A531C7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A531C7" w:rsidRDefault="00A531C7" w:rsidP="00A531C7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A531C7" w:rsidRDefault="0090212D" w:rsidP="00A531C7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90212D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A531C7" w:rsidRDefault="00A531C7" w:rsidP="00A531C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A531C7" w:rsidRPr="002F2E92" w:rsidRDefault="00A531C7" w:rsidP="00A531C7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A531C7" w:rsidRPr="00996DEA" w:rsidRDefault="00A531C7" w:rsidP="00A531C7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A531C7" w:rsidRDefault="00A531C7" w:rsidP="00A531C7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A531C7" w:rsidRDefault="0090212D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0.5pt;z-index:251661312" filled="f"/>
        </w:pict>
      </w:r>
    </w:p>
    <w:p w:rsidR="00A531C7" w:rsidRPr="00A531C7" w:rsidRDefault="00A531C7" w:rsidP="00A531C7">
      <w:pPr>
        <w:spacing w:after="0" w:line="240" w:lineRule="auto"/>
        <w:ind w:left="142" w:right="57" w:firstLine="142"/>
        <w:rPr>
          <w:rFonts w:ascii="Times New Roman" w:hAnsi="Times New Roman" w:cs="Times New Roman"/>
          <w:i/>
          <w:sz w:val="20"/>
          <w:szCs w:val="20"/>
        </w:rPr>
      </w:pPr>
      <w:r w:rsidRPr="00A531C7">
        <w:rPr>
          <w:rFonts w:ascii="Times New Roman" w:hAnsi="Times New Roman" w:cs="Times New Roman"/>
          <w:i/>
          <w:sz w:val="20"/>
          <w:szCs w:val="20"/>
        </w:rPr>
        <w:t>(1)В воздухе многих населённых пунктов с развитой промышленностью появилось значительное количество примесей. (2)&lt;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A531C7">
        <w:rPr>
          <w:rFonts w:ascii="Times New Roman" w:hAnsi="Times New Roman" w:cs="Times New Roman"/>
          <w:i/>
          <w:sz w:val="20"/>
          <w:szCs w:val="20"/>
        </w:rPr>
        <w:t>&gt; газообразных загрязняющих веществ, в атмосферу от предприятий различных отраслей промышленности поступает зн</w:t>
      </w:r>
      <w:r w:rsidRPr="00A531C7">
        <w:rPr>
          <w:rFonts w:ascii="Times New Roman" w:hAnsi="Times New Roman" w:cs="Times New Roman"/>
          <w:i/>
          <w:sz w:val="20"/>
          <w:szCs w:val="20"/>
        </w:rPr>
        <w:t>а</w:t>
      </w:r>
      <w:r w:rsidRPr="00A531C7">
        <w:rPr>
          <w:rFonts w:ascii="Times New Roman" w:hAnsi="Times New Roman" w:cs="Times New Roman"/>
          <w:i/>
          <w:sz w:val="20"/>
          <w:szCs w:val="20"/>
        </w:rPr>
        <w:t>чительное количество твёрдых частиц пыли, дыма, сажи. (3)Все эти загрязнители воздуха наносят тяжёлый урон не только здоровью человека, но и окружающей пр</w:t>
      </w:r>
      <w:r w:rsidRPr="00A531C7">
        <w:rPr>
          <w:rFonts w:ascii="Times New Roman" w:hAnsi="Times New Roman" w:cs="Times New Roman"/>
          <w:i/>
          <w:sz w:val="20"/>
          <w:szCs w:val="20"/>
        </w:rPr>
        <w:t>и</w:t>
      </w:r>
      <w:r w:rsidRPr="00A531C7">
        <w:rPr>
          <w:rFonts w:ascii="Times New Roman" w:hAnsi="Times New Roman" w:cs="Times New Roman"/>
          <w:i/>
          <w:sz w:val="20"/>
          <w:szCs w:val="20"/>
        </w:rPr>
        <w:t>роде.</w:t>
      </w:r>
    </w:p>
    <w:p w:rsidR="00A531C7" w:rsidRP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</w:p>
    <w:p w:rsid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A531C7" w:rsidRP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531C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531C7">
        <w:rPr>
          <w:rFonts w:ascii="Times New Roman" w:hAnsi="Times New Roman" w:cs="Times New Roman"/>
          <w:sz w:val="20"/>
          <w:szCs w:val="20"/>
        </w:rPr>
        <w:t xml:space="preserve"> Главным источником загрязнения воздуха являются промышленные предпр</w:t>
      </w:r>
      <w:r w:rsidRPr="00A531C7">
        <w:rPr>
          <w:rFonts w:ascii="Times New Roman" w:hAnsi="Times New Roman" w:cs="Times New Roman"/>
          <w:sz w:val="20"/>
          <w:szCs w:val="20"/>
        </w:rPr>
        <w:t>и</w:t>
      </w:r>
      <w:r w:rsidRPr="00A531C7">
        <w:rPr>
          <w:rFonts w:ascii="Times New Roman" w:hAnsi="Times New Roman" w:cs="Times New Roman"/>
          <w:sz w:val="20"/>
          <w:szCs w:val="20"/>
        </w:rPr>
        <w:t>ятия.</w:t>
      </w:r>
    </w:p>
    <w:p w:rsidR="00A531C7" w:rsidRP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531C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531C7">
        <w:rPr>
          <w:rFonts w:ascii="Times New Roman" w:hAnsi="Times New Roman" w:cs="Times New Roman"/>
          <w:sz w:val="20"/>
          <w:szCs w:val="20"/>
        </w:rPr>
        <w:t xml:space="preserve"> Газообразные и твёрдые примеси, содержащиеся в воздухе населённых пунктов с развитой промышленностью, наносят вред природе и человеку.</w:t>
      </w:r>
    </w:p>
    <w:p w:rsidR="00A531C7" w:rsidRP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531C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531C7">
        <w:rPr>
          <w:rFonts w:ascii="Times New Roman" w:hAnsi="Times New Roman" w:cs="Times New Roman"/>
          <w:sz w:val="20"/>
          <w:szCs w:val="20"/>
        </w:rPr>
        <w:t xml:space="preserve"> Хозяйственная деятельность человека оказывает значительное влияние на атм</w:t>
      </w:r>
      <w:r w:rsidRPr="00A531C7">
        <w:rPr>
          <w:rFonts w:ascii="Times New Roman" w:hAnsi="Times New Roman" w:cs="Times New Roman"/>
          <w:sz w:val="20"/>
          <w:szCs w:val="20"/>
        </w:rPr>
        <w:t>о</w:t>
      </w:r>
      <w:r w:rsidRPr="00A531C7">
        <w:rPr>
          <w:rFonts w:ascii="Times New Roman" w:hAnsi="Times New Roman" w:cs="Times New Roman"/>
          <w:sz w:val="20"/>
          <w:szCs w:val="20"/>
        </w:rPr>
        <w:t>сферу.</w:t>
      </w:r>
    </w:p>
    <w:p w:rsidR="00A531C7" w:rsidRP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A531C7">
        <w:rPr>
          <w:rFonts w:ascii="Times New Roman" w:hAnsi="Times New Roman" w:cs="Times New Roman"/>
          <w:sz w:val="20"/>
          <w:szCs w:val="20"/>
        </w:rPr>
        <w:t>Примеси, загрязняющие атмосферу, могут быть газообразными и твёрдыми.</w:t>
      </w:r>
    </w:p>
    <w:p w:rsidR="00A531C7" w:rsidRDefault="00A531C7" w:rsidP="00A531C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531C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531C7">
        <w:rPr>
          <w:rFonts w:ascii="Times New Roman" w:hAnsi="Times New Roman" w:cs="Times New Roman"/>
          <w:sz w:val="20"/>
          <w:szCs w:val="20"/>
        </w:rPr>
        <w:t xml:space="preserve"> Значительное содержание в воздухе населённых пунктов с развитой промышле</w:t>
      </w:r>
      <w:r w:rsidRPr="00A531C7">
        <w:rPr>
          <w:rFonts w:ascii="Times New Roman" w:hAnsi="Times New Roman" w:cs="Times New Roman"/>
          <w:sz w:val="20"/>
          <w:szCs w:val="20"/>
        </w:rPr>
        <w:t>н</w:t>
      </w:r>
      <w:r w:rsidRPr="00A531C7">
        <w:rPr>
          <w:rFonts w:ascii="Times New Roman" w:hAnsi="Times New Roman" w:cs="Times New Roman"/>
          <w:sz w:val="20"/>
          <w:szCs w:val="20"/>
        </w:rPr>
        <w:t>ностью газообразных и твёрдых примесей наносит вред здоровью человека и природе.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 втором  (2)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Вопреки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</w:t>
      </w:r>
      <w:proofErr w:type="gramEnd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омимо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Ввиду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Благодаря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Итак,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АТМОСФЕРА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во втором  (2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предложении текста. Выпишите цифру, соответствующую этому значению в приведё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ном фрагменте словарной статьи.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АТМОСФЕРА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proofErr w:type="spellEnd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, ж.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1. Газообразная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оболочка, окружающая Землю, некото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рые другие планеты, Солнце и звёзды. </w:t>
      </w:r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А. Земли. Солнечная а.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2. </w:t>
      </w:r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Окружающие условия, обстановка. </w:t>
      </w:r>
      <w:proofErr w:type="gramStart"/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Товарищеская</w:t>
      </w:r>
      <w:proofErr w:type="gramEnd"/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а. А. доверия. В атм</w:t>
      </w:r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</w:t>
      </w:r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сфере дружбы.</w:t>
      </w: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3. Единица давления. </w:t>
      </w:r>
      <w:r w:rsidRPr="00A531C7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Атмосферное давление.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531C7" w:rsidRDefault="00A531C7" w:rsidP="00A531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прИбыла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сОгнутый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пролилА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порвалА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досУг</w:t>
      </w:r>
      <w:proofErr w:type="spellEnd"/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531C7" w:rsidRPr="002954AE" w:rsidRDefault="00A531C7" w:rsidP="00A531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ПАМЯТНЫЕ дни устанавливаются в честь значительных событий в мировой ист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рии или истории России.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Ранимый, ВПЕЧАТЛИТЕЛЬНЫЙ ребёнок тяжело переносит неудачи в играх, пор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жения в соревнованиях, и, попадая в такие ситуации, он долго плачет и сердится.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Информация о расписании авиарейсов, НАЛИЧНОСТИ мест на самолёт и стоимости авиабилетов является актуальной на момент запроса этой информации на указанном в рекламном проспекте сайте.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Под ЗАТРУДНЁННЫМ дыханием подраз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умевается неприятное ощущение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сложн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сти выполнения вдоха или выдоха.</w:t>
      </w: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Участки с плотной ГЛИНИСТОЙ почвой нужно обрабатывать специальными мет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дами.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531C7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531C7" w:rsidRPr="002954AE" w:rsidRDefault="00A531C7" w:rsidP="00A531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A531C7" w:rsidRP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ШЕСТЬЮСТАМИ учебниками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спелых АБРИКОСОВ</w:t>
      </w:r>
    </w:p>
    <w:p w:rsidR="00A531C7" w:rsidRDefault="00A531C7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пусть ПОПРОБОВАЕТ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ЖЁСТЧЕ дерева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A531C7">
        <w:rPr>
          <w:rFonts w:ascii="Times New Roman" w:hAnsi="Times New Roman" w:cs="Bookman Old Style"/>
          <w:bCs/>
          <w:color w:val="000000"/>
          <w:sz w:val="20"/>
          <w:szCs w:val="20"/>
        </w:rPr>
        <w:t>белого ТЮЛЯ</w:t>
      </w:r>
    </w:p>
    <w:p w:rsidR="00731656" w:rsidRDefault="00731656" w:rsidP="0073165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31656" w:rsidRDefault="00731656" w:rsidP="00A531C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531C7" w:rsidRPr="00232112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A531C7" w:rsidRPr="00232112" w:rsidRDefault="00A531C7" w:rsidP="00A531C7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A531C7" w:rsidRPr="00232112" w:rsidTr="00B521BA">
        <w:trPr>
          <w:trHeight w:val="284"/>
        </w:trPr>
        <w:tc>
          <w:tcPr>
            <w:tcW w:w="3859" w:type="dxa"/>
          </w:tcPr>
          <w:p w:rsidR="00A531C7" w:rsidRDefault="00A531C7" w:rsidP="00B521B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A531C7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 w:rsidRPr="00A531C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Каждый из жителей этой местности уделяли особое внимание развитию сад</w:t>
            </w:r>
            <w:r w:rsidRPr="00A531C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A531C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водства.</w:t>
            </w:r>
          </w:p>
          <w:p w:rsidR="00A531C7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 w:rsidRPr="00A531C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Изучая растения средней полосы, и</w:t>
            </w:r>
            <w:r w:rsidRPr="00A531C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</w:t>
            </w:r>
            <w:r w:rsidRPr="00A531C7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пользуется озеленение участков.</w:t>
            </w:r>
          </w:p>
          <w:p w:rsidR="00A531C7" w:rsidRDefault="00A531C7" w:rsidP="00A531C7">
            <w:pPr>
              <w:spacing w:after="120" w:line="240" w:lineRule="auto"/>
              <w:rPr>
                <w:sz w:val="24"/>
                <w:szCs w:val="24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В) </w:t>
            </w:r>
            <w:r w:rsidRPr="00CD08DD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proofErr w:type="gramStart"/>
            <w:r w:rsidRPr="00CD08DD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правил</w:t>
            </w:r>
            <w:proofErr w:type="gramEnd"/>
            <w:r w:rsidRPr="00CD08DD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вводные слова выд</w:t>
            </w:r>
            <w:r w:rsidRPr="00CD08DD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CD08DD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ляются на письме запятыми.</w:t>
            </w:r>
          </w:p>
          <w:p w:rsidR="00A531C7" w:rsidRPr="00ED02CA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r w:rsid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Даниэль Дефо (1660-1731 гг.) –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ан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лийский писатель, автор известного всем романа «Робинзона Крузо».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</w:p>
          <w:p w:rsidR="00A531C7" w:rsidRPr="00232112" w:rsidRDefault="00A531C7" w:rsidP="00A531C7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 сейчас метеорологи в своих пре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сказаниях погоды опираются на некот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рые народные приметы, дающих довол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="00CD08DD" w:rsidRPr="00CD08D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 точный прогноз.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796" w:type="dxa"/>
            <w:hideMark/>
          </w:tcPr>
          <w:p w:rsidR="00A531C7" w:rsidRPr="00232112" w:rsidRDefault="00A531C7" w:rsidP="00B521B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6) нарушение в построении предложения с причастным оборотом</w:t>
            </w:r>
          </w:p>
          <w:p w:rsidR="00A531C7" w:rsidRPr="00232112" w:rsidRDefault="00A531C7" w:rsidP="00B521B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A531C7" w:rsidRPr="00232112" w:rsidRDefault="00A531C7" w:rsidP="00A531C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A531C7" w:rsidRPr="00232112" w:rsidTr="00B521BA"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A531C7" w:rsidRPr="00232112" w:rsidTr="00B521BA"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31C7" w:rsidRPr="00232112" w:rsidRDefault="00A531C7" w:rsidP="00B521BA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31C7" w:rsidRPr="00464DDF" w:rsidRDefault="00A531C7" w:rsidP="00A531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531C7" w:rsidRDefault="00A531C7" w:rsidP="00A531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A531C7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стр..мление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просл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влял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переб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рёшь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выт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..рать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прик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снуться</w:t>
      </w:r>
      <w:proofErr w:type="spellEnd"/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08DD" w:rsidRDefault="00CD08DD" w:rsidP="00CD08D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по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>скоч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ил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, о..бросил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пр..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вратил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, пр..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высил</w:t>
      </w:r>
      <w:proofErr w:type="spellEnd"/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брать,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..пугать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н..право, п..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днимать</w:t>
      </w:r>
      <w:proofErr w:type="spellEnd"/>
    </w:p>
    <w:p w:rsid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берёг, пр..одолел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08DD" w:rsidRPr="00D831D7" w:rsidRDefault="00CD08DD" w:rsidP="00CD08D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подскак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неулыбч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сирен..вый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угодл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подмарг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08DD" w:rsidRPr="00F464C2" w:rsidRDefault="00CD08DD" w:rsidP="00CD08D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получ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незав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симый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подозр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ваемый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помо</w:t>
      </w:r>
      <w:proofErr w:type="spell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пригрева..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мое</w:t>
      </w:r>
      <w:proofErr w:type="gramEnd"/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08DD" w:rsidRDefault="00CD08DD" w:rsidP="00CD08D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Надеяться на чудо нам (НЕ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РИХОДИЛОСЬ, поэтому мы так упорно готовились к предстоящим соревнованиям.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Эта задача так и (НЕ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)Р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ЕШЕНА учениками.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)Я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РКОЕ, а бледноватое и какое-то спокойное пламя в камине освещало пис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менный стол и картины на стенах.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А кругом на полях (НЕ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РОБУДНАЯ тишь.</w:t>
      </w:r>
    </w:p>
    <w:p w:rsid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На краю Мещёрских лесов, (НЕ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АК далеко от Рязани, лежит село Солотча, которое прославилось своими реками и сосновыми борами.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CD08DD" w:rsidRDefault="00CD08DD" w:rsidP="00CD08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CD08DD" w:rsidRPr="00F464C2" w:rsidRDefault="00CD08DD" w:rsidP="00CD08D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(ПО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)Э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ТОМУ пути давно не ездили, (ОТ)ТОГО дорога поросла густой травой.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Мой друг, ТА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К(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ЖЕ) как и я, долго выбирал, ЧТО(БЫ) ему почитать.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Пришлось отказаться (ОТ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ОГО, что было задумано, так как деньги (НА)СЧЁТ не </w:t>
      </w: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поступили.</w:t>
      </w:r>
    </w:p>
    <w:p w:rsidR="00CD08DD" w:rsidRP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ЧТ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БЫ) изучить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CD08DD" w:rsidRDefault="00CD08DD" w:rsidP="00CD08D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)В</w:t>
      </w:r>
      <w:proofErr w:type="gramEnd"/>
      <w:r w:rsidRPr="00CD08DD">
        <w:rPr>
          <w:rFonts w:ascii="Times New Roman" w:hAnsi="Times New Roman" w:cs="Bookman Old Style"/>
          <w:bCs/>
          <w:color w:val="000000"/>
          <w:sz w:val="20"/>
          <w:szCs w:val="20"/>
        </w:rPr>
        <w:t>ИДУ сложности предстоящего маршрута было решено (ВСЁ)ТАКИ не включать подростков в туристическую группу.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все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Может быть, коньки </w:t>
      </w:r>
      <w:proofErr w:type="spellStart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назва</w:t>
      </w:r>
      <w:proofErr w:type="spellEnd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(1)</w:t>
      </w:r>
      <w:proofErr w:type="spellStart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</w:t>
      </w:r>
      <w:proofErr w:type="spellEnd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коньками именно потому, что в старину делали </w:t>
      </w:r>
      <w:proofErr w:type="spellStart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деревя</w:t>
      </w:r>
      <w:proofErr w:type="spellEnd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ые</w:t>
      </w:r>
      <w:proofErr w:type="spellEnd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коньки, </w:t>
      </w:r>
      <w:proofErr w:type="spellStart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украше</w:t>
      </w:r>
      <w:proofErr w:type="spellEnd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(3)</w:t>
      </w:r>
      <w:proofErr w:type="spellStart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ые</w:t>
      </w:r>
      <w:proofErr w:type="spellEnd"/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завитком в виде лошади(4)ой головы.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2D69" w:rsidRPr="00F464C2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Солнце докатилось до края земли и растеклось по небу вишнёвым заревом.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Художник писал как </w:t>
      </w:r>
      <w:proofErr w:type="gram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городские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так и деревенские пейзажи.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Было прохладно и на улицах пахло горькой сладостью берёзовых почек.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Пришлось ждать своей очереди и поневоле слушать скучные и уже надоевшие разговоры.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 волнистых попугайчиков нарост у основания клюва может быть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голубого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синего цвета.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 ясному небу плавно неслись (1) не закрывая солнца (2) низкие дымчатые облака (3) постепенно исчезающие (4) в синеве.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2D69" w:rsidRPr="008A0B2E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Среди поэтов Серебряного века А. Блок занимает (1) несомненно (2) особое п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ложение. Он не повторяет чужих тем, но черпает содержание своих стихов (3) и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ключительно (4) из глубины своей души.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2D69" w:rsidRDefault="00462D69" w:rsidP="00462D6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 xml:space="preserve"> в предло</w:t>
      </w:r>
      <w:r>
        <w:rPr>
          <w:rFonts w:ascii="Times New Roman" w:hAnsi="Times New Roman" w:cs="Times New Roman"/>
          <w:sz w:val="20"/>
          <w:szCs w:val="20"/>
        </w:rPr>
        <w:t>жении должна(-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8A0B2E"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>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Хлестакову удалось провести (1) даже городничего (2) плутовство (3) которого (4) было известно всему городу.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2D69" w:rsidRDefault="00462D69" w:rsidP="00462D6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 вечеру пошёл дождь (1) и (2) пока мы ехали по просёлку (3) лошади еле пер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ступали (4) будто потеряли последние силы.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Pr="00232112" w:rsidRDefault="0090212D" w:rsidP="00462D69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pict>
          <v:rect id="_x0000_s1028" style="position:absolute;left:0;text-align:left;margin-left:23.05pt;margin-top:.9pt;width:321.45pt;height:13.9pt;z-index:251663360" filled="f"/>
        </w:pict>
      </w:r>
      <w:r w:rsidR="00462D69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462D69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462D69" w:rsidRPr="00232112">
        <w:rPr>
          <w:rFonts w:ascii="Times New Roman" w:hAnsi="Times New Roman"/>
          <w:b/>
          <w:sz w:val="20"/>
          <w:szCs w:val="20"/>
        </w:rPr>
        <w:t>– 25.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(1)В детстве самым притягательным местом для меня была наша речка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Усманка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(2)Мне было шесть лет, когда на кучу старого тряпья я выменял у старьёвщика р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боловные крючки. (3)Получив три желанных крючка, я сразу же начал ладить удочку. (4)Ореховое удилище, леска с катушкой ниток, поплавок из пробки и крючок «с ком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риную ногу». (5)Ну вот, удочка готова!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(6)Я уже знал, какую рыбу надо ловить. (7)Лёжа на берегу, около самой воды, можно было увидеть стайки небольших рыбок, которые бегали по светлому песчаному дну н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глубокой воды. (8)Я знал: рыбок зовут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столбуны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(позже услышал: в других 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естах их называют пескарями). (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9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)О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ни любили чистую воду, не заплывали в водяные заросли. (10)Один раз я видел, как на стайку рыбёшек бросился небольшой налим, </w:t>
      </w:r>
      <w:proofErr w:type="gram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но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ни одной не схватил.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(11)С этого раза я решил попробовать ловить резвую рыбку. (12)И с первого раза поймал одиннадцать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столбунов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! (13)Весь улов я принёс домой в стеклянной банке ж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вым. (14)Мама решила зажарить эту добычу и очень хвалила вкус рыбок.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(15)После войны наша речка стала сильно мелеть. (16)Приезжая из Москвы на род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ну, я перестал её узнавать. (17)Стал расспрашивать отца, в чём дело.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(18)Отец рассказывал, какой речка была в его детстве: он помнил и речные плёсы, и глубокие ямы. (19)Порывшись в книжках, я узнал: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Усманка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была речкой пограничной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 ней было «дикое поле». (20)В 1970 году я решил пройти речку от истока до устья (150 километров) пешком. (21)И прошёл. (</w:t>
      </w:r>
      <w:proofErr w:type="gram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22)В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есь поход занял две недели. (23)Я ноч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вал в деревнях и в стогах возле речки. (24)Посидел с удочкой в местах, знакомых с де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ства, говорил со стариками, узнал: после войны в воронежских </w:t>
      </w:r>
      <w:proofErr w:type="gram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и липецких местах и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чезло больше трёхсот маленьких речек. (25)Речки погубило осушение болот, вырубка остатков леса и распашка поймы под урез берегов. (26)Очерк о путешествии был опу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б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ликован на большой полосе «Комсомольской правды» под заголовком «Речка моего детства». (27)Отклик читателей был большим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я получил две тысячи писем. (28)«Вы написали не только о своей речке, но и о нашей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тоже». (29)Везде были одинаковые пр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чины исчезновения речек…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(30)Через два года мы с Борисом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Стрельниковым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отправились в путешествие по Америке, где как раз шли большие споры о том, что делать с природой.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(31)Мы с интересом слушали и читали американцев. (32)Помню сенсацию: на вост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ке страны загорелась река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Кайахога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, загорелась оттого, что на поверхности было много бензина и нефти. (33)Подъехали к Миссисипи. (34)Я решил на память в реке искупат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ся. (35)Сохранился снимок: стою по колено в воде, а какой-то сельский американец объясняет, что купаться нельзя: вода очень грязная. (36)Три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раза мы подъезжали к реке и убедились: у берега всюду была нефть. (37)По реке шли баржи, и не было ни одного пассажирского судна. (38)А ведь не так уж давно Марк Твен писал в книге «Жизнь на Миссисипи»: «Воду для питья черпали за бортом». (39)Теперь везде людей на Земле настигает загрязнение мусором, нефтью, химикатами...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(40)Отец рассказывал, что наша речка была удивительно чистой, и в ней жили пе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кари величиной в половину мужской ладони. (41)Ловили рыбок не деревенские мал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чишки, а взрослые мужики. (42)И я вспомнил Сабанеева, который писал: «Москворе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ц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кими рыболовами найден способ </w:t>
      </w:r>
      <w:proofErr w:type="gram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ловить</w:t>
      </w:r>
      <w:proofErr w:type="gram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даже на одну удочку до шестисот пескарей в день». (43)Было это сто пятьдесят лет назад. (44)А что будет на Земле завтра?</w:t>
      </w:r>
    </w:p>
    <w:p w:rsidR="00462D69" w:rsidRPr="00462D69" w:rsidRDefault="00462D69" w:rsidP="00462D69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(По В. М.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Пескову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*)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lastRenderedPageBreak/>
        <w:t>* Василий Михайлович Песков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(1930-2013 гг.)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писатель, журналист, путешес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венник.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Pr="00497C32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Причины исчезновения с лица земли небольших речек часто одинаковы.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некоторых реках запрещено купаться из-за высокой степени загрязнённости в них воды.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древности речка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Усманка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представляла собой «дикое поле».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Речка </w:t>
      </w:r>
      <w:proofErr w:type="spellStart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Усманка</w:t>
      </w:r>
      <w:proofErr w:type="spellEnd"/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стала мелеть ещё до войны.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Очень многим людям небезразлична судьба природы.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Default="00462D69" w:rsidP="00462D69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2-3 представлено рассуждение.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11-14 представлено повествование.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Предложения 22-24 поясняют содержание предложения 20.</w:t>
      </w: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Предложения 20-22 включают повествование.</w:t>
      </w:r>
    </w:p>
    <w:p w:rsidR="00CD08DD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предложениях 28-29 представлено описание.</w:t>
      </w:r>
    </w:p>
    <w:p w:rsidR="00462D69" w:rsidRDefault="00462D69" w:rsidP="00462D69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 w:rsidRPr="00C0419B">
        <w:rPr>
          <w:rFonts w:ascii="Times New Roman" w:hAnsi="Times New Roman"/>
          <w:sz w:val="20"/>
          <w:szCs w:val="20"/>
        </w:rPr>
        <w:t xml:space="preserve"> Из </w:t>
      </w:r>
      <w:r w:rsidRPr="00787E69">
        <w:rPr>
          <w:rFonts w:ascii="Times New Roman" w:hAnsi="Times New Roman"/>
          <w:sz w:val="20"/>
          <w:szCs w:val="20"/>
        </w:rPr>
        <w:t>предложени</w:t>
      </w:r>
      <w:r>
        <w:rPr>
          <w:rFonts w:ascii="Times New Roman" w:hAnsi="Times New Roman"/>
          <w:sz w:val="20"/>
          <w:szCs w:val="20"/>
        </w:rPr>
        <w:t xml:space="preserve">й </w:t>
      </w:r>
      <w:r w:rsidRPr="00462D69">
        <w:rPr>
          <w:rFonts w:ascii="Times New Roman" w:hAnsi="Times New Roman"/>
          <w:sz w:val="20"/>
          <w:szCs w:val="20"/>
        </w:rPr>
        <w:t>40-43 выпишите контекстные антонимы.</w:t>
      </w:r>
    </w:p>
    <w:p w:rsidR="00462D69" w:rsidRDefault="00462D69" w:rsidP="00462D69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23.</w:t>
      </w:r>
      <w:r w:rsidRPr="00C0419B">
        <w:rPr>
          <w:rFonts w:ascii="Times New Roman" w:hAnsi="Times New Roman"/>
          <w:sz w:val="20"/>
          <w:szCs w:val="20"/>
        </w:rPr>
        <w:t xml:space="preserve"> </w:t>
      </w:r>
      <w:r w:rsidRPr="00A874B3">
        <w:rPr>
          <w:rFonts w:ascii="Times New Roman" w:hAnsi="Times New Roman"/>
          <w:sz w:val="20"/>
          <w:szCs w:val="20"/>
        </w:rPr>
        <w:t>Среди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E69">
        <w:rPr>
          <w:rFonts w:ascii="Times New Roman" w:hAnsi="Times New Roman"/>
          <w:sz w:val="20"/>
          <w:szCs w:val="20"/>
        </w:rPr>
        <w:t>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2D69">
        <w:rPr>
          <w:rFonts w:ascii="Times New Roman" w:hAnsi="Times New Roman"/>
          <w:sz w:val="20"/>
          <w:szCs w:val="20"/>
        </w:rPr>
        <w:t>15-19 найдите такое, которое связано с предыдущим при п</w:t>
      </w:r>
      <w:r w:rsidRPr="00462D69">
        <w:rPr>
          <w:rFonts w:ascii="Times New Roman" w:hAnsi="Times New Roman"/>
          <w:sz w:val="20"/>
          <w:szCs w:val="20"/>
        </w:rPr>
        <w:t>о</w:t>
      </w:r>
      <w:r w:rsidRPr="00462D69">
        <w:rPr>
          <w:rFonts w:ascii="Times New Roman" w:hAnsi="Times New Roman"/>
          <w:sz w:val="20"/>
          <w:szCs w:val="20"/>
        </w:rPr>
        <w:t>мощи личного местоимения. Напишите номер этого предложения.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2D69" w:rsidRDefault="00462D69" w:rsidP="00462D69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2D69" w:rsidRDefault="00462D69" w:rsidP="00462D69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462D69" w:rsidRDefault="00462D69" w:rsidP="00462D69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462D69" w:rsidRDefault="00462D69" w:rsidP="00462D69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462D69" w:rsidRDefault="00462D69" w:rsidP="00462D69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Каждую цифру пишите в соответствии с приведёнными в бланке образцами.</w:t>
      </w:r>
    </w:p>
    <w:p w:rsidR="00462D69" w:rsidRPr="00787E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P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«Вспоминая свои детские увлечения, В. Песков испытывает глубокие чувс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ва. Выражая их, автор использует различные средства выразительности: троп</w:t>
      </w:r>
      <w:r w:rsidR="00444CD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444CDF"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444CD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(А) _____ («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три желанных крючка</w:t>
      </w:r>
      <w:r w:rsidR="00444CD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 в предложении 3, «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резвую рыбку</w:t>
      </w:r>
      <w:r w:rsidR="00444CD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нии 11), синтаксическое средство</w:t>
      </w:r>
      <w:r w:rsidR="00444CD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444CDF"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(Б) _____ (предложения 5, 12). Повествуя о том, какой урон нанесла небольшим речкам хозяйственная деятельность человека, а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тор использует синтаксическое средство 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444CDF"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(В) _____ (предложение 25). Подчёрк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вая остроту стоящей проблемы, В. Песков использует приём 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444CDF" w:rsidRPr="00462D6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(Г) _____ (предл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462D69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жения 28, 42)».</w:t>
      </w:r>
    </w:p>
    <w:p w:rsidR="00444CDF" w:rsidRDefault="00444CDF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44CDF" w:rsidRDefault="00444CDF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Список терминов: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1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литота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2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фразеологизм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3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эпитет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4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анафора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5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метафора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6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восклицательное предложение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7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цитирование</w:t>
      </w:r>
    </w:p>
    <w:p w:rsidR="00462D69" w:rsidRPr="00444CDF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8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риторический вопрос</w:t>
      </w:r>
    </w:p>
    <w:p w:rsidR="00462D69" w:rsidRDefault="00462D69" w:rsidP="00462D69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>9</w:t>
      </w:r>
      <w:r w:rsidR="00444CDF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444CD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ряд однородных членов</w:t>
      </w:r>
    </w:p>
    <w:p w:rsidR="00444CDF" w:rsidRPr="00232112" w:rsidRDefault="00444CDF" w:rsidP="00444CDF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444CDF" w:rsidRPr="00232112" w:rsidTr="00B521BA"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44CDF" w:rsidRPr="00232112" w:rsidTr="00B521BA"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444CDF" w:rsidRPr="00232112" w:rsidRDefault="00444CDF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44CDF" w:rsidRPr="00232112" w:rsidRDefault="00444CDF" w:rsidP="00B521B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4CDF" w:rsidRDefault="00444CDF" w:rsidP="00444CD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D36B72" w:rsidRDefault="00D36B72" w:rsidP="00D36B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D36B72" w:rsidRDefault="00D36B72" w:rsidP="00D36B7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D36B72" w:rsidRDefault="00D36B72" w:rsidP="00D36B72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36B72" w:rsidRDefault="00D36B72" w:rsidP="00D36B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D36B72" w:rsidRDefault="00D36B72" w:rsidP="00D36B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D36B72" w:rsidRDefault="00D36B72" w:rsidP="00D36B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D36B72" w:rsidRDefault="00D36B72" w:rsidP="00D36B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D36B72" w:rsidRDefault="00D36B72" w:rsidP="00D36B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D36B72" w:rsidRDefault="00D36B72" w:rsidP="00D36B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D36B72" w:rsidRPr="00444CDF" w:rsidRDefault="00D36B72" w:rsidP="00D36B7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D36B72" w:rsidRPr="00535E71" w:rsidRDefault="00D36B72" w:rsidP="00D36B7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D36B72" w:rsidRDefault="00D36B72" w:rsidP="00D36B72">
      <w:pPr>
        <w:spacing w:after="0"/>
      </w:pPr>
    </w:p>
    <w:p w:rsidR="00444CDF" w:rsidRDefault="00444CDF" w:rsidP="00444C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sectPr w:rsidR="00444CDF" w:rsidSect="00A531C7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rwDOiLn32Hf2hmRIz6h3WkYhfuw=" w:salt="H2bFVJX+MHEYGxpVUzltpA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531C7"/>
    <w:rsid w:val="000248B4"/>
    <w:rsid w:val="000B52E2"/>
    <w:rsid w:val="00444CDF"/>
    <w:rsid w:val="00446FBA"/>
    <w:rsid w:val="00462D69"/>
    <w:rsid w:val="00731656"/>
    <w:rsid w:val="007E75ED"/>
    <w:rsid w:val="0090212D"/>
    <w:rsid w:val="00A531C7"/>
    <w:rsid w:val="00CD08DD"/>
    <w:rsid w:val="00D36B72"/>
    <w:rsid w:val="00D6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A531C7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A531C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A531C7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A531C7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531C7"/>
    <w:pPr>
      <w:ind w:left="720"/>
      <w:contextualSpacing/>
    </w:pPr>
  </w:style>
  <w:style w:type="character" w:customStyle="1" w:styleId="left">
    <w:name w:val="left"/>
    <w:basedOn w:val="a0"/>
    <w:rsid w:val="00A5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8</cp:revision>
  <dcterms:created xsi:type="dcterms:W3CDTF">2015-03-07T18:49:00Z</dcterms:created>
  <dcterms:modified xsi:type="dcterms:W3CDTF">2015-03-08T07:45:00Z</dcterms:modified>
</cp:coreProperties>
</file>