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FF" w:rsidRPr="004B4C14" w:rsidRDefault="00147615" w:rsidP="004B4C14">
      <w:pPr>
        <w:pStyle w:val="1"/>
        <w:rPr>
          <w:rStyle w:val="a3"/>
        </w:rPr>
      </w:pPr>
      <w:r w:rsidRPr="004B4C14">
        <w:rPr>
          <w:rStyle w:val="a3"/>
        </w:rPr>
        <w:t>Тема: «Ильинские мотивы»</w:t>
      </w:r>
    </w:p>
    <w:p w:rsidR="00147615" w:rsidRDefault="00147615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(Тверская народная вышивка)</w:t>
      </w:r>
    </w:p>
    <w:p w:rsidR="00147615" w:rsidRDefault="00147615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декоративное рисование.</w:t>
      </w:r>
    </w:p>
    <w:p w:rsidR="00147615" w:rsidRDefault="00147615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продолжить знакомить учащихся с народными промыслами Тверской области. Познакомить с тверской вышивкой и мотивами узоров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мастериц.</w:t>
      </w:r>
    </w:p>
    <w:p w:rsidR="00147615" w:rsidRDefault="00147615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чувства ритма, композиции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графических умений в передаче декоративного образа; умение передавать узоры художественными средствами.</w:t>
      </w:r>
    </w:p>
    <w:p w:rsidR="00147615" w:rsidRDefault="00147615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нравственно – эстетическое отношение к миру и искусству, любовь к культуре родного края.</w:t>
      </w:r>
    </w:p>
    <w:p w:rsidR="00A06549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49" w:rsidRPr="00850E21" w:rsidRDefault="00A06549" w:rsidP="0014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A06549" w:rsidRPr="00850E21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0E21">
        <w:rPr>
          <w:rFonts w:ascii="Times New Roman" w:hAnsi="Times New Roman" w:cs="Times New Roman"/>
          <w:sz w:val="24"/>
          <w:szCs w:val="24"/>
          <w:u w:val="single"/>
        </w:rPr>
        <w:t>Для учителя:</w:t>
      </w:r>
    </w:p>
    <w:p w:rsidR="00A06549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 «Ильинские мотивы» - материал с образцами тверских народных вышивок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мастериц.</w:t>
      </w:r>
    </w:p>
    <w:p w:rsidR="00A06549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сопровождение: народная музыка.</w:t>
      </w:r>
    </w:p>
    <w:p w:rsidR="00A06549" w:rsidRPr="00850E21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0E21">
        <w:rPr>
          <w:rFonts w:ascii="Times New Roman" w:hAnsi="Times New Roman" w:cs="Times New Roman"/>
          <w:sz w:val="24"/>
          <w:szCs w:val="24"/>
          <w:u w:val="single"/>
        </w:rPr>
        <w:t>Для учащихся:</w:t>
      </w:r>
    </w:p>
    <w:p w:rsidR="00A06549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Альбом, листочек в клеточку, фломастеры, акварель, вода, клеенка, тряпочки.</w:t>
      </w:r>
    </w:p>
    <w:p w:rsidR="00AE7102" w:rsidRDefault="00A06549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таблицы с мотивами орнаментов; таблицы с изображением знаков </w:t>
      </w:r>
      <w:r w:rsidR="00AE71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символов</w:t>
      </w:r>
      <w:r w:rsidR="00AE7102">
        <w:rPr>
          <w:rFonts w:ascii="Times New Roman" w:hAnsi="Times New Roman" w:cs="Times New Roman"/>
          <w:sz w:val="24"/>
          <w:szCs w:val="24"/>
        </w:rPr>
        <w:t>.</w:t>
      </w:r>
    </w:p>
    <w:p w:rsidR="006350C2" w:rsidRDefault="006350C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выполнить эскиз узора вышивки на полотенце в традициях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мастеров.</w:t>
      </w:r>
    </w:p>
    <w:p w:rsidR="00AE7102" w:rsidRPr="00850E21" w:rsidRDefault="00AE7102" w:rsidP="0014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Оформление доски:</w:t>
      </w:r>
    </w:p>
    <w:p w:rsidR="00AE7102" w:rsidRDefault="00AE710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</w:p>
    <w:p w:rsidR="00AE7102" w:rsidRDefault="00AE710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понятия: вышивка, орнамент, мотив, ритм, композиция.</w:t>
      </w:r>
    </w:p>
    <w:p w:rsidR="006350C2" w:rsidRPr="00850E21" w:rsidRDefault="006350C2" w:rsidP="0014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 xml:space="preserve">Оформление класса: </w:t>
      </w:r>
    </w:p>
    <w:p w:rsidR="006350C2" w:rsidRDefault="006350C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 с вышивками (полотенца, пелёны, салфетки, картины)</w:t>
      </w:r>
    </w:p>
    <w:p w:rsidR="006350C2" w:rsidRDefault="006350C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мастериц.</w:t>
      </w:r>
    </w:p>
    <w:p w:rsidR="006350C2" w:rsidRDefault="006350C2" w:rsidP="00147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549" w:rsidRPr="002F3AE0" w:rsidRDefault="00A06549" w:rsidP="00147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21" w:rsidRPr="002F3AE0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850E21" w:rsidRDefault="00850E21" w:rsidP="00850E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момент </w:t>
      </w:r>
      <w:r>
        <w:rPr>
          <w:rFonts w:ascii="Times New Roman" w:hAnsi="Times New Roman" w:cs="Times New Roman"/>
          <w:sz w:val="24"/>
          <w:szCs w:val="24"/>
        </w:rPr>
        <w:t>(проверка готовности к уроку).</w:t>
      </w:r>
    </w:p>
    <w:p w:rsidR="00850E21" w:rsidRPr="002F3AE0" w:rsidRDefault="00850E21" w:rsidP="00850E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>Повторение пройденного материала</w:t>
      </w:r>
    </w:p>
    <w:p w:rsidR="00850E21" w:rsidRDefault="00850E21" w:rsidP="0085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учащимися о посещении школьного краеведческого музея (основные занятия людей нашего края).</w:t>
      </w:r>
    </w:p>
    <w:p w:rsidR="00850E21" w:rsidRDefault="00850E21" w:rsidP="0085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 1) как ты думаешь, что роднит различные произведения крестьянского искусства?</w:t>
      </w:r>
    </w:p>
    <w:p w:rsidR="00850E21" w:rsidRDefault="00850E21" w:rsidP="0085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роль играет декор в крестьянском прикладном искусстве?</w:t>
      </w:r>
    </w:p>
    <w:p w:rsidR="00850E21" w:rsidRDefault="00850E21" w:rsidP="0085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21" w:rsidRDefault="00850E21" w:rsidP="00850E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>Формирование новых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презентации «Ильинские мотивы»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 учителя</w:t>
      </w:r>
      <w:r w:rsidR="00C952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248" w:rsidRPr="00081B48" w:rsidRDefault="00C95248" w:rsidP="00081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на уроке мы с вами познакомимся с </w:t>
      </w:r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тверской 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народной вышивкой. Тема нашего урока  "</w:t>
      </w:r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Ильинские мотивы</w:t>
      </w:r>
      <w:r w:rsid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"</w:t>
      </w:r>
      <w:proofErr w:type="gramStart"/>
      <w:r w:rsid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gramEnd"/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gramEnd"/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лайд 1).</w:t>
      </w:r>
    </w:p>
    <w:p w:rsidR="00C95248" w:rsidRPr="00081B48" w:rsidRDefault="00C95248" w:rsidP="00081B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Вышивание, особенно крестом, сейчас весьма популярно. А вы, что  знаете о вышивке и вышивании? Может </w:t>
      </w:r>
      <w:proofErr w:type="gramStart"/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proofErr w:type="gramEnd"/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кто-то из вас умеет вышивать сам?</w:t>
      </w:r>
    </w:p>
    <w:p w:rsidR="00C95248" w:rsidRDefault="00C95248" w:rsidP="00C95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Так, понятно. А теперь, для того, чтобы мы с вами понимали друг друга, давайте запишем в </w:t>
      </w:r>
      <w:r w:rsidR="00081B48"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альбоме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же говорят словари. </w:t>
      </w:r>
    </w:p>
    <w:p w:rsidR="00C95248" w:rsidRPr="00C95248" w:rsidRDefault="00C95248" w:rsidP="00C95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B48" w:rsidRPr="00D01A72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72">
        <w:rPr>
          <w:rFonts w:ascii="Arial Narrow" w:eastAsia="Times New Roman" w:hAnsi="Arial Narrow" w:cs="Times New Roman"/>
          <w:b/>
          <w:bCs/>
          <w:color w:val="CC0066"/>
          <w:sz w:val="24"/>
          <w:szCs w:val="24"/>
          <w:u w:val="single"/>
          <w:shd w:val="clear" w:color="auto" w:fill="FFFFFF"/>
          <w:lang w:eastAsia="ru-RU"/>
        </w:rPr>
        <w:t>Основные понятия:</w:t>
      </w:r>
    </w:p>
    <w:p w:rsidR="00081B48" w:rsidRPr="00D01A72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72">
        <w:rPr>
          <w:rFonts w:ascii="Wingdings" w:eastAsia="Times New Roman" w:hAnsi="Wingdings" w:cs="Times New Roman"/>
          <w:b/>
          <w:bCs/>
          <w:color w:val="CC0066"/>
          <w:sz w:val="24"/>
          <w:szCs w:val="24"/>
          <w:lang w:eastAsia="ru-RU"/>
        </w:rPr>
        <w:t></w:t>
      </w:r>
      <w:r w:rsidRPr="00D01A72">
        <w:rPr>
          <w:rFonts w:ascii="Arial Narrow" w:eastAsia="Times New Roman" w:hAnsi="Arial Narrow" w:cs="Times New Roman"/>
          <w:b/>
          <w:bCs/>
          <w:color w:val="CC0066"/>
          <w:sz w:val="24"/>
          <w:szCs w:val="24"/>
          <w:u w:val="single"/>
          <w:shd w:val="clear" w:color="auto" w:fill="FFFFFF"/>
          <w:lang w:eastAsia="ru-RU"/>
        </w:rPr>
        <w:t>Вышивание</w:t>
      </w:r>
      <w:r w:rsidRPr="00D01A7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  </w:t>
      </w:r>
      <w:r w:rsidRPr="00D01A72">
        <w:rPr>
          <w:rFonts w:ascii="Arial Narrow" w:eastAsia="Times New Roman" w:hAnsi="Arial Narrow" w:cs="Times New Roman"/>
          <w:color w:val="008000"/>
          <w:sz w:val="20"/>
          <w:szCs w:val="20"/>
          <w:lang w:eastAsia="ru-RU"/>
        </w:rPr>
        <w:t xml:space="preserve">- 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рукодельное искусство украшать  узорами ткани и материалы</w:t>
      </w:r>
      <w:proofErr w:type="gramStart"/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2)</w:t>
      </w:r>
    </w:p>
    <w:p w:rsidR="00081B48" w:rsidRPr="00D01A72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72">
        <w:rPr>
          <w:rFonts w:ascii="Wingdings" w:eastAsia="Times New Roman" w:hAnsi="Wingdings" w:cs="Times New Roman"/>
          <w:b/>
          <w:bCs/>
          <w:color w:val="CC0066"/>
          <w:sz w:val="24"/>
          <w:szCs w:val="24"/>
          <w:lang w:eastAsia="ru-RU"/>
        </w:rPr>
        <w:lastRenderedPageBreak/>
        <w:t></w:t>
      </w:r>
      <w:r w:rsidRPr="00D01A72">
        <w:rPr>
          <w:rFonts w:ascii="Arial Narrow" w:eastAsia="Times New Roman" w:hAnsi="Arial Narrow" w:cs="Times New Roman"/>
          <w:b/>
          <w:bCs/>
          <w:color w:val="CC0066"/>
          <w:sz w:val="24"/>
          <w:szCs w:val="24"/>
          <w:u w:val="single"/>
          <w:shd w:val="clear" w:color="auto" w:fill="FFFFFF"/>
          <w:lang w:eastAsia="ru-RU"/>
        </w:rPr>
        <w:t>Орнамент</w:t>
      </w:r>
      <w:r w:rsidRPr="00D01A7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Pr="00D01A72">
        <w:rPr>
          <w:rFonts w:ascii="Arial Narrow" w:eastAsia="Times New Roman" w:hAnsi="Arial Narrow" w:cs="Times New Roman"/>
          <w:color w:val="008000"/>
          <w:sz w:val="20"/>
          <w:szCs w:val="20"/>
          <w:lang w:eastAsia="ru-RU"/>
        </w:rPr>
        <w:t xml:space="preserve">- 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узор, состоящий из </w:t>
      </w:r>
      <w:hyperlink r:id="rId7" w:tooltip="Ритм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ритмически</w:t>
        </w:r>
      </w:hyperlink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упорядоченных элементов; предназначается для украшения различных предметов. </w:t>
      </w:r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1A72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Ритм </w:t>
      </w:r>
      <w:r w:rsidRPr="00D01A72">
        <w:rPr>
          <w:rFonts w:ascii="Arial Narrow" w:eastAsia="Times New Roman" w:hAnsi="Arial Narrow" w:cs="Times New Roman"/>
          <w:sz w:val="20"/>
          <w:szCs w:val="20"/>
          <w:lang w:eastAsia="ru-RU"/>
        </w:rPr>
        <w:t> </w:t>
      </w:r>
      <w:r w:rsidRPr="00D01A72">
        <w:rPr>
          <w:rFonts w:ascii="Arial Narrow" w:eastAsia="Times New Roman" w:hAnsi="Arial Narrow" w:cs="Times New Roman"/>
          <w:color w:val="008000"/>
          <w:sz w:val="20"/>
          <w:szCs w:val="20"/>
          <w:lang w:eastAsia="ru-RU"/>
        </w:rPr>
        <w:t xml:space="preserve">- 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повторения элементов (мотивов) орнамента.</w:t>
      </w:r>
    </w:p>
    <w:p w:rsidR="00081B48" w:rsidRPr="00D01A72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01A72">
        <w:rPr>
          <w:rFonts w:ascii="Wingdings" w:eastAsia="Times New Roman" w:hAnsi="Wingdings" w:cs="Times New Roman"/>
          <w:b/>
          <w:bCs/>
          <w:color w:val="CC0066"/>
          <w:sz w:val="24"/>
          <w:szCs w:val="24"/>
          <w:lang w:eastAsia="ru-RU"/>
        </w:rPr>
        <w:t></w:t>
      </w:r>
      <w:r w:rsidRPr="00D01A72">
        <w:rPr>
          <w:rFonts w:ascii="Arial Narrow" w:eastAsia="Times New Roman" w:hAnsi="Arial Narrow" w:cs="Times New Roman"/>
          <w:b/>
          <w:bCs/>
          <w:color w:val="CC0066"/>
          <w:sz w:val="24"/>
          <w:szCs w:val="24"/>
          <w:u w:val="single"/>
          <w:shd w:val="clear" w:color="auto" w:fill="FFFFFF"/>
          <w:lang w:eastAsia="ru-RU"/>
        </w:rPr>
        <w:t>Мотив</w:t>
      </w:r>
      <w:r w:rsidRPr="00D01A72">
        <w:rPr>
          <w:rFonts w:ascii="Arial Narrow" w:eastAsia="Times New Roman" w:hAnsi="Arial Narrow" w:cs="Times New Roman"/>
          <w:b/>
          <w:bCs/>
          <w:color w:val="CC0066"/>
          <w:sz w:val="20"/>
          <w:szCs w:val="20"/>
          <w:shd w:val="clear" w:color="auto" w:fill="FFFFFF"/>
          <w:lang w:eastAsia="ru-RU"/>
        </w:rPr>
        <w:t xml:space="preserve"> </w:t>
      </w:r>
      <w:r w:rsidRPr="00D01A72">
        <w:rPr>
          <w:rFonts w:ascii="Arial Narrow" w:eastAsia="Times New Roman" w:hAnsi="Arial Narrow" w:cs="Times New Roman"/>
          <w:sz w:val="20"/>
          <w:szCs w:val="20"/>
          <w:lang w:eastAsia="ru-RU"/>
        </w:rPr>
        <w:t> -</w:t>
      </w:r>
      <w:r w:rsidRPr="00D01A72">
        <w:rPr>
          <w:rFonts w:ascii="Arial Narrow" w:eastAsia="Times New Roman" w:hAnsi="Arial Narrow" w:cs="Times New Roman"/>
          <w:color w:val="008000"/>
          <w:sz w:val="20"/>
          <w:szCs w:val="20"/>
          <w:lang w:eastAsia="ru-RU"/>
        </w:rPr>
        <w:t xml:space="preserve"> </w:t>
      </w:r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характерный элемент, постоянно используемый в каком-либо произведении (</w:t>
      </w:r>
      <w:hyperlink r:id="rId8" w:tooltip="Изображение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изображении</w:t>
        </w:r>
      </w:hyperlink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например, в </w:t>
      </w:r>
      <w:hyperlink r:id="rId9" w:tooltip="Картина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картине</w:t>
        </w:r>
      </w:hyperlink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tooltip="Роспись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росписи</w:t>
        </w:r>
      </w:hyperlink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tooltip="Вышивка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вышивке</w:t>
        </w:r>
      </w:hyperlink>
      <w:r w:rsidRPr="00081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tooltip="Орнамент" w:history="1">
        <w:r w:rsidRPr="00081B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орнаменте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081B48" w:rsidRPr="00081B48" w:rsidRDefault="00081B48" w:rsidP="00081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5248" w:rsidRDefault="00E91716" w:rsidP="00C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была распространена повсюду, так как станков для нее не требовалось, а игла, нить и ткань были в каждом доме: и в доме купцов, ремесленников, помещиков и в доме крестьян, где девочку пяти лет уже учили прясть, ткать, вышивать, ведь уже к 13-15 годам она должна была своими руками приготовить приданое с вышивкой (наволочки, салфетки, полотенца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нескольких столетий у русского народа вырабатывались определенные приемы вышивки, характер орнамента, колорит. Русские женщины бережно к ним относились и хранили традиции вышивок своей местности</w:t>
      </w:r>
      <w:r w:rsidR="0094526B">
        <w:rPr>
          <w:rFonts w:ascii="Times New Roman" w:hAnsi="Times New Roman" w:cs="Times New Roman"/>
          <w:sz w:val="24"/>
          <w:szCs w:val="24"/>
        </w:rPr>
        <w:t>.</w:t>
      </w:r>
    </w:p>
    <w:p w:rsidR="0094526B" w:rsidRDefault="0094526B" w:rsidP="00C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Вышивка Тверской области разнообразна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   ).</w:t>
      </w:r>
    </w:p>
    <w:p w:rsidR="007C1963" w:rsidRDefault="007C1963" w:rsidP="007C1963">
      <w:pPr>
        <w:tabs>
          <w:tab w:val="left" w:pos="0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7C1963">
        <w:rPr>
          <w:rFonts w:ascii="Times New Roman" w:eastAsia="Calibri" w:hAnsi="Times New Roman" w:cs="Times New Roman"/>
          <w:sz w:val="24"/>
          <w:szCs w:val="24"/>
        </w:rPr>
        <w:t xml:space="preserve"> Еще далекие наши предки украшали свои изделия простейшими рисунками. Человек пытался разобраться, как устроен мир, найти объяснение </w:t>
      </w:r>
      <w:proofErr w:type="gramStart"/>
      <w:r w:rsidRPr="007C1963">
        <w:rPr>
          <w:rFonts w:ascii="Times New Roman" w:eastAsia="Calibri" w:hAnsi="Times New Roman" w:cs="Times New Roman"/>
          <w:sz w:val="24"/>
          <w:szCs w:val="24"/>
        </w:rPr>
        <w:t>непонятному</w:t>
      </w:r>
      <w:proofErr w:type="gramEnd"/>
      <w:r w:rsidRPr="007C1963">
        <w:rPr>
          <w:rFonts w:ascii="Times New Roman" w:eastAsia="Calibri" w:hAnsi="Times New Roman" w:cs="Times New Roman"/>
          <w:sz w:val="24"/>
          <w:szCs w:val="24"/>
        </w:rPr>
        <w:t>, загадочному, таинственному. Он стремился привлечь к себе добрые силы природы,  защититься от злых, и делалось это при помощи  определенных ритуалов, которые нашли отражение в искусстве. Свои понятия о мире человек выражал условными знаками. Это язык символов наших далеких предков, для которых каждая линия, каждая геометрическая фигура что-то означала.</w:t>
      </w:r>
    </w:p>
    <w:p w:rsidR="007C1963" w:rsidRDefault="007C1963" w:rsidP="007C1963">
      <w:pPr>
        <w:tabs>
          <w:tab w:val="left" w:pos="0"/>
        </w:tabs>
        <w:spacing w:after="0" w:line="240" w:lineRule="auto"/>
        <w:ind w:left="142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орнаменте вышивки встречаются прямые линии, волнистые линии, круги, кресты – все они что-то означают.</w:t>
      </w:r>
    </w:p>
    <w:p w:rsidR="007C1963" w:rsidRDefault="007C1963" w:rsidP="007C1963">
      <w:pPr>
        <w:tabs>
          <w:tab w:val="left" w:pos="0"/>
        </w:tabs>
        <w:spacing w:after="0" w:line="240" w:lineRule="auto"/>
        <w:ind w:left="142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рямая горизонтальная</w:t>
      </w:r>
    </w:p>
    <w:p w:rsidR="007C1963" w:rsidRDefault="007C1963" w:rsidP="00F01A55">
      <w:pPr>
        <w:tabs>
          <w:tab w:val="left" w:pos="0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омб</w:t>
      </w:r>
    </w:p>
    <w:p w:rsidR="007C1963" w:rsidRDefault="007C1963" w:rsidP="007C1963">
      <w:pPr>
        <w:tabs>
          <w:tab w:val="left" w:pos="0"/>
        </w:tabs>
        <w:spacing w:after="0" w:line="240" w:lineRule="auto"/>
        <w:ind w:left="142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крест</w:t>
      </w:r>
    </w:p>
    <w:p w:rsidR="007C1963" w:rsidRDefault="007C1963" w:rsidP="007C1963">
      <w:pPr>
        <w:tabs>
          <w:tab w:val="left" w:pos="0"/>
        </w:tabs>
        <w:spacing w:after="0" w:line="240" w:lineRule="auto"/>
        <w:ind w:left="142"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– круг</w:t>
      </w:r>
    </w:p>
    <w:p w:rsidR="007C1963" w:rsidRDefault="007C1963" w:rsidP="00F01A55">
      <w:pPr>
        <w:tabs>
          <w:tab w:val="left" w:pos="0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– волнистая линия</w:t>
      </w:r>
    </w:p>
    <w:p w:rsidR="007C1963" w:rsidRDefault="007C1963" w:rsidP="00F01A55">
      <w:pPr>
        <w:tabs>
          <w:tab w:val="left" w:pos="0"/>
        </w:tabs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древняя символика вместе с вышивкой переходила из года в год, из столетия в столетие.</w:t>
      </w:r>
    </w:p>
    <w:p w:rsidR="00F01A55" w:rsidRDefault="00827637" w:rsidP="00F01A55">
      <w:pPr>
        <w:ind w:right="4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AA2">
        <w:rPr>
          <w:rFonts w:ascii="Times New Roman" w:hAnsi="Times New Roman" w:cs="Times New Roman"/>
          <w:sz w:val="24"/>
          <w:szCs w:val="24"/>
        </w:rPr>
        <w:t xml:space="preserve">В композиции тверской вышивки встречается </w:t>
      </w:r>
      <w:r w:rsidR="004A2AA2" w:rsidRPr="00F01A55">
        <w:rPr>
          <w:rFonts w:ascii="Times New Roman" w:hAnsi="Times New Roman" w:cs="Times New Roman"/>
          <w:b/>
          <w:sz w:val="24"/>
          <w:szCs w:val="24"/>
        </w:rPr>
        <w:t>ладья</w:t>
      </w:r>
      <w:r w:rsidR="004A2AA2">
        <w:rPr>
          <w:rFonts w:ascii="Times New Roman" w:hAnsi="Times New Roman" w:cs="Times New Roman"/>
          <w:sz w:val="24"/>
          <w:szCs w:val="24"/>
        </w:rPr>
        <w:t>, она означала солнечное божество</w:t>
      </w:r>
      <w:r>
        <w:rPr>
          <w:rFonts w:ascii="Times New Roman" w:hAnsi="Times New Roman" w:cs="Times New Roman"/>
          <w:sz w:val="24"/>
          <w:szCs w:val="24"/>
        </w:rPr>
        <w:t xml:space="preserve">. Изображали 2-3 ладьи, возглавляемые женской фигуркой, это означало союз земли и Солнца. Изображалось </w:t>
      </w:r>
      <w:r w:rsidRPr="00F01A55">
        <w:rPr>
          <w:rFonts w:ascii="Times New Roman" w:hAnsi="Times New Roman" w:cs="Times New Roman"/>
          <w:b/>
          <w:sz w:val="24"/>
          <w:szCs w:val="24"/>
        </w:rPr>
        <w:t>дерево,</w:t>
      </w:r>
      <w:r>
        <w:rPr>
          <w:rFonts w:ascii="Times New Roman" w:hAnsi="Times New Roman" w:cs="Times New Roman"/>
          <w:sz w:val="24"/>
          <w:szCs w:val="24"/>
        </w:rPr>
        <w:t xml:space="preserve"> которому приписывались чудесные свойства (способность вылечить, защитить от злых сил). </w:t>
      </w:r>
      <w:r w:rsidR="00F01A55" w:rsidRPr="00F01A55">
        <w:rPr>
          <w:rFonts w:ascii="Times New Roman" w:eastAsia="Calibri" w:hAnsi="Times New Roman" w:cs="Times New Roman"/>
          <w:b/>
          <w:bCs/>
          <w:sz w:val="24"/>
          <w:szCs w:val="24"/>
        </w:rPr>
        <w:t>Земля</w:t>
      </w:r>
      <w:r w:rsidR="00F01A55" w:rsidRPr="00F01A55">
        <w:rPr>
          <w:rFonts w:ascii="Times New Roman" w:eastAsia="Calibri" w:hAnsi="Times New Roman" w:cs="Times New Roman"/>
          <w:sz w:val="24"/>
          <w:szCs w:val="24"/>
        </w:rPr>
        <w:t>, в представление русских крестьян, наделялась человеческими чертами. Обращаясь к ней, они говорили: «Кормилица – мат</w:t>
      </w:r>
      <w:proofErr w:type="gramStart"/>
      <w:r w:rsidR="00F01A55" w:rsidRPr="00F01A55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="00F01A55" w:rsidRPr="00F01A55">
        <w:rPr>
          <w:rFonts w:ascii="Times New Roman" w:eastAsia="Calibri" w:hAnsi="Times New Roman" w:cs="Times New Roman"/>
          <w:sz w:val="24"/>
          <w:szCs w:val="24"/>
        </w:rPr>
        <w:t xml:space="preserve"> сыра Земля». Почиталась она в неразрывной связи с водой и растительностью. Изображали ее в виде женской фигуры с птицами в поднятых руках, внутри которой произрастало дерево, а у ног или по краю одежды проходила зубчатая линия, изображающая воду</w:t>
      </w:r>
      <w:r w:rsidR="00F01A55" w:rsidRPr="00F01A55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0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AFA" w:rsidRPr="007C1963" w:rsidRDefault="00827637" w:rsidP="001C56AC">
      <w:pPr>
        <w:ind w:right="4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особое место в ярком Тверском узорочье мы уделим нашим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мастерицам вышивки. Узоры их изображают также и птиц, и деревья и </w:t>
      </w:r>
      <w:r w:rsidR="00F01A55">
        <w:rPr>
          <w:rFonts w:ascii="Times New Roman" w:hAnsi="Times New Roman" w:cs="Times New Roman"/>
          <w:sz w:val="24"/>
          <w:szCs w:val="24"/>
        </w:rPr>
        <w:t>женские фигуры</w:t>
      </w:r>
      <w:proofErr w:type="gramStart"/>
      <w:r w:rsidR="00F01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A55">
        <w:rPr>
          <w:rFonts w:ascii="Times New Roman" w:hAnsi="Times New Roman" w:cs="Times New Roman"/>
          <w:sz w:val="24"/>
          <w:szCs w:val="24"/>
        </w:rPr>
        <w:t xml:space="preserve"> Много геометрического узора (орнамента) – ромбы, прямоугольники, из которых получаются фигуры людей, животных. </w:t>
      </w:r>
      <w:r w:rsidR="001F0AFA">
        <w:rPr>
          <w:rFonts w:ascii="Times New Roman" w:hAnsi="Times New Roman" w:cs="Times New Roman"/>
          <w:sz w:val="24"/>
          <w:szCs w:val="24"/>
        </w:rPr>
        <w:t xml:space="preserve">Долгое время вышивка служила украшением быта крестьян. Рубахи, сарафаны, скатерти, полотенца – все украшалось вышивкой. </w:t>
      </w:r>
      <w:r w:rsidR="00F01A55">
        <w:rPr>
          <w:rFonts w:ascii="Times New Roman" w:hAnsi="Times New Roman" w:cs="Times New Roman"/>
          <w:sz w:val="24"/>
          <w:szCs w:val="24"/>
        </w:rPr>
        <w:t>Мы с вами посмотрели вышивки на рубахах</w:t>
      </w:r>
      <w:r w:rsidR="001F0AFA">
        <w:rPr>
          <w:rFonts w:ascii="Times New Roman" w:hAnsi="Times New Roman" w:cs="Times New Roman"/>
          <w:sz w:val="24"/>
          <w:szCs w:val="24"/>
        </w:rPr>
        <w:t xml:space="preserve"> и сарафанах. На выставке вы видите вышивку на кокошниках. Полотенцем с расшитыми краями связывали руки жениху и невесте. По сторонам вышивались </w:t>
      </w:r>
      <w:r w:rsidR="001F0AFA">
        <w:rPr>
          <w:rFonts w:ascii="Times New Roman" w:hAnsi="Times New Roman" w:cs="Times New Roman"/>
          <w:sz w:val="24"/>
          <w:szCs w:val="24"/>
        </w:rPr>
        <w:lastRenderedPageBreak/>
        <w:t>птицы – пожелание любви и счастья. Полотенцами, вышитыми невестой одаривалась родня жениха</w:t>
      </w:r>
      <w:proofErr w:type="gramStart"/>
      <w:r w:rsidR="001F0A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AFA">
        <w:rPr>
          <w:rFonts w:ascii="Times New Roman" w:hAnsi="Times New Roman" w:cs="Times New Roman"/>
          <w:sz w:val="24"/>
          <w:szCs w:val="24"/>
        </w:rPr>
        <w:t xml:space="preserve"> Встреча дорогих гостей хлебом – солью на расшитом полотенце – эта </w:t>
      </w:r>
      <w:r w:rsidR="001C56AC">
        <w:rPr>
          <w:rFonts w:ascii="Times New Roman" w:hAnsi="Times New Roman" w:cs="Times New Roman"/>
          <w:sz w:val="24"/>
          <w:szCs w:val="24"/>
        </w:rPr>
        <w:t>традиция живет и до сих пор.</w:t>
      </w:r>
    </w:p>
    <w:p w:rsidR="001F0AFA" w:rsidRPr="001C56AC" w:rsidRDefault="001F0AFA" w:rsidP="001C56AC">
      <w:pPr>
        <w:spacing w:after="0" w:line="240" w:lineRule="auto"/>
        <w:ind w:right="283"/>
        <w:rPr>
          <w:rFonts w:ascii="Times New Roman" w:eastAsia="Calibri" w:hAnsi="Times New Roman" w:cs="Times New Roman"/>
          <w:color w:val="17365D"/>
          <w:sz w:val="24"/>
          <w:szCs w:val="24"/>
        </w:rPr>
      </w:pPr>
      <w:r w:rsidRPr="001C56AC">
        <w:rPr>
          <w:rFonts w:ascii="Times New Roman" w:eastAsia="Calibri" w:hAnsi="Times New Roman" w:cs="Times New Roman"/>
          <w:b/>
          <w:bCs/>
          <w:iCs/>
          <w:color w:val="17365D"/>
          <w:sz w:val="24"/>
          <w:szCs w:val="24"/>
        </w:rPr>
        <w:t>Значение цвета в русской вышивке.</w:t>
      </w:r>
      <w:r w:rsidR="001C56AC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Белый цвет связывался в народных представлениях со светом,  чистотой, с понятием о благе. Белый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цвет в вышивке</w:t>
      </w:r>
      <w:r w:rsidR="001C5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олицетворял женское начало.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Красный был цветом солнца,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огня, жизни, красоты и олицетворял мужское начало.</w:t>
      </w:r>
    </w:p>
    <w:p w:rsidR="001F0AFA" w:rsidRPr="001C56AC" w:rsidRDefault="001F0AFA" w:rsidP="001C56AC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Красные узоры крестьянской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вышивки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воспринимаются как земля, получившая энергию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солнца и способная дать жизнь</w:t>
      </w:r>
      <w:r w:rsidRPr="001C5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всему живому.</w:t>
      </w:r>
    </w:p>
    <w:p w:rsidR="001F0AFA" w:rsidRPr="001C56AC" w:rsidRDefault="001F0AFA" w:rsidP="001C56AC">
      <w:pPr>
        <w:spacing w:after="0" w:line="240" w:lineRule="auto"/>
        <w:ind w:right="28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C56AC">
        <w:rPr>
          <w:rFonts w:ascii="Times New Roman" w:eastAsia="Calibri" w:hAnsi="Times New Roman" w:cs="Times New Roman"/>
          <w:bCs/>
          <w:iCs/>
          <w:sz w:val="24"/>
          <w:szCs w:val="24"/>
        </w:rPr>
        <w:t>Красный цвет, впустив другие цвета-нити, сохранил право быть главным в вышивке.</w:t>
      </w:r>
    </w:p>
    <w:p w:rsidR="007C1963" w:rsidRDefault="007C1963" w:rsidP="001C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DA6" w:rsidRPr="002F3AE0" w:rsidRDefault="00534DA6" w:rsidP="00534D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>Постановка и объяснение самостоятельной работы:</w:t>
      </w:r>
    </w:p>
    <w:p w:rsidR="00534DA6" w:rsidRDefault="00534DA6" w:rsidP="00534D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мы с вами сегодня попробуем, используя мотивы наших мастериц научиться мастерству составления узоров для вышивания. Только мы будем не вышивать, а рисовать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Попробуйте составить оберег для своей семьи из символов, с которыми мы с вами познакомились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используя схемы на ваших столах. Если вы будете составлять узор в технике глади, то рисуете на альбомном листе. Если в технике крестика, то на листочке в клеточку.</w:t>
      </w:r>
    </w:p>
    <w:p w:rsidR="00046002" w:rsidRPr="002F3AE0" w:rsidRDefault="00046002" w:rsidP="000460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 xml:space="preserve">Объяснение работы: </w:t>
      </w:r>
    </w:p>
    <w:p w:rsidR="00046002" w:rsidRDefault="00046002" w:rsidP="0004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схемы вышивок и символов, продумываем композицию узора.</w:t>
      </w:r>
    </w:p>
    <w:p w:rsidR="00046002" w:rsidRDefault="00046002" w:rsidP="0004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Штрихами или крестиками выполняем эскиз.</w:t>
      </w:r>
    </w:p>
    <w:p w:rsidR="00046002" w:rsidRDefault="00046002" w:rsidP="00046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Подбираем цвет.</w:t>
      </w:r>
    </w:p>
    <w:p w:rsidR="00046002" w:rsidRDefault="00046002" w:rsidP="000460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046002">
        <w:rPr>
          <w:rFonts w:ascii="Times New Roman" w:hAnsi="Times New Roman" w:cs="Times New Roman"/>
          <w:sz w:val="24"/>
          <w:szCs w:val="24"/>
        </w:rPr>
        <w:t xml:space="preserve"> (звучит музыка)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 помощь учащимся.</w:t>
      </w:r>
    </w:p>
    <w:p w:rsidR="00046002" w:rsidRDefault="00046002" w:rsidP="000460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AE0">
        <w:rPr>
          <w:rFonts w:ascii="Times New Roman" w:hAnsi="Times New Roman" w:cs="Times New Roman"/>
          <w:sz w:val="24"/>
          <w:szCs w:val="24"/>
          <w:u w:val="single"/>
        </w:rPr>
        <w:t>Закрепление знаний: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E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почему на протяжении многих веков женщины украшали вышивкой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тканные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2F3AE0">
        <w:rPr>
          <w:rFonts w:ascii="Times New Roman" w:hAnsi="Times New Roman" w:cs="Times New Roman"/>
          <w:sz w:val="24"/>
          <w:szCs w:val="24"/>
        </w:rPr>
        <w:t>?</w:t>
      </w:r>
    </w:p>
    <w:p w:rsidR="002F3AE0" w:rsidRDefault="002F3AE0" w:rsidP="002F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б) какие элементы вышивки мы видели на изделиях и что они символизируют?</w:t>
      </w:r>
    </w:p>
    <w:p w:rsidR="002F3AE0" w:rsidRDefault="002F3AE0" w:rsidP="002F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в) что можно сказать о цвете?</w:t>
      </w:r>
    </w:p>
    <w:p w:rsidR="002F3AE0" w:rsidRDefault="002F3AE0" w:rsidP="002F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г) в чем секрет красоты народной вышивки?</w:t>
      </w:r>
    </w:p>
    <w:p w:rsidR="002F3AE0" w:rsidRPr="002F3AE0" w:rsidRDefault="002F3AE0" w:rsidP="002F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</w:t>
      </w:r>
      <w:r w:rsidRPr="002F3AE0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sectPr w:rsidR="002F3AE0" w:rsidRPr="002F3AE0" w:rsidSect="004B4C14">
      <w:head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BB" w:rsidRDefault="000B3EBB" w:rsidP="009574A6">
      <w:pPr>
        <w:spacing w:after="0" w:line="240" w:lineRule="auto"/>
      </w:pPr>
      <w:r>
        <w:separator/>
      </w:r>
    </w:p>
  </w:endnote>
  <w:endnote w:type="continuationSeparator" w:id="0">
    <w:p w:rsidR="000B3EBB" w:rsidRDefault="000B3EBB" w:rsidP="009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BB" w:rsidRDefault="000B3EBB" w:rsidP="009574A6">
      <w:pPr>
        <w:spacing w:after="0" w:line="240" w:lineRule="auto"/>
      </w:pPr>
      <w:r>
        <w:separator/>
      </w:r>
    </w:p>
  </w:footnote>
  <w:footnote w:type="continuationSeparator" w:id="0">
    <w:p w:rsidR="000B3EBB" w:rsidRDefault="000B3EBB" w:rsidP="0095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5219"/>
      <w:docPartObj>
        <w:docPartGallery w:val="Page Numbers (Top of Page)"/>
        <w:docPartUnique/>
      </w:docPartObj>
    </w:sdtPr>
    <w:sdtContent>
      <w:p w:rsidR="009574A6" w:rsidRDefault="009574A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74A6" w:rsidRDefault="009574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FAD"/>
    <w:multiLevelType w:val="hybridMultilevel"/>
    <w:tmpl w:val="1C1E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15"/>
    <w:rsid w:val="00046002"/>
    <w:rsid w:val="00081B48"/>
    <w:rsid w:val="000B3EBB"/>
    <w:rsid w:val="00147615"/>
    <w:rsid w:val="001C56AC"/>
    <w:rsid w:val="001F0AFA"/>
    <w:rsid w:val="002F3AE0"/>
    <w:rsid w:val="004A2AA2"/>
    <w:rsid w:val="004B4C14"/>
    <w:rsid w:val="00534DA6"/>
    <w:rsid w:val="006350C2"/>
    <w:rsid w:val="007C1963"/>
    <w:rsid w:val="00827637"/>
    <w:rsid w:val="00850E21"/>
    <w:rsid w:val="0094526B"/>
    <w:rsid w:val="009574A6"/>
    <w:rsid w:val="00A06549"/>
    <w:rsid w:val="00AE7102"/>
    <w:rsid w:val="00C95248"/>
    <w:rsid w:val="00DB35FF"/>
    <w:rsid w:val="00E91716"/>
    <w:rsid w:val="00F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F"/>
  </w:style>
  <w:style w:type="paragraph" w:styleId="1">
    <w:name w:val="heading 1"/>
    <w:basedOn w:val="a"/>
    <w:next w:val="a"/>
    <w:link w:val="10"/>
    <w:uiPriority w:val="9"/>
    <w:qFormat/>
    <w:rsid w:val="004B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B4C14"/>
    <w:rPr>
      <w:b/>
      <w:bCs/>
    </w:rPr>
  </w:style>
  <w:style w:type="paragraph" w:styleId="a4">
    <w:name w:val="List Paragraph"/>
    <w:basedOn w:val="a"/>
    <w:uiPriority w:val="34"/>
    <w:qFormat/>
    <w:rsid w:val="00850E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4A6"/>
  </w:style>
  <w:style w:type="paragraph" w:styleId="a7">
    <w:name w:val="footer"/>
    <w:basedOn w:val="a"/>
    <w:link w:val="a8"/>
    <w:uiPriority w:val="99"/>
    <w:semiHidden/>
    <w:unhideWhenUsed/>
    <w:rsid w:val="0095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7%D0%BE%D0%B1%D1%80%D0%B0%D0%B6%D0%B5%D0%BD%D0%B8%D0%B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8%D1%82%D0%BC" TargetMode="External"/><Relationship Id="rId12" Type="http://schemas.openxmlformats.org/officeDocument/2006/relationships/hyperlink" Target="http://ru.wikipedia.org/wiki/%D0%9E%D1%80%D0%BD%D0%B0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2%D1%8B%D1%88%D0%B8%D0%B2%D0%BA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A0%D0%BE%D1%81%D0%BF%D0%B8%D1%81%D1%8C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0%D1%80%D1%82%D0%B8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2013-12-01T19:27:00Z</cp:lastPrinted>
  <dcterms:created xsi:type="dcterms:W3CDTF">2013-12-01T16:12:00Z</dcterms:created>
  <dcterms:modified xsi:type="dcterms:W3CDTF">2013-12-01T19:30:00Z</dcterms:modified>
</cp:coreProperties>
</file>