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E7" w:rsidRDefault="008A29E7" w:rsidP="008A29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8A29E7" w:rsidRDefault="008A29E7" w:rsidP="008A29E7">
      <w:pPr>
        <w:ind w:left="-709"/>
        <w:jc w:val="center"/>
        <w:rPr>
          <w:b/>
        </w:rPr>
      </w:pPr>
      <w:r>
        <w:rPr>
          <w:b/>
        </w:rPr>
        <w:t xml:space="preserve">Урок № 23.        </w:t>
      </w:r>
    </w:p>
    <w:p w:rsidR="008A29E7" w:rsidRDefault="008A29E7" w:rsidP="008A29E7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8A29E7" w:rsidRDefault="008A29E7" w:rsidP="008A29E7">
      <w:pPr>
        <w:jc w:val="both"/>
        <w:rPr>
          <w:b/>
        </w:rPr>
      </w:pPr>
      <w:r>
        <w:rPr>
          <w:b/>
        </w:rPr>
        <w:t xml:space="preserve">        Тема.  </w:t>
      </w:r>
      <w:r>
        <w:rPr>
          <w:lang w:eastAsia="en-US"/>
        </w:rPr>
        <w:t xml:space="preserve"> </w:t>
      </w:r>
      <w:r w:rsidRPr="00A16B60">
        <w:rPr>
          <w:i/>
          <w:lang w:eastAsia="en-US"/>
        </w:rPr>
        <w:t xml:space="preserve">Р/р. Классное </w:t>
      </w:r>
      <w:r w:rsidR="00350120">
        <w:rPr>
          <w:i/>
          <w:lang w:eastAsia="en-US"/>
        </w:rPr>
        <w:t>сочинение «Путешествие на поле С</w:t>
      </w:r>
      <w:r w:rsidRPr="00A16B60">
        <w:rPr>
          <w:i/>
          <w:lang w:eastAsia="en-US"/>
        </w:rPr>
        <w:t>лавы». (Повествование о событиях от лица их участников</w:t>
      </w:r>
      <w:r>
        <w:rPr>
          <w:i/>
          <w:lang w:eastAsia="en-US"/>
        </w:rPr>
        <w:t>)</w:t>
      </w:r>
      <w:r w:rsidRPr="00A16B60">
        <w:rPr>
          <w:i/>
          <w:lang w:eastAsia="en-US"/>
        </w:rPr>
        <w:t>.</w:t>
      </w:r>
      <w:r>
        <w:rPr>
          <w:b/>
        </w:rPr>
        <w:t xml:space="preserve">        </w:t>
      </w:r>
    </w:p>
    <w:p w:rsidR="008A29E7" w:rsidRDefault="008A29E7" w:rsidP="008A29E7">
      <w:pPr>
        <w:jc w:val="both"/>
      </w:pPr>
      <w:r>
        <w:rPr>
          <w:b/>
        </w:rPr>
        <w:t xml:space="preserve">        Цель</w:t>
      </w:r>
      <w:r>
        <w:t>:</w:t>
      </w:r>
      <w:r>
        <w:tab/>
      </w:r>
    </w:p>
    <w:p w:rsidR="008A29E7" w:rsidRPr="008A29E7" w:rsidRDefault="008A29E7" w:rsidP="008A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систематизировать знания, полученные учащимися в ходе работы над темой, создание рабочих материалов, выявление основных событий, которые найдут отражение в сочинении, конструирование начала и финала сочинения, определение основной мысли работы;</w:t>
      </w:r>
    </w:p>
    <w:p w:rsidR="008A29E7" w:rsidRDefault="008A29E7" w:rsidP="008A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 навыки обобщения и систематизации полученных знаний, работы с иллюстрациями и таблицами, развивать устную и письменную речь учащихся, их творческие способности:</w:t>
      </w:r>
    </w:p>
    <w:p w:rsidR="008A29E7" w:rsidRPr="005B65F2" w:rsidRDefault="008A29E7" w:rsidP="008A2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патриотические чувства.</w:t>
      </w:r>
    </w:p>
    <w:p w:rsidR="008A29E7" w:rsidRDefault="008A29E7" w:rsidP="008A29E7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8A29E7" w:rsidRDefault="008A29E7" w:rsidP="008A29E7">
      <w:pPr>
        <w:ind w:firstLine="709"/>
        <w:jc w:val="both"/>
      </w:pPr>
      <w:r>
        <w:rPr>
          <w:b/>
        </w:rPr>
        <w:t xml:space="preserve">Оборудование: </w:t>
      </w:r>
      <w:r>
        <w:t>мультимедийная презентация.</w:t>
      </w:r>
    </w:p>
    <w:p w:rsidR="008A29E7" w:rsidRDefault="008A29E7" w:rsidP="008A29E7">
      <w:pPr>
        <w:jc w:val="center"/>
      </w:pPr>
    </w:p>
    <w:p w:rsidR="008A29E7" w:rsidRDefault="008A29E7" w:rsidP="008A29E7">
      <w:pPr>
        <w:jc w:val="center"/>
      </w:pPr>
      <w:r>
        <w:t>ХОД УРОКА.</w:t>
      </w:r>
    </w:p>
    <w:p w:rsidR="008A29E7" w:rsidRDefault="008A29E7" w:rsidP="008A29E7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8A29E7" w:rsidRDefault="008A29E7" w:rsidP="008A29E7">
      <w:pPr>
        <w:rPr>
          <w:b/>
          <w:i/>
        </w:rPr>
      </w:pPr>
    </w:p>
    <w:p w:rsidR="008A29E7" w:rsidRDefault="008A29E7" w:rsidP="008A29E7">
      <w:pPr>
        <w:rPr>
          <w:b/>
          <w:i/>
        </w:rPr>
      </w:pPr>
      <w:r>
        <w:rPr>
          <w:b/>
          <w:i/>
        </w:rPr>
        <w:t>II.      Проверка домашнего задания.</w:t>
      </w:r>
    </w:p>
    <w:p w:rsidR="008A29E7" w:rsidRDefault="008A29E7" w:rsidP="008A29E7">
      <w:pPr>
        <w:ind w:firstLine="709"/>
        <w:jc w:val="both"/>
      </w:pPr>
      <w:r>
        <w:t xml:space="preserve">Выразительное чтение  </w:t>
      </w:r>
      <w:r w:rsidR="003A6338">
        <w:t xml:space="preserve">наизусть отрывка из </w:t>
      </w:r>
      <w:r>
        <w:t>стихотворения М.Ю.Лермонтова «Бородино»</w:t>
      </w:r>
      <w:r w:rsidR="003A6338">
        <w:t>.</w:t>
      </w:r>
    </w:p>
    <w:p w:rsidR="008A29E7" w:rsidRDefault="008A29E7" w:rsidP="008A29E7">
      <w:pPr>
        <w:ind w:firstLine="709"/>
        <w:jc w:val="both"/>
      </w:pPr>
    </w:p>
    <w:p w:rsidR="008A29E7" w:rsidRDefault="008A29E7" w:rsidP="008A29E7">
      <w:pPr>
        <w:rPr>
          <w:b/>
          <w:i/>
        </w:rPr>
      </w:pPr>
      <w:r>
        <w:rPr>
          <w:b/>
          <w:i/>
        </w:rPr>
        <w:t xml:space="preserve">III.  </w:t>
      </w:r>
      <w:r w:rsidR="003A6338">
        <w:rPr>
          <w:b/>
          <w:i/>
        </w:rPr>
        <w:t xml:space="preserve">Подготовка к сочинению по </w:t>
      </w:r>
      <w:r>
        <w:rPr>
          <w:b/>
          <w:i/>
        </w:rPr>
        <w:t xml:space="preserve"> стихотворени</w:t>
      </w:r>
      <w:r w:rsidR="003A6338">
        <w:rPr>
          <w:b/>
          <w:i/>
        </w:rPr>
        <w:t>ю</w:t>
      </w:r>
      <w:r>
        <w:rPr>
          <w:b/>
          <w:i/>
        </w:rPr>
        <w:t xml:space="preserve"> М.Ю.Лермонтова «Бородино».</w:t>
      </w:r>
    </w:p>
    <w:p w:rsidR="008A29E7" w:rsidRDefault="008A29E7" w:rsidP="008A29E7">
      <w:pPr>
        <w:ind w:firstLine="709"/>
      </w:pPr>
      <w:r>
        <w:t>1.Сообщение темы урока, постановка целей и задач.</w:t>
      </w:r>
    </w:p>
    <w:p w:rsidR="008A29E7" w:rsidRDefault="008A29E7" w:rsidP="008A29E7">
      <w:pPr>
        <w:ind w:firstLine="709"/>
        <w:jc w:val="both"/>
      </w:pPr>
      <w:r>
        <w:t xml:space="preserve">2. </w:t>
      </w:r>
      <w:r w:rsidR="003A6338">
        <w:t>Слово учителя о Бородинской панораме.</w:t>
      </w:r>
    </w:p>
    <w:p w:rsidR="003A6338" w:rsidRDefault="003A6338" w:rsidP="003A6338">
      <w:pPr>
        <w:ind w:firstLine="709"/>
        <w:jc w:val="both"/>
      </w:pPr>
      <w:r>
        <w:t>Музе́й-панора́ма «Бороди́нская би́тва» открыт в 1962 году, на территории бывшей деревни Фили (ныне Кутузовский проспект).</w:t>
      </w:r>
    </w:p>
    <w:p w:rsidR="003A6338" w:rsidRDefault="003A6338" w:rsidP="003A6338">
      <w:pPr>
        <w:ind w:firstLine="709"/>
        <w:jc w:val="both"/>
      </w:pPr>
      <w:r>
        <w:t xml:space="preserve">Основу мемориального комплекса составляет изба совета в Филях, восстановленная после пожара в 1887 году, и сама панорама Бородинской битвы, завершенная Францем Алексеевичем Рубо в 1912 году. </w:t>
      </w:r>
    </w:p>
    <w:p w:rsidR="003A6338" w:rsidRDefault="003A6338" w:rsidP="003A6338">
      <w:pPr>
        <w:ind w:firstLine="709"/>
        <w:jc w:val="both"/>
      </w:pPr>
      <w:r>
        <w:t>К столетию Отечественной войны 1812 года по заказу императора Российской империи Николая II, художник Франц Рубо написал панораму «Бородинская битва». Работа над ней шла при участии И. Г. Мясоедова и консультанта Б. М. Колюбакина. Первоначально панорама была открыта 1912 году в специально построенном павильоне на Чистых прудах в Москве. В 1918 год</w:t>
      </w:r>
      <w:r w:rsidR="00350120">
        <w:t xml:space="preserve">у панорама была демонтирована и  после длительной реставрации </w:t>
      </w:r>
      <w:r>
        <w:t xml:space="preserve"> вновь открыта к 150-летию битвы в 1962 году в здании музея-панорамы на Кутузовском проспекте.</w:t>
      </w:r>
    </w:p>
    <w:p w:rsidR="00F45E2D" w:rsidRDefault="00F45E2D" w:rsidP="003A6338">
      <w:pPr>
        <w:ind w:firstLine="709"/>
        <w:jc w:val="both"/>
      </w:pPr>
      <w:r w:rsidRPr="00F45E2D">
        <w:t xml:space="preserve">Слово "панорама" в переводе с древнегреческого означает "вижу вокруг". Панорама, сочетая живописное полотно, предметный план и особое освещение, обладает большой силой воздействия на зрителя. Длина панорамы "Бородино" по окружности 115 м, а высота составляет </w:t>
      </w:r>
      <w:r w:rsidR="00350120">
        <w:t xml:space="preserve"> </w:t>
      </w:r>
      <w:r w:rsidRPr="00F45E2D">
        <w:t>15 м. Полотно представляет события, происходившие на поле битвы около полудня 26 августа (7 сентября) 1812 г. Художник показал разгар сражения, когда "вся пехота, кавалерия и артиллерия дрались отчаянно" (М.И. Кутузов).</w:t>
      </w:r>
    </w:p>
    <w:p w:rsidR="003A6338" w:rsidRDefault="003A6338" w:rsidP="003A6338">
      <w:pPr>
        <w:ind w:firstLine="709"/>
        <w:jc w:val="both"/>
      </w:pPr>
    </w:p>
    <w:p w:rsidR="003A6338" w:rsidRDefault="003A6338" w:rsidP="003A6338">
      <w:pPr>
        <w:ind w:firstLine="709"/>
        <w:jc w:val="both"/>
      </w:pPr>
      <w:r>
        <w:t>3.</w:t>
      </w:r>
      <w:r w:rsidR="0030282A">
        <w:t xml:space="preserve"> Повествование как тип текста.</w:t>
      </w:r>
    </w:p>
    <w:p w:rsidR="003A6338" w:rsidRPr="003A6338" w:rsidRDefault="003A6338" w:rsidP="003A6338">
      <w:pPr>
        <w:ind w:firstLine="709"/>
        <w:jc w:val="both"/>
      </w:pPr>
      <w:r w:rsidRPr="003A6338">
        <w:rPr>
          <w:b/>
          <w:bCs/>
        </w:rPr>
        <w:t>Повествование</w:t>
      </w:r>
      <w:r w:rsidRPr="003A6338">
        <w:t xml:space="preserve"> – такой вид художественного произведения, в котором рассказчик с присущими именно ему  особенностями речи рассказывает о себе, об иных людях или событиях, с которыми был связан. Рассказчик  может включать в повествование  и речь других персонажей, но именно в процессе рассказа о себе самом. </w:t>
      </w:r>
    </w:p>
    <w:p w:rsidR="0030282A" w:rsidRDefault="0030282A" w:rsidP="003A6338">
      <w:pPr>
        <w:ind w:firstLine="709"/>
        <w:jc w:val="both"/>
      </w:pPr>
    </w:p>
    <w:p w:rsidR="003A6338" w:rsidRPr="003A6338" w:rsidRDefault="0030282A" w:rsidP="003A6338">
      <w:pPr>
        <w:ind w:firstLine="709"/>
        <w:jc w:val="both"/>
      </w:pPr>
      <w:r>
        <w:t xml:space="preserve">4. </w:t>
      </w:r>
      <w:r w:rsidR="003A6338" w:rsidRPr="003A6338">
        <w:t>План работы</w:t>
      </w:r>
      <w:r>
        <w:t xml:space="preserve"> над сочинением.</w:t>
      </w:r>
    </w:p>
    <w:p w:rsidR="003A6338" w:rsidRPr="003A6338" w:rsidRDefault="003A6338" w:rsidP="003A6338">
      <w:pPr>
        <w:ind w:firstLine="709"/>
        <w:jc w:val="both"/>
      </w:pPr>
      <w:r w:rsidRPr="003A6338">
        <w:t>1.Выбрать героя, от имени которого будет идти повествование.</w:t>
      </w:r>
    </w:p>
    <w:p w:rsidR="003A6338" w:rsidRPr="003A6338" w:rsidRDefault="003A6338" w:rsidP="003A6338">
      <w:pPr>
        <w:ind w:firstLine="709"/>
        <w:jc w:val="both"/>
      </w:pPr>
      <w:r w:rsidRPr="003A6338">
        <w:t>2.Отобрать факты, эпизоды, свидетелем и участником которых было действующее лицо – автор повествования.</w:t>
      </w:r>
    </w:p>
    <w:p w:rsidR="003A6338" w:rsidRPr="003A6338" w:rsidRDefault="003A6338" w:rsidP="003A6338">
      <w:pPr>
        <w:ind w:firstLine="709"/>
        <w:jc w:val="both"/>
      </w:pPr>
      <w:r w:rsidRPr="003A6338">
        <w:lastRenderedPageBreak/>
        <w:t>3.Во временной последовательности расположить отобранные факты, эпизоды в их связи с судьбой рассказчика.</w:t>
      </w:r>
    </w:p>
    <w:p w:rsidR="003A6338" w:rsidRPr="003A6338" w:rsidRDefault="003A6338" w:rsidP="003A6338">
      <w:pPr>
        <w:ind w:firstLine="709"/>
        <w:jc w:val="both"/>
      </w:pPr>
      <w:r w:rsidRPr="003A6338">
        <w:t xml:space="preserve">4. Отобрать слова, которые необходимо использовать в сочинении. </w:t>
      </w:r>
    </w:p>
    <w:p w:rsidR="0030282A" w:rsidRDefault="0030282A" w:rsidP="003A6338">
      <w:pPr>
        <w:ind w:firstLine="709"/>
        <w:jc w:val="both"/>
        <w:rPr>
          <w:bCs/>
        </w:rPr>
      </w:pPr>
    </w:p>
    <w:p w:rsidR="003A6338" w:rsidRPr="003A6338" w:rsidRDefault="0030282A" w:rsidP="003A6338">
      <w:pPr>
        <w:ind w:firstLine="709"/>
        <w:jc w:val="both"/>
      </w:pPr>
      <w:r>
        <w:rPr>
          <w:bCs/>
        </w:rPr>
        <w:t>5. Вопросы, на которые необходимо ответить в сочинении.</w:t>
      </w:r>
    </w:p>
    <w:p w:rsidR="003A6338" w:rsidRPr="003A6338" w:rsidRDefault="003A6338" w:rsidP="0030282A">
      <w:pPr>
        <w:jc w:val="both"/>
      </w:pPr>
      <w:r w:rsidRPr="003A6338">
        <w:rPr>
          <w:bCs/>
        </w:rPr>
        <w:t xml:space="preserve">   </w:t>
      </w:r>
      <w:r w:rsidR="0030282A">
        <w:rPr>
          <w:bCs/>
        </w:rPr>
        <w:t xml:space="preserve">         </w:t>
      </w:r>
      <w:r w:rsidRPr="003A6338">
        <w:rPr>
          <w:bCs/>
        </w:rPr>
        <w:t>1.Что рассказал ветеран сражения о событиях, предшествующих Бородинской битве?</w:t>
      </w:r>
    </w:p>
    <w:p w:rsidR="003A6338" w:rsidRPr="003A6338" w:rsidRDefault="003A6338" w:rsidP="003A6338">
      <w:pPr>
        <w:ind w:firstLine="709"/>
        <w:jc w:val="both"/>
      </w:pPr>
      <w:r w:rsidRPr="003A6338">
        <w:rPr>
          <w:bCs/>
        </w:rPr>
        <w:t>2.О каких моментах сражения рассказал ветеран?</w:t>
      </w:r>
    </w:p>
    <w:p w:rsidR="003A6338" w:rsidRPr="003A6338" w:rsidRDefault="003A6338" w:rsidP="003A6338">
      <w:pPr>
        <w:ind w:firstLine="709"/>
        <w:jc w:val="both"/>
      </w:pPr>
      <w:r w:rsidRPr="003A6338">
        <w:rPr>
          <w:bCs/>
        </w:rPr>
        <w:t>3.Каких героев изобразил в своём рассказе старый солдат?</w:t>
      </w:r>
    </w:p>
    <w:p w:rsidR="003A6338" w:rsidRPr="003A6338" w:rsidRDefault="003A6338" w:rsidP="003A6338">
      <w:pPr>
        <w:ind w:firstLine="709"/>
        <w:jc w:val="both"/>
      </w:pPr>
      <w:r w:rsidRPr="003A6338">
        <w:rPr>
          <w:bCs/>
        </w:rPr>
        <w:t>4.Как он относится к этому историческому событию?</w:t>
      </w:r>
    </w:p>
    <w:p w:rsidR="003A6338" w:rsidRPr="003A6338" w:rsidRDefault="003A6338" w:rsidP="003A6338">
      <w:pPr>
        <w:ind w:firstLine="709"/>
        <w:jc w:val="both"/>
      </w:pPr>
      <w:r w:rsidRPr="003A6338">
        <w:rPr>
          <w:bCs/>
        </w:rPr>
        <w:t>5.Какой наказ дал ветеран своему молодому товарищу?</w:t>
      </w:r>
    </w:p>
    <w:p w:rsidR="0030282A" w:rsidRDefault="0030282A" w:rsidP="003A6338">
      <w:pPr>
        <w:ind w:firstLine="709"/>
        <w:jc w:val="both"/>
        <w:rPr>
          <w:bCs/>
        </w:rPr>
      </w:pPr>
    </w:p>
    <w:p w:rsidR="003A6338" w:rsidRPr="003A6338" w:rsidRDefault="0030282A" w:rsidP="003A6338">
      <w:pPr>
        <w:ind w:firstLine="709"/>
        <w:jc w:val="both"/>
      </w:pPr>
      <w:r>
        <w:rPr>
          <w:bCs/>
        </w:rPr>
        <w:t xml:space="preserve">6. </w:t>
      </w:r>
      <w:r w:rsidR="003A6338" w:rsidRPr="003A6338">
        <w:rPr>
          <w:bCs/>
        </w:rPr>
        <w:t>Конструирование начала сочинения.</w:t>
      </w:r>
    </w:p>
    <w:p w:rsidR="003A6338" w:rsidRPr="003A6338" w:rsidRDefault="003A6338" w:rsidP="003A6338">
      <w:pPr>
        <w:ind w:firstLine="709"/>
        <w:jc w:val="both"/>
      </w:pPr>
      <w:r w:rsidRPr="003A6338">
        <w:rPr>
          <w:bCs/>
        </w:rPr>
        <w:t xml:space="preserve">Тёплая летняя ночь. У походного костра собрались однополчане. Ничто не нарушает спокойствия. Но не привыкли сидеть без дела русские воины. «Скажи-ка, дядя, ведь не даром Москва, спалённая пожаром, французу отдана?» – раздаётся в тишине молодой голос. Старый ветеран, неторопливо закуривая трубку, начинает рассказ о легендарном сражении. </w:t>
      </w:r>
    </w:p>
    <w:p w:rsidR="0030282A" w:rsidRDefault="0030282A" w:rsidP="003A6338">
      <w:pPr>
        <w:ind w:firstLine="709"/>
        <w:jc w:val="both"/>
        <w:rPr>
          <w:bCs/>
        </w:rPr>
      </w:pPr>
    </w:p>
    <w:p w:rsidR="0030282A" w:rsidRDefault="0030282A" w:rsidP="003A6338">
      <w:pPr>
        <w:ind w:firstLine="709"/>
        <w:jc w:val="both"/>
        <w:rPr>
          <w:bCs/>
        </w:rPr>
      </w:pPr>
      <w:r>
        <w:rPr>
          <w:bCs/>
        </w:rPr>
        <w:t>7. Обращение к фрагментам панорамы Ф.А.Рубо. Составление рабочих материалов к сочинению.</w:t>
      </w:r>
    </w:p>
    <w:p w:rsidR="00F45E2D" w:rsidRDefault="00F45E2D" w:rsidP="003A6338">
      <w:pPr>
        <w:ind w:firstLine="709"/>
        <w:jc w:val="both"/>
        <w:rPr>
          <w:bCs/>
        </w:rPr>
      </w:pPr>
    </w:p>
    <w:tbl>
      <w:tblPr>
        <w:tblStyle w:val="a6"/>
        <w:tblW w:w="0" w:type="auto"/>
        <w:tblLook w:val="04A0"/>
      </w:tblPr>
      <w:tblGrid>
        <w:gridCol w:w="3085"/>
        <w:gridCol w:w="7336"/>
      </w:tblGrid>
      <w:tr w:rsidR="0030282A" w:rsidTr="00DD373E">
        <w:tc>
          <w:tcPr>
            <w:tcW w:w="3085" w:type="dxa"/>
          </w:tcPr>
          <w:p w:rsidR="0030282A" w:rsidRPr="0030282A" w:rsidRDefault="0030282A" w:rsidP="00EF09F9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282A">
              <w:rPr>
                <w:bCs/>
                <w:color w:val="000000"/>
                <w:kern w:val="24"/>
                <w:sz w:val="24"/>
                <w:szCs w:val="24"/>
              </w:rPr>
              <w:t xml:space="preserve">Ключевые моменты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0282A">
              <w:rPr>
                <w:bCs/>
                <w:color w:val="000000"/>
                <w:kern w:val="24"/>
                <w:sz w:val="24"/>
                <w:szCs w:val="24"/>
              </w:rPr>
              <w:t xml:space="preserve">Бородинского сражения, изображённые на панораме. </w:t>
            </w:r>
          </w:p>
        </w:tc>
        <w:tc>
          <w:tcPr>
            <w:tcW w:w="7336" w:type="dxa"/>
          </w:tcPr>
          <w:p w:rsidR="0030282A" w:rsidRPr="0030282A" w:rsidRDefault="0030282A" w:rsidP="004F431B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0282A">
              <w:rPr>
                <w:bCs/>
                <w:color w:val="000000"/>
                <w:kern w:val="24"/>
                <w:sz w:val="24"/>
                <w:szCs w:val="24"/>
              </w:rPr>
              <w:t>Рабочие материалы к сочинению.</w:t>
            </w:r>
          </w:p>
        </w:tc>
      </w:tr>
      <w:tr w:rsidR="00690304" w:rsidTr="004F431B">
        <w:trPr>
          <w:trHeight w:val="870"/>
        </w:trPr>
        <w:tc>
          <w:tcPr>
            <w:tcW w:w="3085" w:type="dxa"/>
            <w:vMerge w:val="restart"/>
          </w:tcPr>
          <w:p w:rsidR="00690304" w:rsidRPr="0030282A" w:rsidRDefault="00690304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Командный пункт генерала Д.С.Дохтурова.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90304" w:rsidRPr="0030282A" w:rsidRDefault="00690304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 w:rsidRPr="00690304">
              <w:rPr>
                <w:bCs/>
                <w:color w:val="000000"/>
                <w:kern w:val="24"/>
                <w:sz w:val="24"/>
                <w:szCs w:val="24"/>
              </w:rPr>
              <w:t>Атака войск Наполеона, ранение Багратиона, командование принимает «железный» генерал Д.С.Дохтуров. Офицеры приветствуют генерала.</w:t>
            </w:r>
          </w:p>
        </w:tc>
      </w:tr>
      <w:tr w:rsidR="00690304" w:rsidTr="00DD373E">
        <w:trPr>
          <w:trHeight w:val="990"/>
        </w:trPr>
        <w:tc>
          <w:tcPr>
            <w:tcW w:w="3085" w:type="dxa"/>
            <w:vMerge/>
          </w:tcPr>
          <w:p w:rsidR="00690304" w:rsidRDefault="00690304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690304" w:rsidRDefault="00690304" w:rsidP="00690304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Наполеон предпринял вторую попытку разбить русских на левом фланге у деревни Семёновской.</w:t>
            </w:r>
          </w:p>
          <w:p w:rsidR="00690304" w:rsidRDefault="00690304" w:rsidP="00690304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На восточном берегу Семёновского ручья сосредоточились русские войска.</w:t>
            </w:r>
          </w:p>
          <w:p w:rsidR="00690304" w:rsidRDefault="00690304" w:rsidP="00690304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После ранения Багратиона в командование левым флангом вступил «железный» генерал Дохтуров. Его можно видеть на переднем плане.</w:t>
            </w:r>
          </w:p>
          <w:p w:rsidR="00690304" w:rsidRDefault="00690304" w:rsidP="00690304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Через полуразрушенную деревню проходят солдаты Московского и Астраханского гренадерских полков. Офицеры салютуют генералу Дохтурову.</w:t>
            </w:r>
          </w:p>
          <w:p w:rsidR="00690304" w:rsidRPr="00690304" w:rsidRDefault="00690304" w:rsidP="00690304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разрушенными избами на окраине деревни ранее оборонявшие Багратионовы флеши. Перед ними на белом коне генерал Коновицын.</w:t>
            </w:r>
          </w:p>
        </w:tc>
      </w:tr>
      <w:tr w:rsidR="00DD373E" w:rsidTr="00F45E2D">
        <w:trPr>
          <w:trHeight w:val="479"/>
        </w:trPr>
        <w:tc>
          <w:tcPr>
            <w:tcW w:w="3085" w:type="dxa"/>
            <w:vMerge w:val="restart"/>
          </w:tcPr>
          <w:p w:rsidR="00DD373E" w:rsidRDefault="00DD373E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Гвардейские полки отражают атаки французской кавалерии.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D373E" w:rsidRDefault="00DD373E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Оборона русских войск. Лейб-гвардии Измайловский, Литовский и Финляндский полки проявили невиданную стойкость и героизм.</w:t>
            </w:r>
            <w:r w:rsidR="00F45E2D">
              <w:rPr>
                <w:bCs/>
                <w:color w:val="000000"/>
                <w:kern w:val="24"/>
              </w:rPr>
              <w:t xml:space="preserve"> </w:t>
            </w:r>
          </w:p>
        </w:tc>
      </w:tr>
      <w:tr w:rsidR="00DD373E" w:rsidTr="00F45E2D">
        <w:trPr>
          <w:trHeight w:val="2843"/>
        </w:trPr>
        <w:tc>
          <w:tcPr>
            <w:tcW w:w="3085" w:type="dxa"/>
            <w:vMerge/>
          </w:tcPr>
          <w:p w:rsidR="00DD373E" w:rsidRDefault="00DD373E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DD373E" w:rsidRDefault="00DD373E" w:rsidP="00F45E2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Русские войска активно обороняются. В стремительном порыве устремились в контратаку солдаты сводно-гренадерской дивизии. Они бегут по лёгкому дощатому мостику, по колено в воде, через Семёновский ручей, взбираются по крутым отступам оврага и на противоположном западном берегу вступают в жестокий рукопашный бой с французами.</w:t>
            </w:r>
            <w:r w:rsidR="00F45E2D">
              <w:rPr>
                <w:bCs/>
                <w:color w:val="000000"/>
                <w:kern w:val="24"/>
              </w:rPr>
              <w:t xml:space="preserve"> </w:t>
            </w:r>
            <w:r>
              <w:rPr>
                <w:bCs/>
                <w:color w:val="000000"/>
                <w:kern w:val="24"/>
              </w:rPr>
              <w:t>Лейб-гвардии Измайловский, Литовский и Финляндский полки проявили невиданную стойкость и героизм. В течение шести часов под непрерывным огнём неприятельской артиллерии гвардейцы отражали атаки конницы генерала Нансути. Каждый второй гвардеец остался на поле битвы, однако наполеоновские кавалеристы так и не смогли сломить их сопротивления.</w:t>
            </w:r>
          </w:p>
        </w:tc>
      </w:tr>
      <w:tr w:rsidR="00DD373E" w:rsidTr="00F45E2D">
        <w:trPr>
          <w:trHeight w:val="559"/>
        </w:trPr>
        <w:tc>
          <w:tcPr>
            <w:tcW w:w="3085" w:type="dxa"/>
            <w:vMerge w:val="restart"/>
          </w:tcPr>
          <w:p w:rsidR="00DD373E" w:rsidRDefault="00DD373E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Схватка русских гренадер с дивизией Фриана.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D373E" w:rsidRDefault="00DD373E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Полки гренадерские: Киевский, Астраханский, Сибирский и Московский – «выжили французов из гнёзд, в которых они не успели ещё отсидеться».</w:t>
            </w:r>
          </w:p>
        </w:tc>
      </w:tr>
      <w:tr w:rsidR="00DD373E" w:rsidTr="00DD373E">
        <w:trPr>
          <w:trHeight w:val="465"/>
        </w:trPr>
        <w:tc>
          <w:tcPr>
            <w:tcW w:w="3085" w:type="dxa"/>
            <w:vMerge/>
          </w:tcPr>
          <w:p w:rsidR="00DD373E" w:rsidRDefault="00DD373E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DD373E" w:rsidRDefault="00DD373E" w:rsidP="00DD373E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Генерал Дюфур (подкреплённый Фрианом) кинулся через овраг и подошёл даже к Семёновскому. Тут можно было подумать, что французы разрезали </w:t>
            </w:r>
            <w:r>
              <w:rPr>
                <w:bCs/>
                <w:color w:val="000000"/>
                <w:kern w:val="24"/>
              </w:rPr>
              <w:lastRenderedPageBreak/>
              <w:t>нашу армию; но это ненадолго!  Недолго праздновали неприятели! Полки гренадерские: Киевский, Астраханский, Сибирский и Московский уже ревели ура!... Четыре стены приближались, неся ружьё наперевес!... Сошлись и кинулись колоться!.. Генерал-лейтенант Бороздин предводительствовал ими. Гренадеры, работая штыком и прикладом, выжили французов из гнёзд, в которых они не успели ещё отсидеться.</w:t>
            </w:r>
          </w:p>
        </w:tc>
      </w:tr>
      <w:tr w:rsidR="00DD373E" w:rsidTr="00DD373E">
        <w:trPr>
          <w:trHeight w:val="1050"/>
        </w:trPr>
        <w:tc>
          <w:tcPr>
            <w:tcW w:w="3085" w:type="dxa"/>
            <w:vMerge w:val="restart"/>
          </w:tcPr>
          <w:p w:rsidR="00DD373E" w:rsidRDefault="00DD373E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lastRenderedPageBreak/>
              <w:t>Семёновские (Багратионовы) флеши.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D373E" w:rsidRDefault="00DD373E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Героические защитники флешей отразили семь атак неприятеля. Тяжело ранен П.И.Багратион, русские оставили укрепления. Наполеон не добился своей главной цели – французы не смогли прорвать линию обороны русских.</w:t>
            </w:r>
          </w:p>
        </w:tc>
      </w:tr>
      <w:tr w:rsidR="00DD373E" w:rsidTr="00DD373E">
        <w:trPr>
          <w:trHeight w:val="960"/>
        </w:trPr>
        <w:tc>
          <w:tcPr>
            <w:tcW w:w="3085" w:type="dxa"/>
            <w:vMerge/>
          </w:tcPr>
          <w:p w:rsidR="00DD373E" w:rsidRDefault="00DD373E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DD373E" w:rsidRDefault="00DD373E" w:rsidP="00DD373E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Одна за другой следуют атаки дивизии Фриана. Её наступление поддерживает артиллерия генерал</w:t>
            </w:r>
            <w:r w:rsidR="004F431B">
              <w:rPr>
                <w:bCs/>
                <w:color w:val="000000"/>
                <w:kern w:val="24"/>
              </w:rPr>
              <w:t>а</w:t>
            </w:r>
            <w:r>
              <w:rPr>
                <w:bCs/>
                <w:color w:val="000000"/>
                <w:kern w:val="24"/>
              </w:rPr>
              <w:t xml:space="preserve"> Сорбье. </w:t>
            </w:r>
          </w:p>
          <w:p w:rsidR="00DD373E" w:rsidRDefault="00DD373E" w:rsidP="00DD373E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Потеряв около 30 тысяч убитыми и ранеными, Наполеон не добился своей главной цели – французы не смогли прорвать линию обороны русских.</w:t>
            </w:r>
          </w:p>
        </w:tc>
      </w:tr>
      <w:tr w:rsidR="001A56F5" w:rsidTr="001A56F5">
        <w:trPr>
          <w:trHeight w:val="510"/>
        </w:trPr>
        <w:tc>
          <w:tcPr>
            <w:tcW w:w="3085" w:type="dxa"/>
            <w:vMerge w:val="restart"/>
          </w:tcPr>
          <w:p w:rsidR="001A56F5" w:rsidRDefault="001A56F5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Командный пункт Наполеона.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A56F5" w:rsidRDefault="001A56F5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Со всех сторон к Наполеону спешат гонцы. Они сообщают о безуспешных атаках. Идёт восьмой час сражения, но Наполеон так и не добился успеха.</w:t>
            </w:r>
          </w:p>
        </w:tc>
      </w:tr>
      <w:tr w:rsidR="001A56F5" w:rsidTr="001A56F5">
        <w:trPr>
          <w:trHeight w:val="1260"/>
        </w:trPr>
        <w:tc>
          <w:tcPr>
            <w:tcW w:w="3085" w:type="dxa"/>
            <w:vMerge/>
          </w:tcPr>
          <w:p w:rsidR="001A56F5" w:rsidRDefault="001A56F5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1A56F5" w:rsidRDefault="001A56F5" w:rsidP="001A56F5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Вдали – Шевардинский редут – командный пункт Наполеона. По обе стороны от него – «старая» и «молодая» гвардии. Вдали на белом гоне во главе свиты – Наполеон. Со всех сторон к Наполеону спешат гонцы. Они сообщают о безуспешных атаках. Идёт восьмой час сражения, но Наполеон так и не добился успеха.</w:t>
            </w:r>
          </w:p>
        </w:tc>
      </w:tr>
      <w:tr w:rsidR="001A56F5" w:rsidTr="001A56F5">
        <w:trPr>
          <w:trHeight w:val="780"/>
        </w:trPr>
        <w:tc>
          <w:tcPr>
            <w:tcW w:w="3085" w:type="dxa"/>
            <w:vMerge w:val="restart"/>
          </w:tcPr>
          <w:p w:rsidR="001A56F5" w:rsidRDefault="001A56F5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Атака саксонских кирасир.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A56F5" w:rsidRDefault="001A56F5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Корпус Латур-Мобура атакует. На их пути – Семёновский овраг. Атака ослабела. Позиция, выбранная Кутузовым, была неудобной для наступающей армии Наполеона.</w:t>
            </w:r>
          </w:p>
        </w:tc>
      </w:tr>
      <w:tr w:rsidR="001A56F5" w:rsidTr="001A56F5">
        <w:trPr>
          <w:trHeight w:val="1500"/>
        </w:trPr>
        <w:tc>
          <w:tcPr>
            <w:tcW w:w="3085" w:type="dxa"/>
            <w:vMerge/>
          </w:tcPr>
          <w:p w:rsidR="001A56F5" w:rsidRDefault="001A56F5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F45E2D" w:rsidRDefault="001A56F5" w:rsidP="00F45E2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Атакуя левое крыло русских, Наполеон бросает на прорыв конницу, на пути которой встаёт естественная преграда – Семёновский овраг. Атака конницы ослабела. Художник здесь подчёркивает, что позиция, выбранная Кутузовым, была неудобной для наступающей армии Наполеона.</w:t>
            </w:r>
          </w:p>
          <w:p w:rsidR="001A56F5" w:rsidRDefault="001A56F5" w:rsidP="00F45E2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движением кирасир наблюдает главнокомандующий французской резервной кавалерией маршал Мюрат.</w:t>
            </w:r>
          </w:p>
        </w:tc>
      </w:tr>
      <w:tr w:rsidR="00EF09F9" w:rsidTr="00DD373E">
        <w:tc>
          <w:tcPr>
            <w:tcW w:w="3085" w:type="dxa"/>
          </w:tcPr>
          <w:p w:rsidR="00EF09F9" w:rsidRDefault="00EF09F9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Кавалерийский бой во ржи.</w:t>
            </w:r>
          </w:p>
        </w:tc>
        <w:tc>
          <w:tcPr>
            <w:tcW w:w="7336" w:type="dxa"/>
          </w:tcPr>
          <w:p w:rsidR="00EF09F9" w:rsidRDefault="00EF09F9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Самый динамичный и напряжённый фрагмент панорамы. Неприятель отброшен назад. Горит село Бородино.</w:t>
            </w:r>
          </w:p>
        </w:tc>
      </w:tr>
      <w:tr w:rsidR="00F45E2D" w:rsidTr="00F45E2D">
        <w:trPr>
          <w:trHeight w:val="300"/>
        </w:trPr>
        <w:tc>
          <w:tcPr>
            <w:tcW w:w="3085" w:type="dxa"/>
            <w:vMerge w:val="restart"/>
          </w:tcPr>
          <w:p w:rsidR="00F45E2D" w:rsidRDefault="00F45E2D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Подвиг неизвестного героя.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F45E2D" w:rsidRDefault="00F45E2D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Русский кирасир мужественно отбивается от неприятелей.</w:t>
            </w:r>
          </w:p>
        </w:tc>
      </w:tr>
      <w:tr w:rsidR="00F45E2D" w:rsidTr="00F45E2D">
        <w:trPr>
          <w:trHeight w:val="705"/>
        </w:trPr>
        <w:tc>
          <w:tcPr>
            <w:tcW w:w="3085" w:type="dxa"/>
            <w:vMerge/>
          </w:tcPr>
          <w:p w:rsidR="00F45E2D" w:rsidRDefault="00F45E2D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F45E2D" w:rsidRDefault="00F45E2D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Когда у Рубо спросили, почему на полотне панорамы изображено мало отдельных героев, он ответил, что на Бородинском поле все русские воина сражались геройски, картина посвящена подвигу всей русской армии.</w:t>
            </w:r>
          </w:p>
        </w:tc>
      </w:tr>
      <w:tr w:rsidR="00F45E2D" w:rsidTr="00F45E2D">
        <w:trPr>
          <w:trHeight w:val="780"/>
        </w:trPr>
        <w:tc>
          <w:tcPr>
            <w:tcW w:w="3085" w:type="dxa"/>
            <w:vMerge w:val="restart"/>
          </w:tcPr>
          <w:p w:rsidR="00F45E2D" w:rsidRDefault="00F45E2D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Горки – командный пункт русского главнокомандующего фельдмаршала Михаила Илларионовича Кутузова.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F45E2D" w:rsidRDefault="00F45E2D" w:rsidP="00F45E2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67-летний полководец спокойно и уверенно руководит сражением. Кутузов стремится сохранить резервы. </w:t>
            </w:r>
          </w:p>
          <w:p w:rsidR="00F45E2D" w:rsidRDefault="00F45E2D" w:rsidP="00F45E2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Большое значение в любом бою Кутузов придавал сохранению резервов.</w:t>
            </w:r>
          </w:p>
        </w:tc>
      </w:tr>
      <w:tr w:rsidR="00F45E2D" w:rsidTr="00F45E2D">
        <w:trPr>
          <w:trHeight w:val="990"/>
        </w:trPr>
        <w:tc>
          <w:tcPr>
            <w:tcW w:w="3085" w:type="dxa"/>
            <w:vMerge/>
          </w:tcPr>
          <w:p w:rsidR="00F45E2D" w:rsidRDefault="00F45E2D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F45E2D" w:rsidRDefault="00F45E2D" w:rsidP="00F45E2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Он всегда подчёркивал, что «тот генерал, который сохранит ещё резервы, не побеждён». </w:t>
            </w:r>
          </w:p>
          <w:p w:rsidR="00F45E2D" w:rsidRDefault="00F45E2D" w:rsidP="00F45E2D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Справа от командного пункта выходят из резерва 2-й и 3-й кавалерийские корпуса.</w:t>
            </w:r>
          </w:p>
        </w:tc>
      </w:tr>
      <w:tr w:rsidR="00350120" w:rsidTr="00350120">
        <w:trPr>
          <w:trHeight w:val="510"/>
        </w:trPr>
        <w:tc>
          <w:tcPr>
            <w:tcW w:w="3085" w:type="dxa"/>
            <w:vMerge w:val="restart"/>
          </w:tcPr>
          <w:p w:rsidR="00350120" w:rsidRDefault="00350120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Раненого генерала П.И.Багратиона увозят с поля битвы.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350120" w:rsidRDefault="00350120" w:rsidP="00EF09F9">
            <w:pPr>
              <w:pStyle w:val="a7"/>
              <w:spacing w:after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 поля битвы увозят тяжелораненого генерала Багратиона. Офицеры, привстав в стременах, в последний раз приветствуют героя Бородина.</w:t>
            </w:r>
          </w:p>
        </w:tc>
      </w:tr>
      <w:tr w:rsidR="00350120" w:rsidTr="00350120">
        <w:trPr>
          <w:trHeight w:val="2025"/>
        </w:trPr>
        <w:tc>
          <w:tcPr>
            <w:tcW w:w="3085" w:type="dxa"/>
            <w:vMerge/>
          </w:tcPr>
          <w:p w:rsidR="00350120" w:rsidRDefault="00350120" w:rsidP="00EF09F9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350120" w:rsidRDefault="00350120" w:rsidP="00350120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У дальних берёз расположились лейб-гвардии Семёновский и  Преображенский полки, находящиеся в резерве. </w:t>
            </w:r>
          </w:p>
          <w:p w:rsidR="00350120" w:rsidRDefault="00350120" w:rsidP="00350120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Поодаль, ожидая команды к атаке, стоят Кавалергардский и Конногвардейский полки – цвет русской кавалерии. Мимо них по дороге к перевязочному пункту у деревни Князьково тянутся повозки с ранеными. В последней, запряжённой тройкой лошадей, увозят с поля битвы тяжелораненого генерала Багратиона. Офицеры, привстав в стременах, в последний раз приветствуют героя Бородина.</w:t>
            </w:r>
          </w:p>
        </w:tc>
      </w:tr>
    </w:tbl>
    <w:p w:rsidR="0030282A" w:rsidRDefault="0030282A" w:rsidP="003A6338">
      <w:pPr>
        <w:ind w:firstLine="709"/>
        <w:jc w:val="both"/>
        <w:rPr>
          <w:bCs/>
        </w:rPr>
      </w:pPr>
    </w:p>
    <w:p w:rsidR="00350120" w:rsidRDefault="00350120" w:rsidP="003A6338">
      <w:pPr>
        <w:ind w:firstLine="709"/>
        <w:jc w:val="both"/>
        <w:rPr>
          <w:bCs/>
        </w:rPr>
      </w:pPr>
      <w:r>
        <w:rPr>
          <w:bCs/>
        </w:rPr>
        <w:t xml:space="preserve">8. </w:t>
      </w:r>
      <w:r w:rsidR="003A6338" w:rsidRPr="003A6338">
        <w:rPr>
          <w:bCs/>
        </w:rPr>
        <w:t>Конструирование финала сочинения.</w:t>
      </w:r>
      <w:r>
        <w:rPr>
          <w:bCs/>
        </w:rPr>
        <w:t xml:space="preserve"> </w:t>
      </w:r>
      <w:r w:rsidR="003A6338" w:rsidRPr="003A6338">
        <w:rPr>
          <w:bCs/>
        </w:rPr>
        <w:t xml:space="preserve">   </w:t>
      </w:r>
    </w:p>
    <w:p w:rsidR="003A6338" w:rsidRPr="003A6338" w:rsidRDefault="003A6338" w:rsidP="003A6338">
      <w:pPr>
        <w:ind w:firstLine="709"/>
        <w:jc w:val="both"/>
      </w:pPr>
      <w:r w:rsidRPr="003A6338">
        <w:rPr>
          <w:bCs/>
        </w:rPr>
        <w:t xml:space="preserve">«Да, были люди в наше время…» – закончил старый солдат. «А вам, молодым, нужно стремиться во всём быть достойными своих дедов и отцов», - добавил он. </w:t>
      </w:r>
    </w:p>
    <w:p w:rsidR="008A29E7" w:rsidRPr="00350120" w:rsidRDefault="008A29E7" w:rsidP="00350120">
      <w:pPr>
        <w:jc w:val="both"/>
        <w:rPr>
          <w:b/>
          <w:i/>
        </w:rPr>
      </w:pPr>
      <w:r>
        <w:rPr>
          <w:b/>
          <w:i/>
        </w:rPr>
        <w:lastRenderedPageBreak/>
        <w:t>IV.  Подведение итогов урока.</w:t>
      </w:r>
    </w:p>
    <w:p w:rsidR="008A29E7" w:rsidRDefault="008A29E7" w:rsidP="008A29E7">
      <w:pPr>
        <w:jc w:val="both"/>
      </w:pPr>
      <w:r>
        <w:tab/>
      </w:r>
    </w:p>
    <w:p w:rsidR="008A29E7" w:rsidRDefault="008A29E7" w:rsidP="008A29E7">
      <w:pPr>
        <w:jc w:val="both"/>
        <w:rPr>
          <w:b/>
          <w:i/>
        </w:rPr>
      </w:pPr>
      <w:r>
        <w:rPr>
          <w:b/>
          <w:i/>
        </w:rPr>
        <w:t xml:space="preserve">V.  Домашнее задание. </w:t>
      </w:r>
    </w:p>
    <w:p w:rsidR="00350120" w:rsidRPr="00350120" w:rsidRDefault="00350120" w:rsidP="00350120">
      <w:pPr>
        <w:ind w:firstLine="709"/>
        <w:jc w:val="both"/>
        <w:rPr>
          <w:lang w:eastAsia="en-US"/>
        </w:rPr>
      </w:pPr>
      <w:r w:rsidRPr="00350120">
        <w:rPr>
          <w:lang w:eastAsia="en-US"/>
        </w:rPr>
        <w:t>1.Закончить работу над сочинением.</w:t>
      </w:r>
    </w:p>
    <w:p w:rsidR="00350120" w:rsidRPr="00350120" w:rsidRDefault="00350120" w:rsidP="00350120">
      <w:pPr>
        <w:ind w:firstLine="709"/>
        <w:jc w:val="both"/>
        <w:rPr>
          <w:lang w:eastAsia="en-US"/>
        </w:rPr>
      </w:pPr>
      <w:r w:rsidRPr="00350120">
        <w:rPr>
          <w:lang w:eastAsia="en-US"/>
        </w:rPr>
        <w:t>2.Инд.задания. Подготовить сообщения:</w:t>
      </w:r>
    </w:p>
    <w:p w:rsidR="00350120" w:rsidRPr="00350120" w:rsidRDefault="00350120" w:rsidP="00350120">
      <w:pPr>
        <w:ind w:firstLine="709"/>
        <w:jc w:val="both"/>
        <w:rPr>
          <w:lang w:eastAsia="en-US"/>
        </w:rPr>
      </w:pPr>
      <w:r w:rsidRPr="00350120">
        <w:rPr>
          <w:lang w:eastAsia="en-US"/>
        </w:rPr>
        <w:t>- «Детство Н.В.Гоголя»;</w:t>
      </w:r>
    </w:p>
    <w:p w:rsidR="00350120" w:rsidRPr="00350120" w:rsidRDefault="000912E9" w:rsidP="00350120">
      <w:pPr>
        <w:ind w:firstLine="709"/>
        <w:jc w:val="both"/>
        <w:rPr>
          <w:lang w:eastAsia="en-US"/>
        </w:rPr>
      </w:pPr>
      <w:r>
        <w:rPr>
          <w:lang w:eastAsia="en-US"/>
        </w:rPr>
        <w:t>- «Гимназия</w:t>
      </w:r>
      <w:r w:rsidR="00350120" w:rsidRPr="00350120">
        <w:rPr>
          <w:lang w:eastAsia="en-US"/>
        </w:rPr>
        <w:t>»;</w:t>
      </w:r>
    </w:p>
    <w:p w:rsidR="00FE77E0" w:rsidRPr="00350120" w:rsidRDefault="00350120" w:rsidP="00350120">
      <w:pPr>
        <w:ind w:firstLine="709"/>
      </w:pPr>
      <w:r w:rsidRPr="00350120">
        <w:rPr>
          <w:lang w:eastAsia="en-US"/>
        </w:rPr>
        <w:t>-  «В Петербурге».</w:t>
      </w:r>
    </w:p>
    <w:sectPr w:rsidR="00FE77E0" w:rsidRPr="00350120" w:rsidSect="0030282A">
      <w:footerReference w:type="default" r:id="rId7"/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97" w:rsidRDefault="001B1B97" w:rsidP="00DE7CFE">
      <w:r>
        <w:separator/>
      </w:r>
    </w:p>
  </w:endnote>
  <w:endnote w:type="continuationSeparator" w:id="1">
    <w:p w:rsidR="001B1B97" w:rsidRDefault="001B1B97" w:rsidP="00DE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5016"/>
      <w:docPartObj>
        <w:docPartGallery w:val="Page Numbers (Bottom of Page)"/>
        <w:docPartUnique/>
      </w:docPartObj>
    </w:sdtPr>
    <w:sdtContent>
      <w:p w:rsidR="00350120" w:rsidRDefault="00AC3CFA">
        <w:pPr>
          <w:pStyle w:val="a4"/>
          <w:jc w:val="center"/>
        </w:pPr>
        <w:fldSimple w:instr=" PAGE   \* MERGEFORMAT ">
          <w:r w:rsidR="000912E9">
            <w:rPr>
              <w:noProof/>
            </w:rPr>
            <w:t>4</w:t>
          </w:r>
        </w:fldSimple>
      </w:p>
    </w:sdtContent>
  </w:sdt>
  <w:p w:rsidR="00350120" w:rsidRDefault="003501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97" w:rsidRDefault="001B1B97" w:rsidP="00DE7CFE">
      <w:r>
        <w:separator/>
      </w:r>
    </w:p>
  </w:footnote>
  <w:footnote w:type="continuationSeparator" w:id="1">
    <w:p w:rsidR="001B1B97" w:rsidRDefault="001B1B97" w:rsidP="00DE7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E7"/>
    <w:rsid w:val="000912E9"/>
    <w:rsid w:val="001074A9"/>
    <w:rsid w:val="00180602"/>
    <w:rsid w:val="001A56F5"/>
    <w:rsid w:val="001B1B97"/>
    <w:rsid w:val="0030282A"/>
    <w:rsid w:val="00350120"/>
    <w:rsid w:val="003A6338"/>
    <w:rsid w:val="004F431B"/>
    <w:rsid w:val="00690304"/>
    <w:rsid w:val="00710F7E"/>
    <w:rsid w:val="008A29E7"/>
    <w:rsid w:val="00AC3CFA"/>
    <w:rsid w:val="00DD373E"/>
    <w:rsid w:val="00DE7CFE"/>
    <w:rsid w:val="00E112DF"/>
    <w:rsid w:val="00EF09F9"/>
    <w:rsid w:val="00F45E2D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E7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A29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2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0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28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cp:lastPrinted>2011-11-06T13:44:00Z</cp:lastPrinted>
  <dcterms:created xsi:type="dcterms:W3CDTF">2011-11-04T15:55:00Z</dcterms:created>
  <dcterms:modified xsi:type="dcterms:W3CDTF">2011-11-06T13:45:00Z</dcterms:modified>
</cp:coreProperties>
</file>