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67" w:rsidRPr="00F84467" w:rsidRDefault="00310631" w:rsidP="00F84467">
      <w:pPr>
        <w:rPr>
          <w:rFonts w:eastAsia="Times New Roman" w:cs="Times New Roman"/>
          <w:bCs/>
          <w:sz w:val="28"/>
          <w:szCs w:val="28"/>
        </w:rPr>
      </w:pPr>
      <w:bookmarkStart w:id="0" w:name="_GoBack"/>
      <w:r>
        <w:rPr>
          <w:rFonts w:eastAsia="Times New Roman" w:cs="Times New Roman"/>
          <w:bCs/>
          <w:sz w:val="28"/>
          <w:szCs w:val="28"/>
        </w:rPr>
        <w:t xml:space="preserve">Урок для 5 класса </w:t>
      </w:r>
      <w:r w:rsidR="00F84467" w:rsidRPr="00F84467">
        <w:rPr>
          <w:rFonts w:eastAsia="Times New Roman" w:cs="Times New Roman"/>
          <w:bCs/>
          <w:sz w:val="28"/>
          <w:szCs w:val="28"/>
        </w:rPr>
        <w:t xml:space="preserve">«Основные виды воинской деятельности» </w:t>
      </w:r>
    </w:p>
    <w:bookmarkEnd w:id="0"/>
    <w:p w:rsidR="00F84467" w:rsidRPr="00F84467" w:rsidRDefault="00F84467" w:rsidP="00F84467">
      <w:p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bCs/>
          <w:sz w:val="28"/>
          <w:szCs w:val="28"/>
        </w:rPr>
        <w:t>Цели урока:</w:t>
      </w:r>
    </w:p>
    <w:p w:rsidR="00F84467" w:rsidRPr="00F84467" w:rsidRDefault="00F84467" w:rsidP="00F84467">
      <w:pPr>
        <w:numPr>
          <w:ilvl w:val="0"/>
          <w:numId w:val="40"/>
        </w:num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t xml:space="preserve">Подвести итоги усвоения знаний по предыдущей теме. </w:t>
      </w:r>
    </w:p>
    <w:p w:rsidR="00F84467" w:rsidRPr="00F84467" w:rsidRDefault="00F84467" w:rsidP="00F84467">
      <w:pPr>
        <w:numPr>
          <w:ilvl w:val="0"/>
          <w:numId w:val="40"/>
        </w:num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t xml:space="preserve">Познакомить учащихся с основными понятиями о воинской обязанности. </w:t>
      </w:r>
    </w:p>
    <w:p w:rsidR="00F84467" w:rsidRPr="00F84467" w:rsidRDefault="00F84467" w:rsidP="00F84467">
      <w:pPr>
        <w:rPr>
          <w:rFonts w:eastAsia="Times New Roman" w:cs="Times New Roman"/>
          <w:bCs/>
          <w:sz w:val="28"/>
          <w:szCs w:val="28"/>
        </w:rPr>
      </w:pPr>
      <w:r w:rsidRPr="00F84467">
        <w:rPr>
          <w:rFonts w:eastAsia="Times New Roman" w:cs="Times New Roman"/>
          <w:bCs/>
          <w:sz w:val="28"/>
          <w:szCs w:val="28"/>
        </w:rPr>
        <w:t>Место проведения: кабине ОБЖ.</w:t>
      </w:r>
    </w:p>
    <w:p w:rsidR="00F84467" w:rsidRPr="00F84467" w:rsidRDefault="00F84467" w:rsidP="00F84467">
      <w:pPr>
        <w:rPr>
          <w:rFonts w:eastAsia="Times New Roman" w:cs="Times New Roman"/>
          <w:bCs/>
          <w:sz w:val="28"/>
          <w:szCs w:val="28"/>
        </w:rPr>
      </w:pPr>
      <w:r w:rsidRPr="00F84467">
        <w:rPr>
          <w:rFonts w:eastAsia="Times New Roman" w:cs="Times New Roman"/>
          <w:bCs/>
          <w:sz w:val="28"/>
          <w:szCs w:val="28"/>
        </w:rPr>
        <w:t>Время проведения: 40 минут.</w:t>
      </w:r>
    </w:p>
    <w:p w:rsidR="00F84467" w:rsidRPr="00F84467" w:rsidRDefault="00F84467" w:rsidP="00F84467">
      <w:pPr>
        <w:jc w:val="both"/>
        <w:rPr>
          <w:rFonts w:cs="Times New Roman"/>
          <w:sz w:val="28"/>
          <w:szCs w:val="28"/>
        </w:rPr>
      </w:pPr>
      <w:r w:rsidRPr="00F84467">
        <w:rPr>
          <w:rFonts w:cs="Times New Roman"/>
          <w:sz w:val="28"/>
          <w:szCs w:val="28"/>
        </w:rPr>
        <w:t xml:space="preserve">Оборудование: ПК, проектор мультимедиа, экран, учебник ОБЖ 11 класс. </w:t>
      </w:r>
    </w:p>
    <w:p w:rsidR="00F84467" w:rsidRPr="00F84467" w:rsidRDefault="00F84467" w:rsidP="00F84467">
      <w:pPr>
        <w:jc w:val="center"/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bCs/>
          <w:sz w:val="28"/>
          <w:szCs w:val="28"/>
        </w:rPr>
        <w:t>План урока:</w:t>
      </w:r>
    </w:p>
    <w:p w:rsidR="00F84467" w:rsidRPr="00F84467" w:rsidRDefault="00F84467" w:rsidP="00F84467">
      <w:pPr>
        <w:numPr>
          <w:ilvl w:val="0"/>
          <w:numId w:val="42"/>
        </w:num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t xml:space="preserve">Организационный момент приветствие, сообщение целей урока. </w:t>
      </w:r>
    </w:p>
    <w:p w:rsidR="00F84467" w:rsidRPr="00F84467" w:rsidRDefault="00F84467" w:rsidP="00F84467">
      <w:pPr>
        <w:numPr>
          <w:ilvl w:val="0"/>
          <w:numId w:val="42"/>
        </w:num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t xml:space="preserve">Работа устно: </w:t>
      </w:r>
    </w:p>
    <w:p w:rsidR="00F84467" w:rsidRPr="00F84467" w:rsidRDefault="00F84467" w:rsidP="00F84467">
      <w:pPr>
        <w:numPr>
          <w:ilvl w:val="0"/>
          <w:numId w:val="43"/>
        </w:numPr>
        <w:ind w:left="1440"/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t xml:space="preserve">Самостоятельная работа. </w:t>
      </w:r>
    </w:p>
    <w:p w:rsidR="00F84467" w:rsidRPr="00F84467" w:rsidRDefault="00F84467" w:rsidP="00F84467">
      <w:pPr>
        <w:numPr>
          <w:ilvl w:val="0"/>
          <w:numId w:val="43"/>
        </w:numPr>
        <w:ind w:left="1440"/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t xml:space="preserve">Игра «Обратись по воинскому званию». </w:t>
      </w:r>
    </w:p>
    <w:p w:rsidR="00F84467" w:rsidRPr="00F84467" w:rsidRDefault="00F84467" w:rsidP="00F84467">
      <w:pPr>
        <w:numPr>
          <w:ilvl w:val="0"/>
          <w:numId w:val="44"/>
        </w:num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t xml:space="preserve">Изучение новой темы. </w:t>
      </w:r>
    </w:p>
    <w:p w:rsidR="00F84467" w:rsidRPr="00F84467" w:rsidRDefault="00F84467" w:rsidP="00F84467">
      <w:pPr>
        <w:numPr>
          <w:ilvl w:val="0"/>
          <w:numId w:val="44"/>
        </w:num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t xml:space="preserve">Подведение итогов урока. </w:t>
      </w:r>
    </w:p>
    <w:p w:rsidR="00F84467" w:rsidRPr="00F84467" w:rsidRDefault="00F84467" w:rsidP="00F84467">
      <w:pPr>
        <w:numPr>
          <w:ilvl w:val="0"/>
          <w:numId w:val="44"/>
        </w:num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t xml:space="preserve">Задание на дом. </w:t>
      </w:r>
    </w:p>
    <w:p w:rsidR="00F84467" w:rsidRPr="00F84467" w:rsidRDefault="00F84467" w:rsidP="00F84467">
      <w:pPr>
        <w:jc w:val="center"/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bCs/>
          <w:sz w:val="28"/>
          <w:szCs w:val="28"/>
        </w:rPr>
        <w:t>Ход урока</w:t>
      </w:r>
    </w:p>
    <w:p w:rsidR="00F84467" w:rsidRPr="00F84467" w:rsidRDefault="00F84467" w:rsidP="00F84467">
      <w:p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bCs/>
          <w:sz w:val="28"/>
          <w:szCs w:val="28"/>
        </w:rPr>
        <w:t>1.</w:t>
      </w:r>
      <w:r w:rsidRPr="00F84467">
        <w:rPr>
          <w:rFonts w:eastAsia="Times New Roman" w:cs="Times New Roman"/>
          <w:sz w:val="28"/>
          <w:szCs w:val="28"/>
        </w:rPr>
        <w:t xml:space="preserve"> Сегодня на уроке мы познакомимся с основными понятиями о воинской обязанности: познакомимся с нормативными документами, которые определяют обязанности граждан перед обществом, оговорим составляющие и основные направления воинской обязанности, история создания воинского учета и порядок постановки на воинский учет.</w:t>
      </w:r>
    </w:p>
    <w:p w:rsidR="00F84467" w:rsidRPr="00F84467" w:rsidRDefault="00F84467" w:rsidP="00F84467">
      <w:p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bCs/>
          <w:sz w:val="28"/>
          <w:szCs w:val="28"/>
        </w:rPr>
        <w:t>2.</w:t>
      </w:r>
      <w:r w:rsidRPr="00F84467">
        <w:rPr>
          <w:rFonts w:eastAsia="Times New Roman" w:cs="Times New Roman"/>
          <w:sz w:val="28"/>
          <w:szCs w:val="28"/>
        </w:rPr>
        <w:t xml:space="preserve"> Однако</w:t>
      </w:r>
      <w:proofErr w:type="gramStart"/>
      <w:r w:rsidRPr="00F84467">
        <w:rPr>
          <w:rFonts w:eastAsia="Times New Roman" w:cs="Times New Roman"/>
          <w:sz w:val="28"/>
          <w:szCs w:val="28"/>
        </w:rPr>
        <w:t>,</w:t>
      </w:r>
      <w:proofErr w:type="gramEnd"/>
      <w:r w:rsidRPr="00F84467">
        <w:rPr>
          <w:rFonts w:eastAsia="Times New Roman" w:cs="Times New Roman"/>
          <w:sz w:val="28"/>
          <w:szCs w:val="28"/>
        </w:rPr>
        <w:t xml:space="preserve"> перед изучением нового материала повторим и проверим как вы усвоили воинские звания вооруженных сил РФ.</w:t>
      </w:r>
    </w:p>
    <w:p w:rsidR="00F84467" w:rsidRPr="00F84467" w:rsidRDefault="00F84467" w:rsidP="00F84467">
      <w:pPr>
        <w:numPr>
          <w:ilvl w:val="0"/>
          <w:numId w:val="45"/>
        </w:num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t xml:space="preserve">Каждому ученику раздаются карточки с изображением воинских званий на погонах (на каждой карточке 10 </w:t>
      </w:r>
      <w:proofErr w:type="spellStart"/>
      <w:proofErr w:type="gramStart"/>
      <w:r w:rsidRPr="00F84467">
        <w:rPr>
          <w:rFonts w:eastAsia="Times New Roman" w:cs="Times New Roman"/>
          <w:sz w:val="28"/>
          <w:szCs w:val="28"/>
        </w:rPr>
        <w:t>шт</w:t>
      </w:r>
      <w:proofErr w:type="spellEnd"/>
      <w:proofErr w:type="gramEnd"/>
      <w:r w:rsidRPr="00F84467">
        <w:rPr>
          <w:rFonts w:eastAsia="Times New Roman" w:cs="Times New Roman"/>
          <w:sz w:val="28"/>
          <w:szCs w:val="28"/>
        </w:rPr>
        <w:t xml:space="preserve">). В течение 4-5 мин. учащиеся должны подписать соответствующее воинское звание. </w:t>
      </w:r>
    </w:p>
    <w:p w:rsidR="00F84467" w:rsidRPr="00F84467" w:rsidRDefault="00F84467" w:rsidP="00F84467">
      <w:pPr>
        <w:numPr>
          <w:ilvl w:val="0"/>
          <w:numId w:val="45"/>
        </w:num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bCs/>
          <w:sz w:val="28"/>
          <w:szCs w:val="28"/>
        </w:rPr>
        <w:t>Игра «Обратись по воинскому званию».</w:t>
      </w:r>
      <w:r w:rsidRPr="00F84467">
        <w:rPr>
          <w:rFonts w:eastAsia="Times New Roman" w:cs="Times New Roman"/>
          <w:sz w:val="28"/>
          <w:szCs w:val="28"/>
        </w:rPr>
        <w:t xml:space="preserve"> Каждому учащемуся выдается карточка с изображением воинского звания на погоне. Сидящие рядом учащиеся должны определить звания по старшинству и обратиться соответствующим образом к более старшему по званию. </w:t>
      </w:r>
    </w:p>
    <w:p w:rsidR="00F84467" w:rsidRPr="00F84467" w:rsidRDefault="00F84467" w:rsidP="00F84467">
      <w:pPr>
        <w:jc w:val="center"/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88840" cy="3604260"/>
            <wp:effectExtent l="19050" t="0" r="0" b="0"/>
            <wp:docPr id="1" name="Рисунок 1" descr="http://festival.1september.ru/articles/553620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53620/img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467" w:rsidRPr="00F84467" w:rsidRDefault="00F84467" w:rsidP="00F84467">
      <w:p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bCs/>
          <w:sz w:val="28"/>
          <w:szCs w:val="28"/>
        </w:rPr>
        <w:t>3. Открыли тетради, запишем дату и тему урока.</w:t>
      </w:r>
    </w:p>
    <w:p w:rsidR="00F84467" w:rsidRPr="00F84467" w:rsidRDefault="00F84467" w:rsidP="00F84467">
      <w:p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t>1) Изучение данного раздела курса ОБЖ осуществляется с целью формирования у вас внутренней готовности к особому виду государственной службы – службе в Вооруженных Силах Российской Федерации (ВС РФ). Усвоение данного раздела будет способствовать более быстрой адаптации вас, будущих воинов, к условиям армейской (а может, флотской) среды. Кроме того, должен обеспечить вас достаточными правовыми знаниями в области воинской службы, о своих правах и обязанностях как воина Вооруженных сил и об ответственности за нарушения воинских законов и уставов.</w:t>
      </w:r>
    </w:p>
    <w:p w:rsidR="00F84467" w:rsidRPr="00F84467" w:rsidRDefault="00F84467" w:rsidP="00F84467">
      <w:p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t>В процессе изучения раздела мы с вами познакомимся с сущностью и содержанием воинской деятельности, с основными задачами ВС РФ, предназначением видов и родов войск, уясним роль военной службы в гражданском, нравственном, профессиональном и физическом становлении личности. Надеюсь, что изучение данной темы позволит вам проникнуться чувством уважения к ВС РФ.</w:t>
      </w:r>
    </w:p>
    <w:p w:rsidR="00F84467" w:rsidRPr="00F84467" w:rsidRDefault="00F84467" w:rsidP="00F84467">
      <w:p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t>Многие из вас могут задать вопрос: «А зачем мне это нужно?». Обращаю ваше внимание на то, что данная обязанность прописана в ст. 49 Конституции РФ, определена законом РФ «О воинской обязанности и военной службе» в статье 11.</w:t>
      </w:r>
    </w:p>
    <w:p w:rsidR="00F84467" w:rsidRPr="00F84467" w:rsidRDefault="00F84467" w:rsidP="00F84467">
      <w:p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t>В самом широком смысле слово «деятельность» означает разносторонний процесс создания человеком условий для своего существования и развития.</w:t>
      </w:r>
    </w:p>
    <w:p w:rsidR="00F84467" w:rsidRPr="00F84467" w:rsidRDefault="00F84467" w:rsidP="00F84467">
      <w:p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t>- Какие основные виды деятельности человека вам известны?</w:t>
      </w:r>
    </w:p>
    <w:p w:rsidR="00F84467" w:rsidRPr="00F84467" w:rsidRDefault="00F84467" w:rsidP="00F84467">
      <w:p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i/>
          <w:iCs/>
          <w:sz w:val="28"/>
          <w:szCs w:val="28"/>
        </w:rPr>
        <w:t>(Основные виды деятельности: труд, учение, игра.)</w:t>
      </w:r>
    </w:p>
    <w:p w:rsidR="00F84467" w:rsidRPr="00F84467" w:rsidRDefault="00F84467" w:rsidP="00F84467">
      <w:p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t>На протяжении своей жизни человек занимается различными видами деятельности, в том числе и воинской. При этом важно подчеркнуть, что издревле мужчине на роду написано быть не только кормильцем семьи, тружеником, созидателем, но и воином. Он в случае необходимости должен уметь постоять за себя и за свою семью, и за свою честь и достоинство, и за свою родину.</w:t>
      </w:r>
    </w:p>
    <w:p w:rsidR="00F84467" w:rsidRPr="00F84467" w:rsidRDefault="00F84467" w:rsidP="00F84467">
      <w:p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t>- Как вы думаете, целесообразно ли рассмотрение вопроса о назначении и составе ВС РФ на всех уровнях на современном этапе?</w:t>
      </w:r>
    </w:p>
    <w:p w:rsidR="00F84467" w:rsidRPr="00F84467" w:rsidRDefault="00F84467" w:rsidP="00F84467">
      <w:p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i/>
          <w:iCs/>
          <w:sz w:val="28"/>
          <w:szCs w:val="28"/>
        </w:rPr>
        <w:t>(Ответы учащихся.)</w:t>
      </w:r>
    </w:p>
    <w:p w:rsidR="00F84467" w:rsidRPr="00F84467" w:rsidRDefault="00F84467" w:rsidP="00F84467">
      <w:p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lastRenderedPageBreak/>
        <w:t>Действительно, несмотря на смягчение международной обстановки, война как способ разрешения спорных вопросов остается распространенным явлением. Актуальность этой темы обостряется террористическими действиями агрессивных мировых сил.</w:t>
      </w:r>
    </w:p>
    <w:p w:rsidR="00F84467" w:rsidRPr="00F84467" w:rsidRDefault="00F84467" w:rsidP="00F84467">
      <w:p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t>- Приведите примеры, конкретные факты, события в мире.</w:t>
      </w:r>
    </w:p>
    <w:p w:rsidR="00F84467" w:rsidRPr="00F84467" w:rsidRDefault="00F84467" w:rsidP="00F84467">
      <w:p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i/>
          <w:iCs/>
          <w:sz w:val="28"/>
          <w:szCs w:val="28"/>
        </w:rPr>
        <w:t xml:space="preserve">(США, Грузия, НАТО, </w:t>
      </w:r>
      <w:proofErr w:type="gramStart"/>
      <w:r w:rsidRPr="00F84467">
        <w:rPr>
          <w:rFonts w:eastAsia="Times New Roman" w:cs="Times New Roman"/>
          <w:i/>
          <w:iCs/>
          <w:sz w:val="28"/>
          <w:szCs w:val="28"/>
        </w:rPr>
        <w:t>ПРО</w:t>
      </w:r>
      <w:proofErr w:type="gramEnd"/>
      <w:r w:rsidRPr="00F84467">
        <w:rPr>
          <w:rFonts w:eastAsia="Times New Roman" w:cs="Times New Roman"/>
          <w:i/>
          <w:iCs/>
          <w:sz w:val="28"/>
          <w:szCs w:val="28"/>
        </w:rPr>
        <w:t xml:space="preserve"> и т.д.)</w:t>
      </w:r>
    </w:p>
    <w:p w:rsidR="00F84467" w:rsidRPr="00F84467" w:rsidRDefault="00F84467" w:rsidP="00F84467">
      <w:p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t xml:space="preserve">- Для чего же созданы ВС РФ? </w:t>
      </w:r>
    </w:p>
    <w:p w:rsidR="00F84467" w:rsidRPr="00F84467" w:rsidRDefault="00F84467" w:rsidP="00F84467">
      <w:p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i/>
          <w:iCs/>
          <w:sz w:val="28"/>
          <w:szCs w:val="28"/>
        </w:rPr>
        <w:t>(Для защиты населения от возможного вооруженного нападения, обеспечения суверенитета страны и неприкосновенности ее границ.)</w:t>
      </w:r>
    </w:p>
    <w:p w:rsidR="00F84467" w:rsidRPr="00F84467" w:rsidRDefault="00F84467" w:rsidP="00F84467">
      <w:p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t>Какие же основные задачи стоят перед ВС в различных условиях внутренней и международной обстановки? Отдельные формирования ВС могут привлекаться для ликвидации</w:t>
      </w:r>
      <w:r>
        <w:rPr>
          <w:rFonts w:eastAsia="Times New Roman" w:cs="Times New Roman"/>
          <w:sz w:val="28"/>
          <w:szCs w:val="28"/>
        </w:rPr>
        <w:t xml:space="preserve"> </w:t>
      </w:r>
      <w:r w:rsidRPr="00F84467">
        <w:rPr>
          <w:rFonts w:eastAsia="Times New Roman" w:cs="Times New Roman"/>
          <w:sz w:val="28"/>
          <w:szCs w:val="28"/>
        </w:rPr>
        <w:t>вооруженных конфликтов, которые угрожают жизненно важным интересам страны и могут быть использованы как повод для вмешательства других государств в ее внутренние дела. Задачей войск и сил, привлекаемых для локализации и пресечения таких конфликтов, является скорейшая нормализация обстановки и разъединение противоборствующих сторон, а также защита стратегически важных объектов.</w:t>
      </w:r>
    </w:p>
    <w:p w:rsidR="00F84467" w:rsidRPr="00F84467" w:rsidRDefault="00F84467" w:rsidP="00F84467">
      <w:p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t xml:space="preserve">Военная служба, как и любая деятельность, потенциально опасна. Прохождение военной службы сопряжено с воздействием на военнослужащих опасных и вредных факторов, обусловленных спецификой рода войск, физико-географическими условиями дислокации части, особенностями воинского коллектива. К сожалению, существуют еще негативные явления в воинских коллективах (землячество, «дедовщина»). Каковы причины их проявления? Армия – часть общества. И естественно, социально-бытовые </w:t>
      </w:r>
      <w:proofErr w:type="gramStart"/>
      <w:r w:rsidRPr="00F84467">
        <w:rPr>
          <w:rFonts w:eastAsia="Times New Roman" w:cs="Times New Roman"/>
          <w:sz w:val="28"/>
          <w:szCs w:val="28"/>
        </w:rPr>
        <w:t>процессы</w:t>
      </w:r>
      <w:proofErr w:type="gramEnd"/>
      <w:r w:rsidRPr="00F84467">
        <w:rPr>
          <w:rFonts w:eastAsia="Times New Roman" w:cs="Times New Roman"/>
          <w:sz w:val="28"/>
          <w:szCs w:val="28"/>
        </w:rPr>
        <w:t xml:space="preserve"> в ней протекающие, связаны с теми, что происходят в стране: она также страдает теми же пороками, которые имеются в обществе. В связи с этим особо важным является уже со школьной скамьи готовить себя к военной службе как одному из наиболее опасных видов деятельности. При этом готовить себя </w:t>
      </w:r>
      <w:proofErr w:type="gramStart"/>
      <w:r w:rsidRPr="00F84467">
        <w:rPr>
          <w:rFonts w:eastAsia="Times New Roman" w:cs="Times New Roman"/>
          <w:sz w:val="28"/>
          <w:szCs w:val="28"/>
        </w:rPr>
        <w:t>надо</w:t>
      </w:r>
      <w:proofErr w:type="gramEnd"/>
      <w:r w:rsidRPr="00F84467">
        <w:rPr>
          <w:rFonts w:eastAsia="Times New Roman" w:cs="Times New Roman"/>
          <w:sz w:val="28"/>
          <w:szCs w:val="28"/>
        </w:rPr>
        <w:t xml:space="preserve"> прежде всего морально, психически и физически.</w:t>
      </w:r>
    </w:p>
    <w:p w:rsidR="00F84467" w:rsidRPr="00F84467" w:rsidRDefault="00F84467" w:rsidP="00F84467">
      <w:p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t>Роль военной службы в гражданском, нравственном, профессиональном и физическом становлении личности неоспорима. Ведь военная служба – это не только выполнение каждым воином своего конституционного долга. Служба в армии и на флоте</w:t>
      </w:r>
      <w:r>
        <w:rPr>
          <w:rFonts w:eastAsia="Times New Roman" w:cs="Times New Roman"/>
          <w:sz w:val="28"/>
          <w:szCs w:val="28"/>
        </w:rPr>
        <w:t xml:space="preserve"> </w:t>
      </w:r>
      <w:r w:rsidRPr="00F84467">
        <w:rPr>
          <w:rFonts w:eastAsia="Times New Roman" w:cs="Times New Roman"/>
          <w:sz w:val="28"/>
          <w:szCs w:val="28"/>
        </w:rPr>
        <w:t>еще и школа воспитани</w:t>
      </w:r>
      <w:r>
        <w:rPr>
          <w:rFonts w:eastAsia="Times New Roman" w:cs="Times New Roman"/>
          <w:sz w:val="28"/>
          <w:szCs w:val="28"/>
        </w:rPr>
        <w:t>я</w:t>
      </w:r>
      <w:r w:rsidRPr="00F84467">
        <w:rPr>
          <w:rFonts w:eastAsia="Times New Roman" w:cs="Times New Roman"/>
          <w:sz w:val="28"/>
          <w:szCs w:val="28"/>
        </w:rPr>
        <w:t>, становления личности. Каждый за время службы приобретает много полезного в профессиональном и личном плане, закаляется духовно и физически. Ещё А.В.Суворов говорил, что армия должна быть школой нации.</w:t>
      </w:r>
    </w:p>
    <w:p w:rsidR="00F84467" w:rsidRPr="00F84467" w:rsidRDefault="00F84467" w:rsidP="00F84467">
      <w:p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t>Военная служба в первую очередь способствует формированию воина-гражданина, воина-патриота, преданного и умелого вооруженного защитника Отечества. На это направлен весь уклад воинской жизни. Понимание воином собственной роли и ответственности при защите Родины проявляется в его активном и добросовестном ратном труде, в готовности и способности преодолевать любые трудности и тяготы военной службы. Военная служба – эффективное средство нравственного воспитания.</w:t>
      </w:r>
    </w:p>
    <w:p w:rsidR="00F84467" w:rsidRPr="00F84467" w:rsidRDefault="00F84467" w:rsidP="00F84467">
      <w:p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t xml:space="preserve">- Как, </w:t>
      </w:r>
      <w:proofErr w:type="gramStart"/>
      <w:r w:rsidRPr="00F84467">
        <w:rPr>
          <w:rFonts w:eastAsia="Times New Roman" w:cs="Times New Roman"/>
          <w:sz w:val="28"/>
          <w:szCs w:val="28"/>
        </w:rPr>
        <w:t>по вашему</w:t>
      </w:r>
      <w:proofErr w:type="gramEnd"/>
      <w:r w:rsidRPr="00F84467">
        <w:rPr>
          <w:rFonts w:eastAsia="Times New Roman" w:cs="Times New Roman"/>
          <w:sz w:val="28"/>
          <w:szCs w:val="28"/>
        </w:rPr>
        <w:t>, проявляются нравственные отношения в условиях военной службы?</w:t>
      </w:r>
    </w:p>
    <w:p w:rsidR="00F84467" w:rsidRPr="00F84467" w:rsidRDefault="00F84467" w:rsidP="00F84467">
      <w:p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i/>
          <w:iCs/>
          <w:sz w:val="28"/>
          <w:szCs w:val="28"/>
        </w:rPr>
        <w:t>(Нравственность проявляется во всех сферах жизнедеятельности человека: в его отношении к Родине, воинскому долгу, товарищам по службе, далее к самому себе.)</w:t>
      </w:r>
    </w:p>
    <w:p w:rsidR="00F84467" w:rsidRPr="00F84467" w:rsidRDefault="00F84467" w:rsidP="00F84467">
      <w:p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lastRenderedPageBreak/>
        <w:t xml:space="preserve">Военная служба способствует воспитанию у воинов войскового товарищества. Ещё Н.В.Гоголь полтора века назад словами Тараса Бульбы сказал: «Нет уз святее товарищества». В армии и на флоте молодой человек учится владеть современной боевой техникой и оружием. Это требует </w:t>
      </w:r>
      <w:r>
        <w:rPr>
          <w:rFonts w:eastAsia="Times New Roman" w:cs="Times New Roman"/>
          <w:sz w:val="28"/>
          <w:szCs w:val="28"/>
        </w:rPr>
        <w:t>х</w:t>
      </w:r>
      <w:r w:rsidRPr="00F84467">
        <w:rPr>
          <w:rFonts w:eastAsia="Times New Roman" w:cs="Times New Roman"/>
          <w:sz w:val="28"/>
          <w:szCs w:val="28"/>
        </w:rPr>
        <w:t>орошей эмоциональной подготовки, специальных знаний. Зачастую во время службы солдат (матрос) овладевает профессией, которая помогает ему трудоустроиться в гражданской жизни, занять в ней достойное место.</w:t>
      </w:r>
    </w:p>
    <w:p w:rsidR="00F84467" w:rsidRPr="00F84467" w:rsidRDefault="00F84467" w:rsidP="00F84467">
      <w:p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t xml:space="preserve">Немало воинов после службы поступают в высшие учебные заведения, профиль которых был предопределен военной специальностью. Причем уволенные в запас военнослужащие до сих пор пользовались преимущественным правом при поступлении в ВУЗы, а рекомендация командира давала право внеконкурсного зачисления при условии получения ими положительных оценок на вступительных экзаменах. В настоящее время изменения условий поступления в ВУЗы и </w:t>
      </w:r>
      <w:proofErr w:type="spellStart"/>
      <w:r w:rsidRPr="00F84467">
        <w:rPr>
          <w:rFonts w:eastAsia="Times New Roman" w:cs="Times New Roman"/>
          <w:sz w:val="28"/>
          <w:szCs w:val="28"/>
        </w:rPr>
        <w:t>ССУЗы</w:t>
      </w:r>
      <w:proofErr w:type="spellEnd"/>
      <w:r w:rsidRPr="00F84467">
        <w:rPr>
          <w:rFonts w:eastAsia="Times New Roman" w:cs="Times New Roman"/>
          <w:sz w:val="28"/>
          <w:szCs w:val="28"/>
        </w:rPr>
        <w:t xml:space="preserve"> в связи с введением ЕГЭ возможно и изменение льгот </w:t>
      </w:r>
      <w:proofErr w:type="gramStart"/>
      <w:r w:rsidRPr="00F84467">
        <w:rPr>
          <w:rFonts w:eastAsia="Times New Roman" w:cs="Times New Roman"/>
          <w:sz w:val="28"/>
          <w:szCs w:val="28"/>
        </w:rPr>
        <w:t>для</w:t>
      </w:r>
      <w:proofErr w:type="gramEnd"/>
      <w:r w:rsidRPr="00F84467">
        <w:rPr>
          <w:rFonts w:eastAsia="Times New Roman" w:cs="Times New Roman"/>
          <w:sz w:val="28"/>
          <w:szCs w:val="28"/>
        </w:rPr>
        <w:t xml:space="preserve"> уволенных в запас.</w:t>
      </w:r>
    </w:p>
    <w:p w:rsidR="00F84467" w:rsidRPr="00F84467" w:rsidRDefault="00F84467" w:rsidP="00F84467">
      <w:p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t>Армия формирует у молодого человека качества, которые определяют всю его последующую жизнь. Известный писате</w:t>
      </w:r>
      <w:r>
        <w:rPr>
          <w:rFonts w:eastAsia="Times New Roman" w:cs="Times New Roman"/>
          <w:sz w:val="28"/>
          <w:szCs w:val="28"/>
        </w:rPr>
        <w:t>л</w:t>
      </w:r>
      <w:r w:rsidRPr="00F84467">
        <w:rPr>
          <w:rFonts w:eastAsia="Times New Roman" w:cs="Times New Roman"/>
          <w:sz w:val="28"/>
          <w:szCs w:val="28"/>
        </w:rPr>
        <w:t xml:space="preserve">ь Валентин Пикуль юнгой начал службу на флоте в годы ВОВ. Будучи уже зрелым человеком, он с благодарностью и теплотой вспоминал, что флот ему дал профессию, а главное – воспитал как солдата, гражданина и человека. По мнению писателя, это было самое счастливое время в его жизни. Он </w:t>
      </w:r>
      <w:proofErr w:type="gramStart"/>
      <w:r w:rsidRPr="00F84467">
        <w:rPr>
          <w:rFonts w:eastAsia="Times New Roman" w:cs="Times New Roman"/>
          <w:sz w:val="28"/>
          <w:szCs w:val="28"/>
        </w:rPr>
        <w:t>остался</w:t>
      </w:r>
      <w:proofErr w:type="gramEnd"/>
      <w:r w:rsidRPr="00F84467">
        <w:rPr>
          <w:rFonts w:eastAsia="Times New Roman" w:cs="Times New Roman"/>
          <w:sz w:val="28"/>
          <w:szCs w:val="28"/>
        </w:rPr>
        <w:t xml:space="preserve"> благодарен службе за истинно мужские качества, которые она сформировала в нем.</w:t>
      </w:r>
    </w:p>
    <w:p w:rsidR="00F84467" w:rsidRPr="00F84467" w:rsidRDefault="00F84467" w:rsidP="00F84467">
      <w:p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i/>
          <w:iCs/>
          <w:sz w:val="28"/>
          <w:szCs w:val="28"/>
        </w:rPr>
        <w:t>(Примеры из современной жизни.)</w:t>
      </w:r>
    </w:p>
    <w:p w:rsidR="00F84467" w:rsidRPr="00F84467" w:rsidRDefault="00F84467" w:rsidP="00F84467">
      <w:p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t>2) Запишем в тетради основные составляющие воинской обязанности:</w:t>
      </w:r>
    </w:p>
    <w:p w:rsidR="00F84467" w:rsidRPr="00F84467" w:rsidRDefault="00F84467" w:rsidP="00F84467">
      <w:pPr>
        <w:numPr>
          <w:ilvl w:val="0"/>
          <w:numId w:val="46"/>
        </w:num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t xml:space="preserve">Воинский учет. </w:t>
      </w:r>
    </w:p>
    <w:p w:rsidR="00F84467" w:rsidRPr="00F84467" w:rsidRDefault="00F84467" w:rsidP="00F84467">
      <w:pPr>
        <w:numPr>
          <w:ilvl w:val="0"/>
          <w:numId w:val="46"/>
        </w:num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t xml:space="preserve">Обязательная подготовка к военной службе. </w:t>
      </w:r>
    </w:p>
    <w:p w:rsidR="00F84467" w:rsidRPr="00F84467" w:rsidRDefault="00F84467" w:rsidP="00F84467">
      <w:pPr>
        <w:numPr>
          <w:ilvl w:val="0"/>
          <w:numId w:val="46"/>
        </w:num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t xml:space="preserve">Призыв на военную службу. </w:t>
      </w:r>
    </w:p>
    <w:p w:rsidR="00F84467" w:rsidRPr="00F84467" w:rsidRDefault="00F84467" w:rsidP="00F84467">
      <w:pPr>
        <w:numPr>
          <w:ilvl w:val="0"/>
          <w:numId w:val="46"/>
        </w:num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t xml:space="preserve">Прохождение военной службы. </w:t>
      </w:r>
    </w:p>
    <w:p w:rsidR="00F84467" w:rsidRPr="00F84467" w:rsidRDefault="00F84467" w:rsidP="00F84467">
      <w:pPr>
        <w:numPr>
          <w:ilvl w:val="0"/>
          <w:numId w:val="46"/>
        </w:num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t xml:space="preserve">Пребывание в запасе. </w:t>
      </w:r>
    </w:p>
    <w:p w:rsidR="00F84467" w:rsidRPr="00F84467" w:rsidRDefault="00F84467" w:rsidP="00F84467">
      <w:pPr>
        <w:numPr>
          <w:ilvl w:val="0"/>
          <w:numId w:val="46"/>
        </w:num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t xml:space="preserve">Призыв на военные сборы и их прохождение. </w:t>
      </w:r>
    </w:p>
    <w:p w:rsidR="00F84467" w:rsidRPr="00F84467" w:rsidRDefault="00F84467" w:rsidP="00F84467">
      <w:p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t>Основополагающим документом для военнообязанных является Федеральный закон «Об обороне», принятый 31 мая 1996 года. Документ, содержащий формы, порядок исполнения и другие особенности военной службы, - Федеральный закон «О воинской обязанности и военной службе» 1998 года.</w:t>
      </w:r>
    </w:p>
    <w:p w:rsidR="00F84467" w:rsidRPr="00F84467" w:rsidRDefault="00F84467" w:rsidP="00F84467">
      <w:p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t xml:space="preserve">3) А сейчас мне хотелось бы </w:t>
      </w:r>
      <w:proofErr w:type="gramStart"/>
      <w:r w:rsidRPr="00F84467">
        <w:rPr>
          <w:rFonts w:eastAsia="Times New Roman" w:cs="Times New Roman"/>
          <w:sz w:val="28"/>
          <w:szCs w:val="28"/>
        </w:rPr>
        <w:t>остановится</w:t>
      </w:r>
      <w:proofErr w:type="gramEnd"/>
      <w:r w:rsidRPr="00F84467">
        <w:rPr>
          <w:rFonts w:eastAsia="Times New Roman" w:cs="Times New Roman"/>
          <w:sz w:val="28"/>
          <w:szCs w:val="28"/>
        </w:rPr>
        <w:t xml:space="preserve"> на истории создания воинского учета. История нашего Отечества свидетельствует, что необходимость обороны государства, защита интересов России постоянно выдвигали требования по совершенствованию системы комплектования ВС личным составом с учетом возможностей страны по народонаселению. Система комплектования складывалась постепенно:</w:t>
      </w:r>
    </w:p>
    <w:p w:rsidR="00F84467" w:rsidRPr="00F84467" w:rsidRDefault="00F84467" w:rsidP="00F84467">
      <w:pPr>
        <w:numPr>
          <w:ilvl w:val="0"/>
          <w:numId w:val="47"/>
        </w:num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t xml:space="preserve">В 1705 г Указом Петра I в России была введена рекрутская воинская повинность, в соответствии с которой в армию ежегодно набирали физически годных к военной службе мужчин от 20 до 30 лет. Первоначально в рекруты брали одного человека с 20 дворов, а с 1724 г по 5-7 человек с 1000 мужских душ. Такая организация воинского учета и воинской повинности позволила Петру I к 1725 г иметь 220-тысячную регулярную армию. </w:t>
      </w:r>
    </w:p>
    <w:p w:rsidR="00F84467" w:rsidRPr="00F84467" w:rsidRDefault="00F84467" w:rsidP="00F84467">
      <w:pPr>
        <w:numPr>
          <w:ilvl w:val="0"/>
          <w:numId w:val="47"/>
        </w:num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t>В 1874 году в результате проведения военных реформ,</w:t>
      </w:r>
      <w:r>
        <w:rPr>
          <w:rFonts w:eastAsia="Times New Roman" w:cs="Times New Roman"/>
          <w:sz w:val="28"/>
          <w:szCs w:val="28"/>
        </w:rPr>
        <w:t xml:space="preserve"> </w:t>
      </w:r>
      <w:r w:rsidRPr="00F84467">
        <w:rPr>
          <w:rFonts w:eastAsia="Times New Roman" w:cs="Times New Roman"/>
          <w:sz w:val="28"/>
          <w:szCs w:val="28"/>
        </w:rPr>
        <w:t>автором которых был военный министр вооруженных сил России Д.А.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84467">
        <w:rPr>
          <w:rFonts w:eastAsia="Times New Roman" w:cs="Times New Roman"/>
          <w:sz w:val="28"/>
          <w:szCs w:val="28"/>
        </w:rPr>
        <w:t>Милютин</w:t>
      </w:r>
      <w:proofErr w:type="spellEnd"/>
      <w:r w:rsidRPr="00F84467">
        <w:rPr>
          <w:rFonts w:eastAsia="Times New Roman" w:cs="Times New Roman"/>
          <w:sz w:val="28"/>
          <w:szCs w:val="28"/>
        </w:rPr>
        <w:t xml:space="preserve">, произошло </w:t>
      </w:r>
      <w:r w:rsidRPr="00F84467">
        <w:rPr>
          <w:rFonts w:eastAsia="Times New Roman" w:cs="Times New Roman"/>
          <w:sz w:val="28"/>
          <w:szCs w:val="28"/>
        </w:rPr>
        <w:lastRenderedPageBreak/>
        <w:t xml:space="preserve">дальнейшее значительное совершенствование системы комплектования войск. Была введена всеобщая воинская повинность, заменившая рекрутские наборы, которая распространялась на мужское население страны, достигшее возраста 21 года. Призывники тянули жребий и этим определяли, кто должен идти служить в этом году. Общий срок службы устанавливался в – 15 лет, из них 6 лет приходилось на действительную военную службу, а 9 лет – на пребывание в запасе. Такая система комплектования русской армии позволила в период русско-турецкой войны (1877-1878) всего за четыре недели провести мобилизацию русской армии. </w:t>
      </w:r>
    </w:p>
    <w:p w:rsidR="00F84467" w:rsidRPr="00F84467" w:rsidRDefault="00F84467" w:rsidP="00F84467">
      <w:pPr>
        <w:numPr>
          <w:ilvl w:val="0"/>
          <w:numId w:val="47"/>
        </w:num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t xml:space="preserve">В 1897-1917 </w:t>
      </w:r>
      <w:proofErr w:type="spellStart"/>
      <w:proofErr w:type="gramStart"/>
      <w:r w:rsidRPr="00F84467">
        <w:rPr>
          <w:rFonts w:eastAsia="Times New Roman" w:cs="Times New Roman"/>
          <w:sz w:val="28"/>
          <w:szCs w:val="28"/>
        </w:rPr>
        <w:t>гг</w:t>
      </w:r>
      <w:proofErr w:type="spellEnd"/>
      <w:proofErr w:type="gramEnd"/>
      <w:r w:rsidRPr="00F84467">
        <w:rPr>
          <w:rFonts w:eastAsia="Times New Roman" w:cs="Times New Roman"/>
          <w:sz w:val="28"/>
          <w:szCs w:val="28"/>
        </w:rPr>
        <w:t xml:space="preserve"> комплектование русской армии осуществлялось в соответствии с Уставом о воинской повинности. В нем определено, что мужское население, без различия состояний, подлежит военной повинности. К исполнению повинности ежегодно призывался только один возраст населения, а именно: молодые люди, которым исполнилось 20 лет от роду к 1 января того года, когда проводится призыв. </w:t>
      </w:r>
    </w:p>
    <w:p w:rsidR="00F84467" w:rsidRPr="00F84467" w:rsidRDefault="00F84467" w:rsidP="00F84467">
      <w:p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t xml:space="preserve">Служба в постоянных войсках разделилась на службу действительную и службу в запасе. </w:t>
      </w:r>
      <w:proofErr w:type="gramStart"/>
      <w:r w:rsidRPr="00F84467">
        <w:rPr>
          <w:rFonts w:eastAsia="Times New Roman" w:cs="Times New Roman"/>
          <w:sz w:val="28"/>
          <w:szCs w:val="28"/>
        </w:rPr>
        <w:t>Общий срок службы для состоящих в частях пехоты и артиллерии определялся в 18 лет, из них 3 года действительной военной службы и 15 лет в запасе; для состоящих в частях всех прочих родов войск – в 17 лет, из них: 4 года действительной военной службы и 13 лет в запасе.</w:t>
      </w:r>
      <w:proofErr w:type="gramEnd"/>
      <w:r w:rsidRPr="00F84467">
        <w:rPr>
          <w:rFonts w:eastAsia="Times New Roman" w:cs="Times New Roman"/>
          <w:sz w:val="28"/>
          <w:szCs w:val="28"/>
        </w:rPr>
        <w:t xml:space="preserve"> Нижние чины сухопутных войск после увольнения с действительной военной службы в запас армии состояли 7 лет в запасе первого разряда, а остальное время, до окончания общего срока службы, - в запасе второго разряда. Состояние в запасе ограничивалось достижением 39-летнего возраста.</w:t>
      </w:r>
    </w:p>
    <w:p w:rsidR="00F84467" w:rsidRPr="00F84467" w:rsidRDefault="00F84467" w:rsidP="00F84467">
      <w:p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t>Таким образом, исторически сложилась система воинского учета всех граждан России, которые в случае необходимости могут быть призваны в ряды вооруженных сил, чтобы с оружием в руках защищать свое Отечество.</w:t>
      </w:r>
    </w:p>
    <w:p w:rsidR="00F84467" w:rsidRPr="00F84467" w:rsidRDefault="00F84467" w:rsidP="00F84467">
      <w:p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bCs/>
          <w:sz w:val="28"/>
          <w:szCs w:val="28"/>
        </w:rPr>
        <w:t xml:space="preserve">4. Вопрос классу: </w:t>
      </w:r>
    </w:p>
    <w:p w:rsidR="00F84467" w:rsidRPr="00F84467" w:rsidRDefault="00F84467" w:rsidP="00F84467">
      <w:pPr>
        <w:numPr>
          <w:ilvl w:val="0"/>
          <w:numId w:val="48"/>
        </w:num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t xml:space="preserve">Каковы основные понятия о воинской обязанности? </w:t>
      </w:r>
    </w:p>
    <w:p w:rsidR="00F84467" w:rsidRPr="00F84467" w:rsidRDefault="00F84467" w:rsidP="00F84467">
      <w:pPr>
        <w:numPr>
          <w:ilvl w:val="0"/>
          <w:numId w:val="48"/>
        </w:num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sz w:val="28"/>
          <w:szCs w:val="28"/>
        </w:rPr>
        <w:t xml:space="preserve">Какой личный вывод вы сделали о нужности изучения данной темы? </w:t>
      </w:r>
    </w:p>
    <w:p w:rsidR="00F84467" w:rsidRPr="00F84467" w:rsidRDefault="00F84467" w:rsidP="00F84467">
      <w:pPr>
        <w:rPr>
          <w:rFonts w:eastAsia="Times New Roman" w:cs="Times New Roman"/>
          <w:sz w:val="28"/>
          <w:szCs w:val="28"/>
        </w:rPr>
      </w:pPr>
      <w:r w:rsidRPr="00F84467">
        <w:rPr>
          <w:rFonts w:eastAsia="Times New Roman" w:cs="Times New Roman"/>
          <w:bCs/>
          <w:sz w:val="28"/>
          <w:szCs w:val="28"/>
        </w:rPr>
        <w:t>5. Домашнее задание. Тема 9.1</w:t>
      </w:r>
    </w:p>
    <w:p w:rsidR="002F4D8B" w:rsidRPr="00F84467" w:rsidRDefault="002F4D8B" w:rsidP="00F84467">
      <w:pPr>
        <w:rPr>
          <w:rFonts w:cs="Times New Roman"/>
          <w:sz w:val="28"/>
          <w:szCs w:val="28"/>
        </w:rPr>
      </w:pPr>
    </w:p>
    <w:sectPr w:rsidR="002F4D8B" w:rsidRPr="00F84467" w:rsidSect="004040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aelic">
    <w:panose1 w:val="00000000000000000000"/>
    <w:charset w:val="00"/>
    <w:family w:val="roman"/>
    <w:notTrueType/>
    <w:pitch w:val="default"/>
  </w:font>
  <w:font w:name="Hnias">
    <w:panose1 w:val="00000000000000000000"/>
    <w:charset w:val="00"/>
    <w:family w:val="roman"/>
    <w:notTrueType/>
    <w:pitch w:val="default"/>
  </w:font>
  <w:font w:name="Analecta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8FB"/>
    <w:multiLevelType w:val="multilevel"/>
    <w:tmpl w:val="8786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D4E98"/>
    <w:multiLevelType w:val="hybridMultilevel"/>
    <w:tmpl w:val="CA24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736C1"/>
    <w:multiLevelType w:val="multilevel"/>
    <w:tmpl w:val="7C28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81720"/>
    <w:multiLevelType w:val="multilevel"/>
    <w:tmpl w:val="BC98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E3E6B"/>
    <w:multiLevelType w:val="hybridMultilevel"/>
    <w:tmpl w:val="B944D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F1482"/>
    <w:multiLevelType w:val="multilevel"/>
    <w:tmpl w:val="C70C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F2FD0"/>
    <w:multiLevelType w:val="multilevel"/>
    <w:tmpl w:val="F146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89200E"/>
    <w:multiLevelType w:val="hybridMultilevel"/>
    <w:tmpl w:val="050259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9737B"/>
    <w:multiLevelType w:val="multilevel"/>
    <w:tmpl w:val="10C23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73DB9"/>
    <w:multiLevelType w:val="multilevel"/>
    <w:tmpl w:val="44FA9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D0277C"/>
    <w:multiLevelType w:val="hybridMultilevel"/>
    <w:tmpl w:val="427AA9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D1E26"/>
    <w:multiLevelType w:val="multilevel"/>
    <w:tmpl w:val="B96C1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631722"/>
    <w:multiLevelType w:val="multilevel"/>
    <w:tmpl w:val="40C2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8F08DD"/>
    <w:multiLevelType w:val="multilevel"/>
    <w:tmpl w:val="68061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EF6F81"/>
    <w:multiLevelType w:val="multilevel"/>
    <w:tmpl w:val="F710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D60C89"/>
    <w:multiLevelType w:val="multilevel"/>
    <w:tmpl w:val="2A4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CD7CFD"/>
    <w:multiLevelType w:val="multilevel"/>
    <w:tmpl w:val="7436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592EDC"/>
    <w:multiLevelType w:val="multilevel"/>
    <w:tmpl w:val="E5AE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D91E3D"/>
    <w:multiLevelType w:val="multilevel"/>
    <w:tmpl w:val="83D4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786974"/>
    <w:multiLevelType w:val="multilevel"/>
    <w:tmpl w:val="A1F6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393FBC"/>
    <w:multiLevelType w:val="multilevel"/>
    <w:tmpl w:val="93BC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FA1BA6"/>
    <w:multiLevelType w:val="hybridMultilevel"/>
    <w:tmpl w:val="AC74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75C3F"/>
    <w:multiLevelType w:val="multilevel"/>
    <w:tmpl w:val="623C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653CC1"/>
    <w:multiLevelType w:val="multilevel"/>
    <w:tmpl w:val="03C2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A904E9"/>
    <w:multiLevelType w:val="multilevel"/>
    <w:tmpl w:val="347C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D340B2"/>
    <w:multiLevelType w:val="multilevel"/>
    <w:tmpl w:val="44D8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831455"/>
    <w:multiLevelType w:val="multilevel"/>
    <w:tmpl w:val="8704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78012D"/>
    <w:multiLevelType w:val="multilevel"/>
    <w:tmpl w:val="A39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B96806"/>
    <w:multiLevelType w:val="multilevel"/>
    <w:tmpl w:val="1716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1B0EFE"/>
    <w:multiLevelType w:val="multilevel"/>
    <w:tmpl w:val="AA504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6D54D2"/>
    <w:multiLevelType w:val="multilevel"/>
    <w:tmpl w:val="782C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BB098B"/>
    <w:multiLevelType w:val="multilevel"/>
    <w:tmpl w:val="75361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FF6553"/>
    <w:multiLevelType w:val="multilevel"/>
    <w:tmpl w:val="C9D4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F432FA"/>
    <w:multiLevelType w:val="hybridMultilevel"/>
    <w:tmpl w:val="CDAA71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CA3049"/>
    <w:multiLevelType w:val="multilevel"/>
    <w:tmpl w:val="3B48C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8E43D7"/>
    <w:multiLevelType w:val="multilevel"/>
    <w:tmpl w:val="8B96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8057BB"/>
    <w:multiLevelType w:val="multilevel"/>
    <w:tmpl w:val="EA461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634EFD"/>
    <w:multiLevelType w:val="multilevel"/>
    <w:tmpl w:val="1A7C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CE0BAC"/>
    <w:multiLevelType w:val="hybridMultilevel"/>
    <w:tmpl w:val="EBD4A57E"/>
    <w:lvl w:ilvl="0" w:tplc="F4BC95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DAC38B8"/>
    <w:multiLevelType w:val="multilevel"/>
    <w:tmpl w:val="6122E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BC48FF"/>
    <w:multiLevelType w:val="multilevel"/>
    <w:tmpl w:val="6120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B90CCA"/>
    <w:multiLevelType w:val="multilevel"/>
    <w:tmpl w:val="881E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744438"/>
    <w:multiLevelType w:val="multilevel"/>
    <w:tmpl w:val="DC30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9F3A18"/>
    <w:multiLevelType w:val="multilevel"/>
    <w:tmpl w:val="C3E2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7D1E6A"/>
    <w:multiLevelType w:val="multilevel"/>
    <w:tmpl w:val="E886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236111"/>
    <w:multiLevelType w:val="hybridMultilevel"/>
    <w:tmpl w:val="1000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6013B"/>
    <w:multiLevelType w:val="multilevel"/>
    <w:tmpl w:val="EC00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0C7D83"/>
    <w:multiLevelType w:val="multilevel"/>
    <w:tmpl w:val="D4A0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36"/>
  </w:num>
  <w:num w:numId="3">
    <w:abstractNumId w:val="34"/>
  </w:num>
  <w:num w:numId="4">
    <w:abstractNumId w:val="29"/>
  </w:num>
  <w:num w:numId="5">
    <w:abstractNumId w:val="37"/>
  </w:num>
  <w:num w:numId="6">
    <w:abstractNumId w:val="39"/>
  </w:num>
  <w:num w:numId="7">
    <w:abstractNumId w:val="28"/>
  </w:num>
  <w:num w:numId="8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44"/>
  </w:num>
  <w:num w:numId="12">
    <w:abstractNumId w:val="46"/>
  </w:num>
  <w:num w:numId="13">
    <w:abstractNumId w:val="0"/>
  </w:num>
  <w:num w:numId="14">
    <w:abstractNumId w:val="31"/>
  </w:num>
  <w:num w:numId="15">
    <w:abstractNumId w:val="42"/>
  </w:num>
  <w:num w:numId="16">
    <w:abstractNumId w:val="47"/>
  </w:num>
  <w:num w:numId="17">
    <w:abstractNumId w:val="14"/>
  </w:num>
  <w:num w:numId="18">
    <w:abstractNumId w:val="15"/>
  </w:num>
  <w:num w:numId="19">
    <w:abstractNumId w:val="18"/>
  </w:num>
  <w:num w:numId="20">
    <w:abstractNumId w:val="16"/>
  </w:num>
  <w:num w:numId="21">
    <w:abstractNumId w:val="22"/>
  </w:num>
  <w:num w:numId="22">
    <w:abstractNumId w:val="20"/>
  </w:num>
  <w:num w:numId="23">
    <w:abstractNumId w:val="25"/>
  </w:num>
  <w:num w:numId="24">
    <w:abstractNumId w:val="19"/>
  </w:num>
  <w:num w:numId="25">
    <w:abstractNumId w:val="26"/>
  </w:num>
  <w:num w:numId="26">
    <w:abstractNumId w:val="40"/>
  </w:num>
  <w:num w:numId="27">
    <w:abstractNumId w:val="24"/>
  </w:num>
  <w:num w:numId="28">
    <w:abstractNumId w:val="6"/>
  </w:num>
  <w:num w:numId="29">
    <w:abstractNumId w:val="30"/>
  </w:num>
  <w:num w:numId="30">
    <w:abstractNumId w:val="7"/>
  </w:num>
  <w:num w:numId="31">
    <w:abstractNumId w:val="10"/>
  </w:num>
  <w:num w:numId="32">
    <w:abstractNumId w:val="8"/>
  </w:num>
  <w:num w:numId="33">
    <w:abstractNumId w:val="35"/>
  </w:num>
  <w:num w:numId="34">
    <w:abstractNumId w:val="4"/>
  </w:num>
  <w:num w:numId="35">
    <w:abstractNumId w:val="45"/>
  </w:num>
  <w:num w:numId="36">
    <w:abstractNumId w:val="1"/>
  </w:num>
  <w:num w:numId="37">
    <w:abstractNumId w:val="33"/>
  </w:num>
  <w:num w:numId="38">
    <w:abstractNumId w:val="21"/>
  </w:num>
  <w:num w:numId="39">
    <w:abstractNumId w:val="38"/>
  </w:num>
  <w:num w:numId="40">
    <w:abstractNumId w:val="11"/>
  </w:num>
  <w:num w:numId="41">
    <w:abstractNumId w:val="5"/>
  </w:num>
  <w:num w:numId="42">
    <w:abstractNumId w:val="13"/>
  </w:num>
  <w:num w:numId="43">
    <w:abstractNumId w:val="3"/>
  </w:num>
  <w:num w:numId="44">
    <w:abstractNumId w:val="9"/>
  </w:num>
  <w:num w:numId="45">
    <w:abstractNumId w:val="17"/>
  </w:num>
  <w:num w:numId="46">
    <w:abstractNumId w:val="23"/>
  </w:num>
  <w:num w:numId="47">
    <w:abstractNumId w:val="12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5236"/>
    <w:rsid w:val="00012C0E"/>
    <w:rsid w:val="00044658"/>
    <w:rsid w:val="00070EB0"/>
    <w:rsid w:val="000C532D"/>
    <w:rsid w:val="000D0317"/>
    <w:rsid w:val="000D1154"/>
    <w:rsid w:val="000D222D"/>
    <w:rsid w:val="00115A94"/>
    <w:rsid w:val="0013181F"/>
    <w:rsid w:val="00154892"/>
    <w:rsid w:val="00161616"/>
    <w:rsid w:val="00163A63"/>
    <w:rsid w:val="0016728E"/>
    <w:rsid w:val="001A1EAB"/>
    <w:rsid w:val="001A6AAF"/>
    <w:rsid w:val="001B6546"/>
    <w:rsid w:val="001B72BA"/>
    <w:rsid w:val="001D55E4"/>
    <w:rsid w:val="001E4856"/>
    <w:rsid w:val="0020490A"/>
    <w:rsid w:val="0022450C"/>
    <w:rsid w:val="00230961"/>
    <w:rsid w:val="00234348"/>
    <w:rsid w:val="00255492"/>
    <w:rsid w:val="002C4E21"/>
    <w:rsid w:val="002F4D8B"/>
    <w:rsid w:val="00310631"/>
    <w:rsid w:val="00342D6B"/>
    <w:rsid w:val="003A2AF2"/>
    <w:rsid w:val="003A740D"/>
    <w:rsid w:val="003B0223"/>
    <w:rsid w:val="003B29D3"/>
    <w:rsid w:val="003B4B22"/>
    <w:rsid w:val="003E0B3E"/>
    <w:rsid w:val="00416156"/>
    <w:rsid w:val="00440021"/>
    <w:rsid w:val="00440C0D"/>
    <w:rsid w:val="00441FFD"/>
    <w:rsid w:val="004F6B77"/>
    <w:rsid w:val="00517FC3"/>
    <w:rsid w:val="00536659"/>
    <w:rsid w:val="005641A0"/>
    <w:rsid w:val="00564CA8"/>
    <w:rsid w:val="005A3AE1"/>
    <w:rsid w:val="005A73B5"/>
    <w:rsid w:val="005B200A"/>
    <w:rsid w:val="005E3BB5"/>
    <w:rsid w:val="0060587D"/>
    <w:rsid w:val="00610D09"/>
    <w:rsid w:val="006118CE"/>
    <w:rsid w:val="0064062D"/>
    <w:rsid w:val="00640C7B"/>
    <w:rsid w:val="00647337"/>
    <w:rsid w:val="00657A60"/>
    <w:rsid w:val="00657BBE"/>
    <w:rsid w:val="00661B47"/>
    <w:rsid w:val="00691CDA"/>
    <w:rsid w:val="00694BF3"/>
    <w:rsid w:val="006F5C1B"/>
    <w:rsid w:val="00724E04"/>
    <w:rsid w:val="00737BF0"/>
    <w:rsid w:val="00760B20"/>
    <w:rsid w:val="007D39F9"/>
    <w:rsid w:val="00811204"/>
    <w:rsid w:val="0083127F"/>
    <w:rsid w:val="008363BE"/>
    <w:rsid w:val="00844634"/>
    <w:rsid w:val="00851B96"/>
    <w:rsid w:val="00865779"/>
    <w:rsid w:val="00876611"/>
    <w:rsid w:val="00877158"/>
    <w:rsid w:val="008B6B72"/>
    <w:rsid w:val="009027FD"/>
    <w:rsid w:val="00921A97"/>
    <w:rsid w:val="00943BCF"/>
    <w:rsid w:val="00975C19"/>
    <w:rsid w:val="0099346C"/>
    <w:rsid w:val="009B5419"/>
    <w:rsid w:val="009B77C4"/>
    <w:rsid w:val="009C6564"/>
    <w:rsid w:val="009E159A"/>
    <w:rsid w:val="009E38E6"/>
    <w:rsid w:val="009E7241"/>
    <w:rsid w:val="009F19A7"/>
    <w:rsid w:val="00A30253"/>
    <w:rsid w:val="00A36A53"/>
    <w:rsid w:val="00A52458"/>
    <w:rsid w:val="00A524CC"/>
    <w:rsid w:val="00A943EB"/>
    <w:rsid w:val="00AC49CA"/>
    <w:rsid w:val="00AE01B6"/>
    <w:rsid w:val="00B147E2"/>
    <w:rsid w:val="00B15462"/>
    <w:rsid w:val="00B16754"/>
    <w:rsid w:val="00B20DC5"/>
    <w:rsid w:val="00B45236"/>
    <w:rsid w:val="00B51009"/>
    <w:rsid w:val="00B71C04"/>
    <w:rsid w:val="00B730D2"/>
    <w:rsid w:val="00BD791B"/>
    <w:rsid w:val="00BF15FD"/>
    <w:rsid w:val="00BF42DE"/>
    <w:rsid w:val="00C107DA"/>
    <w:rsid w:val="00C772BC"/>
    <w:rsid w:val="00CF5498"/>
    <w:rsid w:val="00D13A29"/>
    <w:rsid w:val="00D31140"/>
    <w:rsid w:val="00D33605"/>
    <w:rsid w:val="00D81E45"/>
    <w:rsid w:val="00D9254B"/>
    <w:rsid w:val="00DA5B28"/>
    <w:rsid w:val="00DB5CC1"/>
    <w:rsid w:val="00DB6DAE"/>
    <w:rsid w:val="00E2054C"/>
    <w:rsid w:val="00E21D2F"/>
    <w:rsid w:val="00E36BE2"/>
    <w:rsid w:val="00E75C16"/>
    <w:rsid w:val="00EB1D50"/>
    <w:rsid w:val="00EB3F1E"/>
    <w:rsid w:val="00EB5C05"/>
    <w:rsid w:val="00EC1817"/>
    <w:rsid w:val="00ED6335"/>
    <w:rsid w:val="00EF2239"/>
    <w:rsid w:val="00F16B65"/>
    <w:rsid w:val="00F53463"/>
    <w:rsid w:val="00F54FD2"/>
    <w:rsid w:val="00F70840"/>
    <w:rsid w:val="00F76B6C"/>
    <w:rsid w:val="00F84467"/>
    <w:rsid w:val="00F93C99"/>
    <w:rsid w:val="00FA247F"/>
    <w:rsid w:val="00F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99"/>
  </w:style>
  <w:style w:type="paragraph" w:styleId="1">
    <w:name w:val="heading 1"/>
    <w:basedOn w:val="a"/>
    <w:link w:val="10"/>
    <w:uiPriority w:val="9"/>
    <w:qFormat/>
    <w:rsid w:val="005A73B5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000000"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5A73B5"/>
    <w:pPr>
      <w:spacing w:before="100" w:beforeAutospacing="1" w:after="100" w:afterAutospacing="1"/>
      <w:outlineLvl w:val="1"/>
    </w:pPr>
    <w:rPr>
      <w:rFonts w:eastAsia="Times New Roman" w:cs="Times New Roman"/>
      <w:b/>
      <w:bCs/>
      <w:color w:val="000000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657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B20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EC1817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0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3B5"/>
    <w:rPr>
      <w:rFonts w:eastAsia="Times New Roman" w:cs="Times New Roman"/>
      <w:b/>
      <w:bCs/>
      <w:color w:val="000000"/>
      <w:kern w:val="36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5A73B5"/>
    <w:rPr>
      <w:rFonts w:eastAsia="Times New Roman" w:cs="Times New Roman"/>
      <w:b/>
      <w:bCs/>
      <w:color w:val="000000"/>
      <w:szCs w:val="24"/>
    </w:rPr>
  </w:style>
  <w:style w:type="character" w:customStyle="1" w:styleId="30">
    <w:name w:val="Заголовок 3 Знак"/>
    <w:basedOn w:val="a0"/>
    <w:link w:val="3"/>
    <w:uiPriority w:val="9"/>
    <w:rsid w:val="008657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B20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C1817"/>
    <w:rPr>
      <w:rFonts w:eastAsia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B20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uiPriority w:val="59"/>
    <w:rsid w:val="00012C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C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C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A73B5"/>
    <w:rPr>
      <w:strike w:val="0"/>
      <w:dstrike w:val="0"/>
      <w:color w:val="0000FF"/>
      <w:u w:val="none"/>
      <w:effect w:val="none"/>
    </w:rPr>
  </w:style>
  <w:style w:type="paragraph" w:styleId="a7">
    <w:name w:val="Normal (Web)"/>
    <w:basedOn w:val="a"/>
    <w:uiPriority w:val="99"/>
    <w:unhideWhenUsed/>
    <w:rsid w:val="005A73B5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character" w:styleId="a8">
    <w:name w:val="Strong"/>
    <w:basedOn w:val="a0"/>
    <w:uiPriority w:val="22"/>
    <w:qFormat/>
    <w:rsid w:val="005B200A"/>
    <w:rPr>
      <w:b/>
      <w:bCs/>
    </w:rPr>
  </w:style>
  <w:style w:type="paragraph" w:customStyle="1" w:styleId="bol">
    <w:name w:val="bol"/>
    <w:basedOn w:val="a"/>
    <w:rsid w:val="005B200A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9">
    <w:name w:val="Emphasis"/>
    <w:basedOn w:val="a0"/>
    <w:uiPriority w:val="20"/>
    <w:qFormat/>
    <w:rsid w:val="005B200A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71C0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71C0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71C0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71C04"/>
    <w:rPr>
      <w:rFonts w:ascii="Arial" w:eastAsia="Times New Roman" w:hAnsi="Arial" w:cs="Arial"/>
      <w:vanish/>
      <w:sz w:val="16"/>
      <w:szCs w:val="16"/>
    </w:rPr>
  </w:style>
  <w:style w:type="paragraph" w:styleId="aa">
    <w:name w:val="Plain Text"/>
    <w:basedOn w:val="a"/>
    <w:link w:val="ab"/>
    <w:semiHidden/>
    <w:rsid w:val="00851B96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851B96"/>
    <w:rPr>
      <w:rFonts w:ascii="Courier New" w:eastAsia="Times New Roman" w:hAnsi="Courier New" w:cs="Courier New"/>
      <w:sz w:val="20"/>
      <w:szCs w:val="20"/>
    </w:rPr>
  </w:style>
  <w:style w:type="character" w:customStyle="1" w:styleId="editsection">
    <w:name w:val="editsection"/>
    <w:basedOn w:val="a0"/>
    <w:rsid w:val="00EC1817"/>
  </w:style>
  <w:style w:type="character" w:customStyle="1" w:styleId="toctoggle">
    <w:name w:val="toctoggle"/>
    <w:basedOn w:val="a0"/>
    <w:rsid w:val="00EC1817"/>
  </w:style>
  <w:style w:type="character" w:customStyle="1" w:styleId="tocnumber">
    <w:name w:val="tocnumber"/>
    <w:basedOn w:val="a0"/>
    <w:rsid w:val="00EC1817"/>
  </w:style>
  <w:style w:type="character" w:customStyle="1" w:styleId="toctext">
    <w:name w:val="toctext"/>
    <w:basedOn w:val="a0"/>
    <w:rsid w:val="00EC1817"/>
  </w:style>
  <w:style w:type="character" w:customStyle="1" w:styleId="mw-headline">
    <w:name w:val="mw-headline"/>
    <w:basedOn w:val="a0"/>
    <w:rsid w:val="00EC1817"/>
  </w:style>
  <w:style w:type="paragraph" w:customStyle="1" w:styleId="video-player">
    <w:name w:val="video-player"/>
    <w:basedOn w:val="a"/>
    <w:rsid w:val="00EC1817"/>
    <w:pP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wpvidaveetitle">
    <w:name w:val="wpvidavee_title"/>
    <w:basedOn w:val="a"/>
    <w:rsid w:val="00EC1817"/>
    <w:pPr>
      <w:spacing w:before="100" w:beforeAutospacing="1" w:after="100" w:afterAutospacing="1" w:line="180" w:lineRule="atLeast"/>
    </w:pPr>
    <w:rPr>
      <w:rFonts w:ascii="Tahoma" w:eastAsia="Times New Roman" w:hAnsi="Tahoma" w:cs="Tahoma"/>
      <w:b/>
      <w:bCs/>
      <w:sz w:val="15"/>
      <w:szCs w:val="15"/>
    </w:rPr>
  </w:style>
  <w:style w:type="paragraph" w:customStyle="1" w:styleId="wpvidaveefooter">
    <w:name w:val="wpvidavee_footer"/>
    <w:basedOn w:val="a"/>
    <w:rsid w:val="00EC1817"/>
    <w:pPr>
      <w:spacing w:before="100" w:beforeAutospacing="1" w:after="100" w:afterAutospacing="1" w:line="165" w:lineRule="atLeast"/>
      <w:jc w:val="right"/>
    </w:pPr>
    <w:rPr>
      <w:rFonts w:ascii="Tahoma" w:eastAsia="Times New Roman" w:hAnsi="Tahoma" w:cs="Tahoma"/>
      <w:sz w:val="14"/>
      <w:szCs w:val="14"/>
    </w:rPr>
  </w:style>
  <w:style w:type="paragraph" w:customStyle="1" w:styleId="wpvidaveep">
    <w:name w:val="wpvidavee_p"/>
    <w:basedOn w:val="a"/>
    <w:rsid w:val="00EC1817"/>
    <w:pPr>
      <w:spacing w:before="100" w:beforeAutospacing="1" w:after="100" w:afterAutospacing="1"/>
    </w:pPr>
    <w:rPr>
      <w:rFonts w:eastAsia="Times New Roman" w:cs="Times New Roman"/>
      <w:color w:val="FF0000"/>
      <w:szCs w:val="24"/>
    </w:rPr>
  </w:style>
  <w:style w:type="paragraph" w:customStyle="1" w:styleId="hidden">
    <w:name w:val="hidden"/>
    <w:basedOn w:val="a"/>
    <w:rsid w:val="00EC1817"/>
    <w:pPr>
      <w:spacing w:before="100" w:beforeAutospacing="1" w:after="100" w:afterAutospacing="1"/>
    </w:pPr>
    <w:rPr>
      <w:rFonts w:eastAsia="Times New Roman" w:cs="Times New Roman"/>
      <w:vanish/>
      <w:szCs w:val="24"/>
    </w:rPr>
  </w:style>
  <w:style w:type="paragraph" w:customStyle="1" w:styleId="possibly-related">
    <w:name w:val="possibly-related"/>
    <w:basedOn w:val="a"/>
    <w:rsid w:val="00EC181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like-button">
    <w:name w:val="like-button"/>
    <w:basedOn w:val="a"/>
    <w:rsid w:val="00EC1817"/>
    <w:pPr>
      <w:pBdr>
        <w:top w:val="single" w:sz="6" w:space="2" w:color="EEEEEE"/>
        <w:left w:val="single" w:sz="6" w:space="5" w:color="EEEEEE"/>
        <w:bottom w:val="single" w:sz="6" w:space="2" w:color="EEEEEE"/>
        <w:right w:val="single" w:sz="6" w:space="5" w:color="EEEEEE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rav-about">
    <w:name w:val="grav-about"/>
    <w:basedOn w:val="a"/>
    <w:rsid w:val="00EC181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grav-inner">
    <w:name w:val="grav-inner"/>
    <w:basedOn w:val="a"/>
    <w:rsid w:val="00EC181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gcard-about">
    <w:name w:val="gcard-about"/>
    <w:basedOn w:val="a"/>
    <w:rsid w:val="00EC181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grav-small">
    <w:name w:val="grav-small"/>
    <w:basedOn w:val="a"/>
    <w:rsid w:val="00EC181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grav-leftcol">
    <w:name w:val="grav-leftcol"/>
    <w:basedOn w:val="a"/>
    <w:rsid w:val="00EC181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grav-rightcol">
    <w:name w:val="grav-rightcol"/>
    <w:basedOn w:val="a"/>
    <w:rsid w:val="00EC181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grav-links">
    <w:name w:val="grav-links"/>
    <w:basedOn w:val="a"/>
    <w:rsid w:val="00EC181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grav-gallery">
    <w:name w:val="grav-gallery"/>
    <w:basedOn w:val="a"/>
    <w:rsid w:val="00EC181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grav-services">
    <w:name w:val="grav-services"/>
    <w:basedOn w:val="a"/>
    <w:rsid w:val="00EC181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grav-gallery-container">
    <w:name w:val="grav-gallery-container"/>
    <w:basedOn w:val="a"/>
    <w:rsid w:val="00EC181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grav-large-close">
    <w:name w:val="grav-large-close"/>
    <w:basedOn w:val="a"/>
    <w:rsid w:val="00EC181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grav-cardarrow">
    <w:name w:val="grav-cardarrow"/>
    <w:basedOn w:val="a"/>
    <w:rsid w:val="00EC181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grav-tag">
    <w:name w:val="grav-tag"/>
    <w:basedOn w:val="a"/>
    <w:rsid w:val="00EC181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grav-extra">
    <w:name w:val="grav-extra"/>
    <w:basedOn w:val="a"/>
    <w:rsid w:val="00EC181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grav-disable">
    <w:name w:val="grav-disable"/>
    <w:basedOn w:val="a"/>
    <w:rsid w:val="00EC181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g">
    <w:name w:val="bg"/>
    <w:basedOn w:val="a"/>
    <w:rsid w:val="00EC181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description">
    <w:name w:val="description"/>
    <w:basedOn w:val="a"/>
    <w:rsid w:val="00EC181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eld-place">
    <w:name w:val="field-place"/>
    <w:basedOn w:val="a"/>
    <w:rsid w:val="00EC181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eld">
    <w:name w:val="field"/>
    <w:basedOn w:val="a"/>
    <w:rsid w:val="00EC181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description1">
    <w:name w:val="description1"/>
    <w:basedOn w:val="a"/>
    <w:rsid w:val="00EC1817"/>
    <w:pPr>
      <w:spacing w:before="100" w:beforeAutospacing="1" w:after="100" w:afterAutospacing="1"/>
    </w:pPr>
    <w:rPr>
      <w:rFonts w:eastAsia="Times New Roman" w:cs="Times New Roman"/>
      <w:color w:val="848282"/>
      <w:szCs w:val="24"/>
    </w:rPr>
  </w:style>
  <w:style w:type="paragraph" w:customStyle="1" w:styleId="bg1">
    <w:name w:val="bg1"/>
    <w:basedOn w:val="a"/>
    <w:rsid w:val="00EC181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eld-place1">
    <w:name w:val="field-place1"/>
    <w:basedOn w:val="a"/>
    <w:rsid w:val="00EC181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eld1">
    <w:name w:val="field1"/>
    <w:basedOn w:val="a"/>
    <w:rsid w:val="00EC1817"/>
    <w:pPr>
      <w:spacing w:before="100" w:beforeAutospacing="1" w:after="100" w:afterAutospacing="1"/>
    </w:pPr>
    <w:rPr>
      <w:rFonts w:eastAsia="Times New Roman" w:cs="Times New Roman"/>
      <w:color w:val="FFE6A8"/>
      <w:szCs w:val="24"/>
    </w:rPr>
  </w:style>
  <w:style w:type="paragraph" w:customStyle="1" w:styleId="grav-inner1">
    <w:name w:val="grav-inner1"/>
    <w:basedOn w:val="a"/>
    <w:rsid w:val="00EC1817"/>
    <w:pPr>
      <w:shd w:val="clear" w:color="auto" w:fill="000000"/>
      <w:spacing w:before="100" w:beforeAutospacing="1" w:after="100" w:afterAutospacing="1" w:line="360" w:lineRule="auto"/>
    </w:pPr>
    <w:rPr>
      <w:rFonts w:ascii="Helvetica" w:eastAsia="Times New Roman" w:hAnsi="Helvetica" w:cs="Helvetica"/>
      <w:color w:val="FFFFFF"/>
      <w:sz w:val="18"/>
      <w:szCs w:val="18"/>
    </w:rPr>
  </w:style>
  <w:style w:type="paragraph" w:customStyle="1" w:styleId="gcard-about1">
    <w:name w:val="gcard-about1"/>
    <w:basedOn w:val="a"/>
    <w:rsid w:val="00EC1817"/>
    <w:pPr>
      <w:spacing w:before="100" w:beforeAutospacing="1" w:after="100" w:afterAutospacing="1"/>
    </w:pPr>
    <w:rPr>
      <w:rFonts w:eastAsia="Times New Roman" w:cs="Times New Roman"/>
      <w:color w:val="FFFFFF"/>
      <w:sz w:val="18"/>
      <w:szCs w:val="18"/>
    </w:rPr>
  </w:style>
  <w:style w:type="paragraph" w:customStyle="1" w:styleId="grav-small1">
    <w:name w:val="grav-small1"/>
    <w:basedOn w:val="a"/>
    <w:rsid w:val="00EC1817"/>
    <w:pPr>
      <w:spacing w:before="100" w:beforeAutospacing="1" w:after="100" w:afterAutospacing="1"/>
    </w:pPr>
    <w:rPr>
      <w:rFonts w:eastAsia="Times New Roman" w:cs="Times New Roman"/>
      <w:color w:val="FFFFFF"/>
      <w:sz w:val="15"/>
      <w:szCs w:val="15"/>
    </w:rPr>
  </w:style>
  <w:style w:type="paragraph" w:customStyle="1" w:styleId="grav-leftcol1">
    <w:name w:val="grav-leftcol1"/>
    <w:basedOn w:val="a"/>
    <w:rsid w:val="00EC1817"/>
    <w:pPr>
      <w:spacing w:before="100" w:beforeAutospacing="1" w:after="100" w:afterAutospacing="1"/>
    </w:pPr>
    <w:rPr>
      <w:rFonts w:eastAsia="Times New Roman" w:cs="Times New Roman"/>
      <w:color w:val="FFFFFF"/>
      <w:sz w:val="18"/>
      <w:szCs w:val="18"/>
    </w:rPr>
  </w:style>
  <w:style w:type="paragraph" w:customStyle="1" w:styleId="grav-rightcol1">
    <w:name w:val="grav-rightcol1"/>
    <w:basedOn w:val="a"/>
    <w:rsid w:val="00EC1817"/>
    <w:pPr>
      <w:spacing w:before="100" w:beforeAutospacing="1" w:after="100" w:afterAutospacing="1"/>
      <w:ind w:left="150"/>
    </w:pPr>
    <w:rPr>
      <w:rFonts w:eastAsia="Times New Roman" w:cs="Times New Roman"/>
      <w:color w:val="FFFFFF"/>
      <w:sz w:val="18"/>
      <w:szCs w:val="18"/>
    </w:rPr>
  </w:style>
  <w:style w:type="paragraph" w:customStyle="1" w:styleId="grav-about1">
    <w:name w:val="grav-about1"/>
    <w:basedOn w:val="a"/>
    <w:rsid w:val="00EC1817"/>
    <w:pPr>
      <w:spacing w:before="100" w:beforeAutospacing="1" w:after="100" w:afterAutospacing="1"/>
    </w:pPr>
    <w:rPr>
      <w:rFonts w:eastAsia="Times New Roman" w:cs="Times New Roman"/>
      <w:vanish/>
      <w:color w:val="FFFFFF"/>
      <w:sz w:val="18"/>
      <w:szCs w:val="18"/>
    </w:rPr>
  </w:style>
  <w:style w:type="paragraph" w:customStyle="1" w:styleId="grav-links1">
    <w:name w:val="grav-links1"/>
    <w:basedOn w:val="a"/>
    <w:rsid w:val="00EC1817"/>
    <w:pPr>
      <w:spacing w:before="100" w:beforeAutospacing="1" w:after="100" w:afterAutospacing="1"/>
    </w:pPr>
    <w:rPr>
      <w:rFonts w:eastAsia="Times New Roman" w:cs="Times New Roman"/>
      <w:vanish/>
      <w:color w:val="FFFFFF"/>
      <w:sz w:val="18"/>
      <w:szCs w:val="18"/>
    </w:rPr>
  </w:style>
  <w:style w:type="paragraph" w:customStyle="1" w:styleId="grav-gallery1">
    <w:name w:val="grav-gallery1"/>
    <w:basedOn w:val="a"/>
    <w:rsid w:val="00EC1817"/>
    <w:pPr>
      <w:spacing w:before="100" w:beforeAutospacing="1" w:after="100" w:afterAutospacing="1"/>
    </w:pPr>
    <w:rPr>
      <w:rFonts w:eastAsia="Times New Roman" w:cs="Times New Roman"/>
      <w:vanish/>
      <w:color w:val="FFFFFF"/>
      <w:sz w:val="18"/>
      <w:szCs w:val="18"/>
    </w:rPr>
  </w:style>
  <w:style w:type="paragraph" w:customStyle="1" w:styleId="grav-services1">
    <w:name w:val="grav-services1"/>
    <w:basedOn w:val="a"/>
    <w:rsid w:val="00EC1817"/>
    <w:pPr>
      <w:spacing w:before="100" w:beforeAutospacing="1" w:after="100" w:afterAutospacing="1"/>
    </w:pPr>
    <w:rPr>
      <w:rFonts w:eastAsia="Times New Roman" w:cs="Times New Roman"/>
      <w:vanish/>
      <w:color w:val="FFFFFF"/>
      <w:sz w:val="18"/>
      <w:szCs w:val="18"/>
    </w:rPr>
  </w:style>
  <w:style w:type="paragraph" w:customStyle="1" w:styleId="grav-about2">
    <w:name w:val="grav-about2"/>
    <w:basedOn w:val="a"/>
    <w:rsid w:val="00EC181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grav-links2">
    <w:name w:val="grav-links2"/>
    <w:basedOn w:val="a"/>
    <w:rsid w:val="00EC181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grav-gallery2">
    <w:name w:val="grav-gallery2"/>
    <w:basedOn w:val="a"/>
    <w:rsid w:val="00EC181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grav-services2">
    <w:name w:val="grav-services2"/>
    <w:basedOn w:val="a"/>
    <w:rsid w:val="00EC181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grav-gallery-container1">
    <w:name w:val="grav-gallery-container1"/>
    <w:basedOn w:val="a"/>
    <w:rsid w:val="00EC181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grav-large-close1">
    <w:name w:val="grav-large-close1"/>
    <w:basedOn w:val="a"/>
    <w:rsid w:val="00EC1817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21"/>
      <w:szCs w:val="21"/>
    </w:rPr>
  </w:style>
  <w:style w:type="paragraph" w:customStyle="1" w:styleId="grav-large-close2">
    <w:name w:val="grav-large-close2"/>
    <w:basedOn w:val="a"/>
    <w:rsid w:val="00EC1817"/>
    <w:pPr>
      <w:shd w:val="clear" w:color="auto" w:fill="3B91C5"/>
      <w:spacing w:before="100" w:beforeAutospacing="1" w:after="100" w:afterAutospacing="1"/>
    </w:pPr>
    <w:rPr>
      <w:rFonts w:eastAsia="Times New Roman" w:cs="Times New Roman"/>
      <w:b/>
      <w:bCs/>
      <w:color w:val="FFFFFF"/>
      <w:sz w:val="21"/>
      <w:szCs w:val="21"/>
    </w:rPr>
  </w:style>
  <w:style w:type="paragraph" w:customStyle="1" w:styleId="grav-cardarrow1">
    <w:name w:val="grav-cardarrow1"/>
    <w:basedOn w:val="a"/>
    <w:rsid w:val="00EC1817"/>
    <w:pPr>
      <w:spacing w:before="100" w:beforeAutospacing="1" w:after="100" w:afterAutospacing="1"/>
    </w:pPr>
    <w:rPr>
      <w:rFonts w:eastAsia="Times New Roman" w:cs="Times New Roman"/>
      <w:color w:val="FFFFFF"/>
      <w:sz w:val="18"/>
      <w:szCs w:val="18"/>
    </w:rPr>
  </w:style>
  <w:style w:type="paragraph" w:customStyle="1" w:styleId="grav-cardarrow2">
    <w:name w:val="grav-cardarrow2"/>
    <w:basedOn w:val="a"/>
    <w:rsid w:val="00EC181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grav-tag1">
    <w:name w:val="grav-tag1"/>
    <w:basedOn w:val="a"/>
    <w:rsid w:val="00EC1817"/>
    <w:pPr>
      <w:spacing w:before="100" w:beforeAutospacing="1" w:after="100" w:afterAutospacing="1"/>
    </w:pPr>
    <w:rPr>
      <w:rFonts w:eastAsia="Times New Roman" w:cs="Times New Roman"/>
      <w:color w:val="FFFFFF"/>
      <w:sz w:val="18"/>
      <w:szCs w:val="18"/>
    </w:rPr>
  </w:style>
  <w:style w:type="paragraph" w:customStyle="1" w:styleId="grav-tag2">
    <w:name w:val="grav-tag2"/>
    <w:basedOn w:val="a"/>
    <w:rsid w:val="00EC181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grav-extra1">
    <w:name w:val="grav-extra1"/>
    <w:basedOn w:val="a"/>
    <w:rsid w:val="00EC1817"/>
    <w:pPr>
      <w:spacing w:before="75"/>
      <w:ind w:right="75"/>
      <w:textAlignment w:val="center"/>
    </w:pPr>
    <w:rPr>
      <w:rFonts w:eastAsia="Times New Roman" w:cs="Times New Roman"/>
      <w:color w:val="FFFFFF"/>
      <w:sz w:val="18"/>
      <w:szCs w:val="18"/>
    </w:rPr>
  </w:style>
  <w:style w:type="paragraph" w:customStyle="1" w:styleId="grav-disable1">
    <w:name w:val="grav-disable1"/>
    <w:basedOn w:val="a"/>
    <w:rsid w:val="00EC1817"/>
    <w:pPr>
      <w:spacing w:before="45" w:line="150" w:lineRule="atLeast"/>
      <w:ind w:left="-165" w:right="-165"/>
      <w:jc w:val="right"/>
    </w:pPr>
    <w:rPr>
      <w:rFonts w:eastAsia="Times New Roman" w:cs="Times New Roman"/>
      <w:color w:val="FFFFFF"/>
      <w:sz w:val="15"/>
      <w:szCs w:val="15"/>
    </w:rPr>
  </w:style>
  <w:style w:type="character" w:customStyle="1" w:styleId="day">
    <w:name w:val="day"/>
    <w:basedOn w:val="a0"/>
    <w:rsid w:val="00EC1817"/>
  </w:style>
  <w:style w:type="character" w:customStyle="1" w:styleId="comments-num">
    <w:name w:val="comments-num"/>
    <w:basedOn w:val="a0"/>
    <w:rsid w:val="00EC1817"/>
  </w:style>
  <w:style w:type="paragraph" w:customStyle="1" w:styleId="tags">
    <w:name w:val="tags"/>
    <w:basedOn w:val="a"/>
    <w:rsid w:val="00EC181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wp-caption-text">
    <w:name w:val="wp-caption-text"/>
    <w:basedOn w:val="a"/>
    <w:rsid w:val="00EC1817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meta-nav">
    <w:name w:val="meta-nav"/>
    <w:basedOn w:val="a0"/>
    <w:rsid w:val="00EC1817"/>
  </w:style>
  <w:style w:type="character" w:customStyle="1" w:styleId="country-name">
    <w:name w:val="country-name"/>
    <w:basedOn w:val="a0"/>
    <w:rsid w:val="009F19A7"/>
  </w:style>
  <w:style w:type="character" w:customStyle="1" w:styleId="flagicon">
    <w:name w:val="flagicon"/>
    <w:basedOn w:val="a0"/>
    <w:rsid w:val="009F19A7"/>
  </w:style>
  <w:style w:type="character" w:customStyle="1" w:styleId="bday">
    <w:name w:val="bday"/>
    <w:basedOn w:val="a0"/>
    <w:rsid w:val="009F19A7"/>
  </w:style>
  <w:style w:type="character" w:styleId="ac">
    <w:name w:val="FollowedHyperlink"/>
    <w:basedOn w:val="a0"/>
    <w:uiPriority w:val="99"/>
    <w:semiHidden/>
    <w:unhideWhenUsed/>
    <w:rsid w:val="009F19A7"/>
    <w:rPr>
      <w:color w:val="800080"/>
      <w:u w:val="single"/>
    </w:rPr>
  </w:style>
  <w:style w:type="paragraph" w:customStyle="1" w:styleId="fr-text-value">
    <w:name w:val="fr-text-value"/>
    <w:basedOn w:val="a"/>
    <w:rsid w:val="009F19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r-marker-20">
    <w:name w:val="fr-marker-20"/>
    <w:basedOn w:val="a"/>
    <w:rsid w:val="009F19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r-marker-40">
    <w:name w:val="fr-marker-40"/>
    <w:basedOn w:val="a"/>
    <w:rsid w:val="009F19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r-marker-60">
    <w:name w:val="fr-marker-60"/>
    <w:basedOn w:val="a"/>
    <w:rsid w:val="009F19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r-marker-80">
    <w:name w:val="fr-marker-80"/>
    <w:basedOn w:val="a"/>
    <w:rsid w:val="009F19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r-marker-100">
    <w:name w:val="fr-marker-100"/>
    <w:basedOn w:val="a"/>
    <w:rsid w:val="009F19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r-text">
    <w:name w:val="fr-text"/>
    <w:basedOn w:val="a"/>
    <w:rsid w:val="009F19A7"/>
    <w:pPr>
      <w:spacing w:line="240" w:lineRule="atLeast"/>
      <w:ind w:right="105"/>
    </w:pPr>
    <w:rPr>
      <w:rFonts w:eastAsia="Times New Roman" w:cs="Times New Roman"/>
      <w:b/>
      <w:bCs/>
      <w:szCs w:val="24"/>
    </w:rPr>
  </w:style>
  <w:style w:type="paragraph" w:customStyle="1" w:styleId="fr-value20">
    <w:name w:val="fr-value20"/>
    <w:basedOn w:val="a"/>
    <w:rsid w:val="009F19A7"/>
    <w:pPr>
      <w:spacing w:before="100" w:beforeAutospacing="1" w:after="100" w:afterAutospacing="1" w:line="240" w:lineRule="atLeast"/>
      <w:jc w:val="center"/>
    </w:pPr>
    <w:rPr>
      <w:rFonts w:eastAsia="Times New Roman" w:cs="Times New Roman"/>
      <w:szCs w:val="24"/>
    </w:rPr>
  </w:style>
  <w:style w:type="paragraph" w:customStyle="1" w:styleId="fr-value40">
    <w:name w:val="fr-value40"/>
    <w:basedOn w:val="a"/>
    <w:rsid w:val="009F19A7"/>
    <w:pPr>
      <w:spacing w:before="100" w:beforeAutospacing="1" w:after="100" w:afterAutospacing="1" w:line="240" w:lineRule="atLeast"/>
      <w:jc w:val="center"/>
    </w:pPr>
    <w:rPr>
      <w:rFonts w:eastAsia="Times New Roman" w:cs="Times New Roman"/>
      <w:szCs w:val="24"/>
    </w:rPr>
  </w:style>
  <w:style w:type="paragraph" w:customStyle="1" w:styleId="fr-value60">
    <w:name w:val="fr-value60"/>
    <w:basedOn w:val="a"/>
    <w:rsid w:val="009F19A7"/>
    <w:pPr>
      <w:spacing w:before="100" w:beforeAutospacing="1" w:after="100" w:afterAutospacing="1" w:line="240" w:lineRule="atLeast"/>
      <w:jc w:val="center"/>
    </w:pPr>
    <w:rPr>
      <w:rFonts w:eastAsia="Times New Roman" w:cs="Times New Roman"/>
      <w:szCs w:val="24"/>
    </w:rPr>
  </w:style>
  <w:style w:type="paragraph" w:customStyle="1" w:styleId="fr-value80">
    <w:name w:val="fr-value80"/>
    <w:basedOn w:val="a"/>
    <w:rsid w:val="009F19A7"/>
    <w:pPr>
      <w:spacing w:before="100" w:beforeAutospacing="1" w:after="100" w:afterAutospacing="1" w:line="240" w:lineRule="atLeast"/>
      <w:jc w:val="center"/>
    </w:pPr>
    <w:rPr>
      <w:rFonts w:eastAsia="Times New Roman" w:cs="Times New Roman"/>
      <w:szCs w:val="24"/>
    </w:rPr>
  </w:style>
  <w:style w:type="paragraph" w:customStyle="1" w:styleId="fr-value100">
    <w:name w:val="fr-value100"/>
    <w:basedOn w:val="a"/>
    <w:rsid w:val="009F19A7"/>
    <w:pPr>
      <w:spacing w:before="100" w:beforeAutospacing="1" w:after="100" w:afterAutospacing="1" w:line="240" w:lineRule="atLeast"/>
      <w:jc w:val="center"/>
    </w:pPr>
    <w:rPr>
      <w:rFonts w:eastAsia="Times New Roman" w:cs="Times New Roman"/>
      <w:szCs w:val="24"/>
    </w:rPr>
  </w:style>
  <w:style w:type="paragraph" w:customStyle="1" w:styleId="flaggedrevs-color-0">
    <w:name w:val="flaggedrevs-color-0"/>
    <w:basedOn w:val="a"/>
    <w:rsid w:val="009F19A7"/>
    <w:pPr>
      <w:shd w:val="clear" w:color="auto" w:fill="F9F9F9"/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laggedrevs-color-1">
    <w:name w:val="flaggedrevs-color-1"/>
    <w:basedOn w:val="a"/>
    <w:rsid w:val="009F19A7"/>
    <w:pPr>
      <w:shd w:val="clear" w:color="auto" w:fill="F0F8FF"/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laggedrevs-color-2">
    <w:name w:val="flaggedrevs-color-2"/>
    <w:basedOn w:val="a"/>
    <w:rsid w:val="009F19A7"/>
    <w:pPr>
      <w:shd w:val="clear" w:color="auto" w:fill="F0FFF0"/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laggedrevs-color-3">
    <w:name w:val="flaggedrevs-color-3"/>
    <w:basedOn w:val="a"/>
    <w:rsid w:val="009F19A7"/>
    <w:pPr>
      <w:shd w:val="clear" w:color="auto" w:fill="FFFFF0"/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laggedrevs-pending">
    <w:name w:val="flaggedrevs-pending"/>
    <w:basedOn w:val="a"/>
    <w:rsid w:val="009F19A7"/>
    <w:pPr>
      <w:shd w:val="clear" w:color="auto" w:fill="FFFBDB"/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laggedrevs-unreviewed">
    <w:name w:val="flaggedrevs-unreviewed"/>
    <w:basedOn w:val="a"/>
    <w:rsid w:val="009F19A7"/>
    <w:pPr>
      <w:shd w:val="clear" w:color="auto" w:fill="FFF1E8"/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r-diff-ratings">
    <w:name w:val="fr-diff-ratings"/>
    <w:basedOn w:val="a"/>
    <w:rsid w:val="009F19A7"/>
    <w:pPr>
      <w:spacing w:before="100" w:beforeAutospacing="1" w:after="100" w:afterAutospacing="1" w:line="240" w:lineRule="atLeast"/>
    </w:pPr>
    <w:rPr>
      <w:rFonts w:eastAsia="Times New Roman" w:cs="Times New Roman"/>
      <w:b/>
      <w:bCs/>
      <w:sz w:val="22"/>
    </w:rPr>
  </w:style>
  <w:style w:type="paragraph" w:customStyle="1" w:styleId="fr-diff-to-stable">
    <w:name w:val="fr-diff-to-stable"/>
    <w:basedOn w:val="a"/>
    <w:rsid w:val="009F19A7"/>
    <w:pPr>
      <w:spacing w:before="100" w:beforeAutospacing="1" w:after="100" w:afterAutospacing="1" w:line="240" w:lineRule="atLeast"/>
    </w:pPr>
    <w:rPr>
      <w:rFonts w:eastAsia="Times New Roman" w:cs="Times New Roman"/>
      <w:szCs w:val="24"/>
    </w:rPr>
  </w:style>
  <w:style w:type="paragraph" w:customStyle="1" w:styleId="fr-hist-basic-user">
    <w:name w:val="fr-hist-basic-user"/>
    <w:basedOn w:val="a"/>
    <w:rsid w:val="009F19A7"/>
    <w:pPr>
      <w:spacing w:before="100" w:beforeAutospacing="1" w:after="100" w:afterAutospacing="1"/>
    </w:pPr>
    <w:rPr>
      <w:rFonts w:eastAsia="Times New Roman" w:cs="Times New Roman"/>
      <w:b/>
      <w:bCs/>
      <w:szCs w:val="24"/>
    </w:rPr>
  </w:style>
  <w:style w:type="paragraph" w:customStyle="1" w:styleId="fr-hist-quality-user">
    <w:name w:val="fr-hist-quality-user"/>
    <w:basedOn w:val="a"/>
    <w:rsid w:val="009F19A7"/>
    <w:pPr>
      <w:spacing w:before="100" w:beforeAutospacing="1" w:after="100" w:afterAutospacing="1"/>
    </w:pPr>
    <w:rPr>
      <w:rFonts w:eastAsia="Times New Roman" w:cs="Times New Roman"/>
      <w:b/>
      <w:bCs/>
      <w:szCs w:val="24"/>
    </w:rPr>
  </w:style>
  <w:style w:type="paragraph" w:customStyle="1" w:styleId="fr-hist-basic-auto">
    <w:name w:val="fr-hist-basic-auto"/>
    <w:basedOn w:val="a"/>
    <w:rsid w:val="009F19A7"/>
    <w:pPr>
      <w:spacing w:before="100" w:beforeAutospacing="1" w:after="100" w:afterAutospacing="1"/>
    </w:pPr>
    <w:rPr>
      <w:rFonts w:eastAsia="Times New Roman" w:cs="Times New Roman"/>
      <w:b/>
      <w:bCs/>
      <w:szCs w:val="24"/>
    </w:rPr>
  </w:style>
  <w:style w:type="paragraph" w:customStyle="1" w:styleId="fr-hist-quality-auto">
    <w:name w:val="fr-hist-quality-auto"/>
    <w:basedOn w:val="a"/>
    <w:rsid w:val="009F19A7"/>
    <w:pPr>
      <w:spacing w:before="100" w:beforeAutospacing="1" w:after="100" w:afterAutospacing="1"/>
    </w:pPr>
    <w:rPr>
      <w:rFonts w:eastAsia="Times New Roman" w:cs="Times New Roman"/>
      <w:b/>
      <w:bCs/>
      <w:szCs w:val="24"/>
    </w:rPr>
  </w:style>
  <w:style w:type="paragraph" w:customStyle="1" w:styleId="fr-watchlist-pending-notice">
    <w:name w:val="fr-watchlist-pending-notice"/>
    <w:basedOn w:val="a"/>
    <w:rsid w:val="009F19A7"/>
    <w:pPr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hd w:val="clear" w:color="auto" w:fill="FEECD7"/>
      <w:spacing w:before="75" w:after="75"/>
      <w:ind w:left="75" w:right="75"/>
    </w:pPr>
    <w:rPr>
      <w:rFonts w:eastAsia="Times New Roman" w:cs="Times New Roman"/>
      <w:szCs w:val="24"/>
    </w:rPr>
  </w:style>
  <w:style w:type="paragraph" w:customStyle="1" w:styleId="fr-pending-long">
    <w:name w:val="fr-pending-long"/>
    <w:basedOn w:val="a"/>
    <w:rsid w:val="009F19A7"/>
    <w:pPr>
      <w:shd w:val="clear" w:color="auto" w:fill="F5ECEC"/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r-pending-long2">
    <w:name w:val="fr-pending-long2"/>
    <w:basedOn w:val="a"/>
    <w:rsid w:val="009F19A7"/>
    <w:pPr>
      <w:shd w:val="clear" w:color="auto" w:fill="F5DDDD"/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r-pending-long3">
    <w:name w:val="fr-pending-long3"/>
    <w:basedOn w:val="a"/>
    <w:rsid w:val="009F19A7"/>
    <w:pPr>
      <w:shd w:val="clear" w:color="auto" w:fill="E2CACA"/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r-unreviewed-unwatched">
    <w:name w:val="fr-unreviewed-unwatched"/>
    <w:basedOn w:val="a"/>
    <w:rsid w:val="009F19A7"/>
    <w:pPr>
      <w:shd w:val="clear" w:color="auto" w:fill="FAEBD7"/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mw-fr-reviewlink">
    <w:name w:val="mw-fr-reviewlink"/>
    <w:basedOn w:val="a"/>
    <w:rsid w:val="009F19A7"/>
    <w:pPr>
      <w:spacing w:before="100" w:beforeAutospacing="1" w:after="100" w:afterAutospacing="1"/>
    </w:pPr>
    <w:rPr>
      <w:rFonts w:eastAsia="Times New Roman" w:cs="Times New Roman"/>
      <w:b/>
      <w:bCs/>
      <w:szCs w:val="24"/>
    </w:rPr>
  </w:style>
  <w:style w:type="paragraph" w:customStyle="1" w:styleId="flaggedrevsreviewform">
    <w:name w:val="flaggedrevs_reviewform"/>
    <w:basedOn w:val="a"/>
    <w:rsid w:val="009F19A7"/>
    <w:pPr>
      <w:shd w:val="clear" w:color="auto" w:fill="F9F9F9"/>
      <w:spacing w:before="100" w:beforeAutospacing="1" w:after="100" w:afterAutospacing="1"/>
    </w:pPr>
    <w:rPr>
      <w:rFonts w:eastAsia="Times New Roman" w:cs="Times New Roman"/>
      <w:sz w:val="22"/>
    </w:rPr>
  </w:style>
  <w:style w:type="paragraph" w:customStyle="1" w:styleId="fr-rating-controls">
    <w:name w:val="fr-rating-controls"/>
    <w:basedOn w:val="a"/>
    <w:rsid w:val="009F19A7"/>
    <w:pPr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fr-rating-controls-disabled">
    <w:name w:val="fr-rating-controls-disabled"/>
    <w:basedOn w:val="a"/>
    <w:rsid w:val="009F19A7"/>
    <w:pPr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fr-rating-options">
    <w:name w:val="fr-rating-options"/>
    <w:basedOn w:val="a"/>
    <w:rsid w:val="009F19A7"/>
    <w:pPr>
      <w:spacing w:before="100" w:beforeAutospacing="1" w:after="100" w:afterAutospacing="1"/>
      <w:ind w:right="360"/>
    </w:pPr>
    <w:rPr>
      <w:rFonts w:eastAsia="Times New Roman" w:cs="Times New Roman"/>
      <w:szCs w:val="24"/>
    </w:rPr>
  </w:style>
  <w:style w:type="paragraph" w:customStyle="1" w:styleId="fr-rating-option-0">
    <w:name w:val="fr-rating-option-0"/>
    <w:basedOn w:val="a"/>
    <w:rsid w:val="009F19A7"/>
    <w:pPr>
      <w:shd w:val="clear" w:color="auto" w:fill="F5ECEC"/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r-rating-option-1">
    <w:name w:val="fr-rating-option-1"/>
    <w:basedOn w:val="a"/>
    <w:rsid w:val="009F19A7"/>
    <w:pPr>
      <w:shd w:val="clear" w:color="auto" w:fill="F0F8FF"/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r-rating-option-2">
    <w:name w:val="fr-rating-option-2"/>
    <w:basedOn w:val="a"/>
    <w:rsid w:val="009F19A7"/>
    <w:pPr>
      <w:shd w:val="clear" w:color="auto" w:fill="F0FFF0"/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r-rating-option-3">
    <w:name w:val="fr-rating-option-3"/>
    <w:basedOn w:val="a"/>
    <w:rsid w:val="009F19A7"/>
    <w:pPr>
      <w:shd w:val="clear" w:color="auto" w:fill="FEF0DB"/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r-rating-option-4">
    <w:name w:val="fr-rating-option-4"/>
    <w:basedOn w:val="a"/>
    <w:rsid w:val="009F19A7"/>
    <w:pPr>
      <w:shd w:val="clear" w:color="auto" w:fill="FFFFF0"/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r-diff-patrollink">
    <w:name w:val="fr-diff-patrollink"/>
    <w:basedOn w:val="a"/>
    <w:rsid w:val="009F19A7"/>
    <w:pP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fr-notes-box">
    <w:name w:val="fr-notes-box"/>
    <w:basedOn w:val="a"/>
    <w:rsid w:val="009F19A7"/>
    <w:pPr>
      <w:ind w:left="120" w:right="240"/>
    </w:pPr>
    <w:rPr>
      <w:rFonts w:eastAsia="Times New Roman" w:cs="Times New Roman"/>
      <w:szCs w:val="24"/>
    </w:rPr>
  </w:style>
  <w:style w:type="paragraph" w:customStyle="1" w:styleId="fr-comment-box">
    <w:name w:val="fr-comment-box"/>
    <w:basedOn w:val="a"/>
    <w:rsid w:val="009F19A7"/>
    <w:pPr>
      <w:spacing w:before="60" w:after="100" w:afterAutospacing="1"/>
    </w:pPr>
    <w:rPr>
      <w:rFonts w:eastAsia="Times New Roman" w:cs="Times New Roman"/>
      <w:szCs w:val="24"/>
    </w:rPr>
  </w:style>
  <w:style w:type="paragraph" w:customStyle="1" w:styleId="fr-rating-dave">
    <w:name w:val="fr-rating-dave"/>
    <w:basedOn w:val="a"/>
    <w:rsid w:val="009F19A7"/>
    <w:pPr>
      <w:shd w:val="clear" w:color="auto" w:fill="E0ECF8"/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r-rating-rave">
    <w:name w:val="fr-rating-rave"/>
    <w:basedOn w:val="a"/>
    <w:rsid w:val="009F19A7"/>
    <w:pPr>
      <w:shd w:val="clear" w:color="auto" w:fill="E0F8EC"/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r-hiddenform">
    <w:name w:val="fr-hiddenform"/>
    <w:basedOn w:val="a"/>
    <w:rsid w:val="009F19A7"/>
    <w:pPr>
      <w:spacing w:before="100" w:beforeAutospacing="1" w:after="100" w:afterAutospacing="1"/>
    </w:pPr>
    <w:rPr>
      <w:rFonts w:eastAsia="Times New Roman" w:cs="Times New Roman"/>
      <w:vanish/>
      <w:szCs w:val="24"/>
    </w:rPr>
  </w:style>
  <w:style w:type="paragraph" w:customStyle="1" w:styleId="loading">
    <w:name w:val="loading"/>
    <w:basedOn w:val="a"/>
    <w:rsid w:val="009F19A7"/>
    <w:pPr>
      <w:spacing w:before="100" w:beforeAutospacing="1" w:after="100" w:afterAutospacing="1"/>
    </w:pPr>
    <w:rPr>
      <w:rFonts w:eastAsia="Times New Roman" w:cs="Times New Roman"/>
      <w:color w:val="666666"/>
      <w:szCs w:val="24"/>
    </w:rPr>
  </w:style>
  <w:style w:type="paragraph" w:customStyle="1" w:styleId="spinner">
    <w:name w:val="spinner"/>
    <w:basedOn w:val="a"/>
    <w:rsid w:val="009F19A7"/>
    <w:pPr>
      <w:spacing w:after="100" w:afterAutospacing="1"/>
      <w:ind w:left="240"/>
    </w:pPr>
    <w:rPr>
      <w:rFonts w:eastAsia="Times New Roman" w:cs="Times New Roman"/>
      <w:szCs w:val="24"/>
    </w:rPr>
  </w:style>
  <w:style w:type="paragraph" w:customStyle="1" w:styleId="suggestions">
    <w:name w:val="suggestions"/>
    <w:basedOn w:val="a"/>
    <w:rsid w:val="009F19A7"/>
    <w:pPr>
      <w:ind w:right="-15"/>
    </w:pPr>
    <w:rPr>
      <w:rFonts w:eastAsia="Times New Roman" w:cs="Times New Roman"/>
      <w:szCs w:val="24"/>
    </w:rPr>
  </w:style>
  <w:style w:type="paragraph" w:customStyle="1" w:styleId="suggestions-special">
    <w:name w:val="suggestions-special"/>
    <w:basedOn w:val="a"/>
    <w:rsid w:val="009F19A7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rFonts w:eastAsia="Times New Roman" w:cs="Times New Roman"/>
      <w:vanish/>
      <w:sz w:val="19"/>
      <w:szCs w:val="19"/>
    </w:rPr>
  </w:style>
  <w:style w:type="paragraph" w:customStyle="1" w:styleId="suggestions-results">
    <w:name w:val="suggestions-results"/>
    <w:basedOn w:val="a"/>
    <w:rsid w:val="009F19A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rFonts w:eastAsia="Times New Roman" w:cs="Times New Roman"/>
      <w:sz w:val="19"/>
      <w:szCs w:val="19"/>
    </w:rPr>
  </w:style>
  <w:style w:type="paragraph" w:customStyle="1" w:styleId="suggestions-result">
    <w:name w:val="suggestions-result"/>
    <w:basedOn w:val="a"/>
    <w:rsid w:val="009F19A7"/>
    <w:pPr>
      <w:spacing w:line="360" w:lineRule="atLeast"/>
    </w:pPr>
    <w:rPr>
      <w:rFonts w:eastAsia="Times New Roman" w:cs="Times New Roman"/>
      <w:szCs w:val="24"/>
    </w:rPr>
  </w:style>
  <w:style w:type="paragraph" w:customStyle="1" w:styleId="suggestions-result-current">
    <w:name w:val="suggestions-result-current"/>
    <w:basedOn w:val="a"/>
    <w:rsid w:val="009F19A7"/>
    <w:pPr>
      <w:shd w:val="clear" w:color="auto" w:fill="4C59A6"/>
      <w:spacing w:before="100" w:beforeAutospacing="1" w:after="100" w:afterAutospacing="1"/>
    </w:pPr>
    <w:rPr>
      <w:rFonts w:eastAsia="Times New Roman" w:cs="Times New Roman"/>
      <w:color w:val="FFFFFF"/>
      <w:szCs w:val="24"/>
    </w:rPr>
  </w:style>
  <w:style w:type="paragraph" w:customStyle="1" w:styleId="autoellipsis-matched">
    <w:name w:val="autoellipsis-matched"/>
    <w:basedOn w:val="a"/>
    <w:rsid w:val="009F19A7"/>
    <w:pPr>
      <w:spacing w:before="100" w:beforeAutospacing="1" w:after="100" w:afterAutospacing="1"/>
    </w:pPr>
    <w:rPr>
      <w:rFonts w:eastAsia="Times New Roman" w:cs="Times New Roman"/>
      <w:b/>
      <w:bCs/>
      <w:szCs w:val="24"/>
    </w:rPr>
  </w:style>
  <w:style w:type="paragraph" w:customStyle="1" w:styleId="highlight">
    <w:name w:val="highlight"/>
    <w:basedOn w:val="a"/>
    <w:rsid w:val="009F19A7"/>
    <w:pPr>
      <w:spacing w:before="100" w:beforeAutospacing="1" w:after="100" w:afterAutospacing="1"/>
    </w:pPr>
    <w:rPr>
      <w:rFonts w:eastAsia="Times New Roman" w:cs="Times New Roman"/>
      <w:b/>
      <w:bCs/>
      <w:szCs w:val="24"/>
    </w:rPr>
  </w:style>
  <w:style w:type="paragraph" w:customStyle="1" w:styleId="allpagesredirect">
    <w:name w:val="allpagesredirect"/>
    <w:basedOn w:val="a"/>
    <w:rsid w:val="009F19A7"/>
    <w:pPr>
      <w:spacing w:before="100" w:beforeAutospacing="1" w:after="100" w:afterAutospacing="1"/>
    </w:pPr>
    <w:rPr>
      <w:rFonts w:eastAsia="Times New Roman" w:cs="Times New Roman"/>
      <w:i/>
      <w:iCs/>
      <w:szCs w:val="24"/>
    </w:rPr>
  </w:style>
  <w:style w:type="paragraph" w:customStyle="1" w:styleId="mw-tag-markers">
    <w:name w:val="mw-tag-markers"/>
    <w:basedOn w:val="a"/>
    <w:rsid w:val="009F19A7"/>
    <w:pPr>
      <w:spacing w:before="100" w:beforeAutospacing="1" w:after="100" w:afterAutospacing="1"/>
    </w:pPr>
    <w:rPr>
      <w:rFonts w:ascii="Arial" w:eastAsia="Times New Roman" w:hAnsi="Arial" w:cs="Arial"/>
      <w:i/>
      <w:iCs/>
      <w:sz w:val="22"/>
    </w:rPr>
  </w:style>
  <w:style w:type="paragraph" w:customStyle="1" w:styleId="warningbox">
    <w:name w:val="warningbox"/>
    <w:basedOn w:val="a"/>
    <w:rsid w:val="009F19A7"/>
    <w:pPr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</w:rPr>
  </w:style>
  <w:style w:type="paragraph" w:customStyle="1" w:styleId="informationbox">
    <w:name w:val="informationbox"/>
    <w:basedOn w:val="a"/>
    <w:rsid w:val="009F19A7"/>
    <w:pPr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</w:rPr>
  </w:style>
  <w:style w:type="paragraph" w:customStyle="1" w:styleId="infobox">
    <w:name w:val="infobox"/>
    <w:basedOn w:val="a"/>
    <w:rsid w:val="009F19A7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00" w:beforeAutospacing="1" w:after="120"/>
      <w:ind w:left="240"/>
      <w:textAlignment w:val="center"/>
    </w:pPr>
    <w:rPr>
      <w:rFonts w:eastAsia="Times New Roman" w:cs="Times New Roman"/>
      <w:sz w:val="22"/>
    </w:rPr>
  </w:style>
  <w:style w:type="paragraph" w:customStyle="1" w:styleId="notice">
    <w:name w:val="notice"/>
    <w:basedOn w:val="a"/>
    <w:rsid w:val="009F19A7"/>
    <w:pPr>
      <w:spacing w:before="240" w:after="240"/>
      <w:ind w:left="120" w:right="120"/>
      <w:jc w:val="both"/>
    </w:pPr>
    <w:rPr>
      <w:rFonts w:eastAsia="Times New Roman" w:cs="Times New Roman"/>
      <w:szCs w:val="24"/>
    </w:rPr>
  </w:style>
  <w:style w:type="paragraph" w:customStyle="1" w:styleId="messagebox">
    <w:name w:val="messagebox"/>
    <w:basedOn w:val="a"/>
    <w:rsid w:val="009F19A7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/>
      <w:textAlignment w:val="center"/>
    </w:pPr>
    <w:rPr>
      <w:rFonts w:eastAsia="Times New Roman" w:cs="Times New Roman"/>
      <w:sz w:val="22"/>
    </w:rPr>
  </w:style>
  <w:style w:type="paragraph" w:customStyle="1" w:styleId="references-small">
    <w:name w:val="references-small"/>
    <w:basedOn w:val="a"/>
    <w:rsid w:val="009F19A7"/>
    <w:pPr>
      <w:spacing w:before="100" w:beforeAutospacing="1" w:after="100" w:afterAutospacing="1"/>
    </w:pPr>
    <w:rPr>
      <w:rFonts w:eastAsia="Times New Roman" w:cs="Times New Roman"/>
      <w:sz w:val="22"/>
    </w:rPr>
  </w:style>
  <w:style w:type="paragraph" w:customStyle="1" w:styleId="references-scroll">
    <w:name w:val="references-scroll"/>
    <w:basedOn w:val="a"/>
    <w:rsid w:val="009F19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printonly">
    <w:name w:val="printonly"/>
    <w:basedOn w:val="a"/>
    <w:rsid w:val="009F19A7"/>
    <w:pPr>
      <w:spacing w:before="100" w:beforeAutospacing="1" w:after="100" w:afterAutospacing="1"/>
    </w:pPr>
    <w:rPr>
      <w:rFonts w:eastAsia="Times New Roman" w:cs="Times New Roman"/>
      <w:vanish/>
      <w:szCs w:val="24"/>
    </w:rPr>
  </w:style>
  <w:style w:type="paragraph" w:customStyle="1" w:styleId="dablink">
    <w:name w:val="dablink"/>
    <w:basedOn w:val="a"/>
    <w:rsid w:val="009F19A7"/>
    <w:pPr>
      <w:spacing w:before="100" w:beforeAutospacing="1" w:after="100" w:afterAutospacing="1"/>
    </w:pPr>
    <w:rPr>
      <w:rFonts w:eastAsia="Times New Roman" w:cs="Times New Roman"/>
      <w:i/>
      <w:iCs/>
      <w:szCs w:val="24"/>
    </w:rPr>
  </w:style>
  <w:style w:type="paragraph" w:customStyle="1" w:styleId="rellink">
    <w:name w:val="rellink"/>
    <w:basedOn w:val="a"/>
    <w:rsid w:val="009F19A7"/>
    <w:pPr>
      <w:spacing w:before="100" w:beforeAutospacing="1" w:after="100" w:afterAutospacing="1"/>
    </w:pPr>
    <w:rPr>
      <w:rFonts w:eastAsia="Times New Roman" w:cs="Times New Roman"/>
      <w:i/>
      <w:iCs/>
      <w:szCs w:val="24"/>
    </w:rPr>
  </w:style>
  <w:style w:type="paragraph" w:customStyle="1" w:styleId="coordinates">
    <w:name w:val="coordinates"/>
    <w:basedOn w:val="a"/>
    <w:rsid w:val="009F19A7"/>
    <w:rPr>
      <w:rFonts w:eastAsia="Times New Roman" w:cs="Times New Roman"/>
      <w:szCs w:val="24"/>
    </w:rPr>
  </w:style>
  <w:style w:type="paragraph" w:customStyle="1" w:styleId="geo-google">
    <w:name w:val="geo-google"/>
    <w:basedOn w:val="a"/>
    <w:rsid w:val="009F19A7"/>
    <w:pPr>
      <w:spacing w:before="100" w:beforeAutospacing="1" w:after="100" w:afterAutospacing="1" w:line="240" w:lineRule="atLeast"/>
    </w:pPr>
    <w:rPr>
      <w:rFonts w:eastAsia="Times New Roman" w:cs="Times New Roman"/>
      <w:b/>
      <w:bCs/>
      <w:szCs w:val="24"/>
    </w:rPr>
  </w:style>
  <w:style w:type="paragraph" w:customStyle="1" w:styleId="geo-osm">
    <w:name w:val="geo-osm"/>
    <w:basedOn w:val="a"/>
    <w:rsid w:val="009F19A7"/>
    <w:pPr>
      <w:spacing w:before="100" w:beforeAutospacing="1" w:after="100" w:afterAutospacing="1" w:line="240" w:lineRule="atLeast"/>
    </w:pPr>
    <w:rPr>
      <w:rFonts w:eastAsia="Times New Roman" w:cs="Times New Roman"/>
      <w:b/>
      <w:bCs/>
      <w:szCs w:val="24"/>
    </w:rPr>
  </w:style>
  <w:style w:type="paragraph" w:customStyle="1" w:styleId="geo-yandex">
    <w:name w:val="geo-yandex"/>
    <w:basedOn w:val="a"/>
    <w:rsid w:val="009F19A7"/>
    <w:pPr>
      <w:spacing w:before="100" w:beforeAutospacing="1" w:after="100" w:afterAutospacing="1" w:line="240" w:lineRule="atLeast"/>
    </w:pPr>
    <w:rPr>
      <w:rFonts w:eastAsia="Times New Roman" w:cs="Times New Roman"/>
      <w:b/>
      <w:bCs/>
      <w:szCs w:val="24"/>
    </w:rPr>
  </w:style>
  <w:style w:type="paragraph" w:customStyle="1" w:styleId="geo-multi-punct">
    <w:name w:val="geo-multi-punct"/>
    <w:basedOn w:val="a"/>
    <w:rsid w:val="009F19A7"/>
    <w:pPr>
      <w:spacing w:before="100" w:beforeAutospacing="1" w:after="100" w:afterAutospacing="1"/>
    </w:pPr>
    <w:rPr>
      <w:rFonts w:eastAsia="Times New Roman" w:cs="Times New Roman"/>
      <w:vanish/>
      <w:szCs w:val="24"/>
    </w:rPr>
  </w:style>
  <w:style w:type="paragraph" w:customStyle="1" w:styleId="geo-lat">
    <w:name w:val="geo-lat"/>
    <w:basedOn w:val="a"/>
    <w:rsid w:val="009F19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geo-lon">
    <w:name w:val="geo-lon"/>
    <w:basedOn w:val="a"/>
    <w:rsid w:val="009F19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wp-templatelink">
    <w:name w:val="wp-templatelink"/>
    <w:basedOn w:val="a"/>
    <w:rsid w:val="009F19A7"/>
    <w:pPr>
      <w:spacing w:before="100" w:beforeAutospacing="1" w:after="100" w:afterAutospacing="1"/>
    </w:pPr>
    <w:rPr>
      <w:rFonts w:eastAsia="Times New Roman" w:cs="Times New Roman"/>
      <w:color w:val="9098A0"/>
      <w:szCs w:val="24"/>
    </w:rPr>
  </w:style>
  <w:style w:type="paragraph" w:customStyle="1" w:styleId="ipa">
    <w:name w:val="ipa"/>
    <w:basedOn w:val="a"/>
    <w:rsid w:val="009F19A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unicode">
    <w:name w:val="unicode"/>
    <w:basedOn w:val="a"/>
    <w:rsid w:val="009F19A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polytonic">
    <w:name w:val="polytonic"/>
    <w:basedOn w:val="a"/>
    <w:rsid w:val="009F19A7"/>
    <w:pPr>
      <w:spacing w:before="100" w:beforeAutospacing="1" w:after="100" w:afterAutospacing="1"/>
    </w:pPr>
    <w:rPr>
      <w:rFonts w:ascii="Palatino Linotype" w:eastAsia="Times New Roman" w:hAnsi="Palatino Linotype" w:cs="Times New Roman"/>
      <w:szCs w:val="24"/>
    </w:rPr>
  </w:style>
  <w:style w:type="paragraph" w:customStyle="1" w:styleId="okina">
    <w:name w:val="okina"/>
    <w:basedOn w:val="a"/>
    <w:rsid w:val="009F19A7"/>
    <w:pPr>
      <w:spacing w:before="100" w:beforeAutospacing="1" w:after="100" w:afterAutospacing="1"/>
    </w:pPr>
    <w:rPr>
      <w:rFonts w:ascii="Lucida Sans Unicode" w:eastAsia="Times New Roman" w:hAnsi="Lucida Sans Unicode" w:cs="Lucida Sans Unicode"/>
      <w:szCs w:val="24"/>
    </w:rPr>
  </w:style>
  <w:style w:type="paragraph" w:customStyle="1" w:styleId="script-hebrew">
    <w:name w:val="script-hebrew"/>
    <w:basedOn w:val="a"/>
    <w:rsid w:val="009F19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script-gaelic">
    <w:name w:val="script-gaelic"/>
    <w:basedOn w:val="a"/>
    <w:rsid w:val="009F19A7"/>
    <w:pPr>
      <w:spacing w:before="100" w:beforeAutospacing="1" w:after="100" w:afterAutospacing="1"/>
    </w:pPr>
    <w:rPr>
      <w:rFonts w:ascii="Gaelic" w:eastAsia="Times New Roman" w:hAnsi="Gaelic" w:cs="Times New Roman"/>
      <w:szCs w:val="24"/>
    </w:rPr>
  </w:style>
  <w:style w:type="paragraph" w:customStyle="1" w:styleId="script-slavonic">
    <w:name w:val="script-slavonic"/>
    <w:basedOn w:val="a"/>
    <w:rsid w:val="009F19A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script-runic">
    <w:name w:val="script-runic"/>
    <w:basedOn w:val="a"/>
    <w:rsid w:val="009F19A7"/>
    <w:pPr>
      <w:spacing w:before="100" w:beforeAutospacing="1" w:after="100" w:afterAutospacing="1"/>
    </w:pPr>
    <w:rPr>
      <w:rFonts w:ascii="Hnias" w:eastAsia="Times New Roman" w:hAnsi="Hnias" w:cs="Times New Roman"/>
      <w:szCs w:val="24"/>
    </w:rPr>
  </w:style>
  <w:style w:type="paragraph" w:customStyle="1" w:styleId="script-coptic">
    <w:name w:val="script-coptic"/>
    <w:basedOn w:val="a"/>
    <w:rsid w:val="009F19A7"/>
    <w:pPr>
      <w:spacing w:before="100" w:beforeAutospacing="1" w:after="100" w:afterAutospacing="1"/>
    </w:pPr>
    <w:rPr>
      <w:rFonts w:ascii="Analecta" w:eastAsia="Times New Roman" w:hAnsi="Analecta" w:cs="Times New Roman"/>
      <w:szCs w:val="24"/>
    </w:rPr>
  </w:style>
  <w:style w:type="paragraph" w:customStyle="1" w:styleId="script-phoenician">
    <w:name w:val="script-phoenician"/>
    <w:basedOn w:val="a"/>
    <w:rsid w:val="009F19A7"/>
    <w:pPr>
      <w:spacing w:before="100" w:beforeAutospacing="1" w:after="100" w:afterAutospacing="1"/>
    </w:pPr>
    <w:rPr>
      <w:rFonts w:ascii="FreeSans" w:eastAsia="Times New Roman" w:hAnsi="FreeSans" w:cs="Times New Roman"/>
      <w:szCs w:val="24"/>
    </w:rPr>
  </w:style>
  <w:style w:type="paragraph" w:customStyle="1" w:styleId="iw-focus">
    <w:name w:val="iw-focus"/>
    <w:basedOn w:val="a"/>
    <w:rsid w:val="009F19A7"/>
    <w:pPr>
      <w:spacing w:before="100" w:beforeAutospacing="1" w:after="100" w:afterAutospacing="1"/>
    </w:pPr>
    <w:rPr>
      <w:rFonts w:eastAsia="Times New Roman" w:cs="Times New Roman"/>
      <w:b/>
      <w:bCs/>
      <w:szCs w:val="24"/>
    </w:rPr>
  </w:style>
  <w:style w:type="paragraph" w:customStyle="1" w:styleId="iw-babel">
    <w:name w:val="iw-babel"/>
    <w:basedOn w:val="a"/>
    <w:rsid w:val="009F19A7"/>
    <w:pPr>
      <w:spacing w:before="100" w:beforeAutospacing="1" w:after="100" w:afterAutospacing="1"/>
    </w:pPr>
    <w:rPr>
      <w:rFonts w:eastAsia="Times New Roman" w:cs="Times New Roman"/>
      <w:i/>
      <w:iCs/>
      <w:szCs w:val="24"/>
    </w:rPr>
  </w:style>
  <w:style w:type="paragraph" w:customStyle="1" w:styleId="special-label">
    <w:name w:val="special-label"/>
    <w:basedOn w:val="a"/>
    <w:rsid w:val="009F19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special-query">
    <w:name w:val="special-query"/>
    <w:basedOn w:val="a"/>
    <w:rsid w:val="009F19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special-hover">
    <w:name w:val="special-hover"/>
    <w:basedOn w:val="a"/>
    <w:rsid w:val="009F19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toclevel-2">
    <w:name w:val="toclevel-2"/>
    <w:basedOn w:val="a"/>
    <w:rsid w:val="009F19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toclevel-3">
    <w:name w:val="toclevel-3"/>
    <w:basedOn w:val="a"/>
    <w:rsid w:val="009F19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toclevel-4">
    <w:name w:val="toclevel-4"/>
    <w:basedOn w:val="a"/>
    <w:rsid w:val="009F19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toclevel-5">
    <w:name w:val="toclevel-5"/>
    <w:basedOn w:val="a"/>
    <w:rsid w:val="009F19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toclevel-6">
    <w:name w:val="toclevel-6"/>
    <w:basedOn w:val="a"/>
    <w:rsid w:val="009F19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toclevel-7">
    <w:name w:val="toclevel-7"/>
    <w:basedOn w:val="a"/>
    <w:rsid w:val="009F19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loatleft">
    <w:name w:val="floatleft"/>
    <w:basedOn w:val="a"/>
    <w:rsid w:val="009F19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image">
    <w:name w:val="image"/>
    <w:basedOn w:val="a"/>
    <w:rsid w:val="009F19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geo-dec">
    <w:name w:val="geo-dec"/>
    <w:basedOn w:val="a"/>
    <w:rsid w:val="009F19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geo-dms">
    <w:name w:val="geo-dms"/>
    <w:basedOn w:val="a"/>
    <w:rsid w:val="009F19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ambox-text-small">
    <w:name w:val="ambox-text-small"/>
    <w:basedOn w:val="a"/>
    <w:rsid w:val="009F19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transparent">
    <w:name w:val="transparent"/>
    <w:basedOn w:val="a"/>
    <w:rsid w:val="009F19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plainlinksneverexpand">
    <w:name w:val="plainlinksneverexpand"/>
    <w:basedOn w:val="a"/>
    <w:rsid w:val="009F19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flaggedrevsimportant">
    <w:name w:val="flaggedrevs_important"/>
    <w:basedOn w:val="a0"/>
    <w:rsid w:val="009F19A7"/>
    <w:rPr>
      <w:b/>
      <w:bCs/>
      <w:sz w:val="28"/>
      <w:szCs w:val="28"/>
    </w:rPr>
  </w:style>
  <w:style w:type="character" w:customStyle="1" w:styleId="fr-under-review">
    <w:name w:val="fr-under-review"/>
    <w:basedOn w:val="a0"/>
    <w:rsid w:val="009F19A7"/>
    <w:rPr>
      <w:b/>
      <w:bCs/>
      <w:shd w:val="clear" w:color="auto" w:fill="FFFF00"/>
    </w:rPr>
  </w:style>
  <w:style w:type="character" w:customStyle="1" w:styleId="mw-fr-reviewlink1">
    <w:name w:val="mw-fr-reviewlink1"/>
    <w:basedOn w:val="a0"/>
    <w:rsid w:val="009F19A7"/>
    <w:rPr>
      <w:b w:val="0"/>
      <w:bCs w:val="0"/>
      <w:sz w:val="20"/>
      <w:szCs w:val="20"/>
    </w:rPr>
  </w:style>
  <w:style w:type="character" w:customStyle="1" w:styleId="subcaption">
    <w:name w:val="subcaption"/>
    <w:basedOn w:val="a0"/>
    <w:rsid w:val="009F19A7"/>
  </w:style>
  <w:style w:type="paragraph" w:customStyle="1" w:styleId="special-label1">
    <w:name w:val="special-label1"/>
    <w:basedOn w:val="a"/>
    <w:rsid w:val="009F19A7"/>
    <w:pPr>
      <w:spacing w:before="100" w:beforeAutospacing="1" w:after="100" w:afterAutospacing="1"/>
    </w:pPr>
    <w:rPr>
      <w:rFonts w:eastAsia="Times New Roman" w:cs="Times New Roman"/>
      <w:color w:val="808080"/>
      <w:sz w:val="19"/>
      <w:szCs w:val="19"/>
    </w:rPr>
  </w:style>
  <w:style w:type="paragraph" w:customStyle="1" w:styleId="special-query1">
    <w:name w:val="special-query1"/>
    <w:basedOn w:val="a"/>
    <w:rsid w:val="009F19A7"/>
    <w:pPr>
      <w:spacing w:before="100" w:beforeAutospacing="1" w:after="100" w:afterAutospacing="1"/>
    </w:pPr>
    <w:rPr>
      <w:rFonts w:eastAsia="Times New Roman" w:cs="Times New Roman"/>
      <w:i/>
      <w:iCs/>
      <w:color w:val="000000"/>
      <w:szCs w:val="24"/>
    </w:rPr>
  </w:style>
  <w:style w:type="paragraph" w:customStyle="1" w:styleId="special-hover1">
    <w:name w:val="special-hover1"/>
    <w:basedOn w:val="a"/>
    <w:rsid w:val="009F19A7"/>
    <w:pPr>
      <w:shd w:val="clear" w:color="auto" w:fill="C0C0C0"/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special-label2">
    <w:name w:val="special-label2"/>
    <w:basedOn w:val="a"/>
    <w:rsid w:val="009F19A7"/>
    <w:pPr>
      <w:spacing w:before="100" w:beforeAutospacing="1" w:after="100" w:afterAutospacing="1"/>
    </w:pPr>
    <w:rPr>
      <w:rFonts w:eastAsia="Times New Roman" w:cs="Times New Roman"/>
      <w:color w:val="FFFFFF"/>
      <w:szCs w:val="24"/>
    </w:rPr>
  </w:style>
  <w:style w:type="paragraph" w:customStyle="1" w:styleId="special-query2">
    <w:name w:val="special-query2"/>
    <w:basedOn w:val="a"/>
    <w:rsid w:val="009F19A7"/>
    <w:pPr>
      <w:spacing w:before="100" w:beforeAutospacing="1" w:after="100" w:afterAutospacing="1"/>
    </w:pPr>
    <w:rPr>
      <w:rFonts w:eastAsia="Times New Roman" w:cs="Times New Roman"/>
      <w:color w:val="FFFFFF"/>
      <w:szCs w:val="24"/>
    </w:rPr>
  </w:style>
  <w:style w:type="character" w:customStyle="1" w:styleId="subcaption1">
    <w:name w:val="subcaption1"/>
    <w:basedOn w:val="a0"/>
    <w:rsid w:val="009F19A7"/>
    <w:rPr>
      <w:b w:val="0"/>
      <w:bCs w:val="0"/>
      <w:sz w:val="19"/>
      <w:szCs w:val="19"/>
    </w:rPr>
  </w:style>
  <w:style w:type="paragraph" w:customStyle="1" w:styleId="ambox-text-small1">
    <w:name w:val="ambox-text-small1"/>
    <w:basedOn w:val="a"/>
    <w:rsid w:val="009F19A7"/>
    <w:pPr>
      <w:spacing w:before="100" w:beforeAutospacing="1" w:after="100" w:afterAutospacing="1"/>
    </w:pPr>
    <w:rPr>
      <w:rFonts w:eastAsia="Times New Roman" w:cs="Times New Roman"/>
      <w:sz w:val="20"/>
      <w:szCs w:val="20"/>
    </w:rPr>
  </w:style>
  <w:style w:type="paragraph" w:customStyle="1" w:styleId="toclevel-21">
    <w:name w:val="toclevel-21"/>
    <w:basedOn w:val="a"/>
    <w:rsid w:val="009F19A7"/>
    <w:pPr>
      <w:spacing w:before="100" w:beforeAutospacing="1" w:after="100" w:afterAutospacing="1"/>
    </w:pPr>
    <w:rPr>
      <w:rFonts w:eastAsia="Times New Roman" w:cs="Times New Roman"/>
      <w:vanish/>
      <w:szCs w:val="24"/>
    </w:rPr>
  </w:style>
  <w:style w:type="paragraph" w:customStyle="1" w:styleId="toclevel-31">
    <w:name w:val="toclevel-31"/>
    <w:basedOn w:val="a"/>
    <w:rsid w:val="009F19A7"/>
    <w:pPr>
      <w:spacing w:before="100" w:beforeAutospacing="1" w:after="100" w:afterAutospacing="1"/>
    </w:pPr>
    <w:rPr>
      <w:rFonts w:eastAsia="Times New Roman" w:cs="Times New Roman"/>
      <w:vanish/>
      <w:szCs w:val="24"/>
    </w:rPr>
  </w:style>
  <w:style w:type="paragraph" w:customStyle="1" w:styleId="toclevel-41">
    <w:name w:val="toclevel-41"/>
    <w:basedOn w:val="a"/>
    <w:rsid w:val="009F19A7"/>
    <w:pPr>
      <w:spacing w:before="100" w:beforeAutospacing="1" w:after="100" w:afterAutospacing="1"/>
    </w:pPr>
    <w:rPr>
      <w:rFonts w:eastAsia="Times New Roman" w:cs="Times New Roman"/>
      <w:vanish/>
      <w:szCs w:val="24"/>
    </w:rPr>
  </w:style>
  <w:style w:type="paragraph" w:customStyle="1" w:styleId="toclevel-51">
    <w:name w:val="toclevel-51"/>
    <w:basedOn w:val="a"/>
    <w:rsid w:val="009F19A7"/>
    <w:pPr>
      <w:spacing w:before="100" w:beforeAutospacing="1" w:after="100" w:afterAutospacing="1"/>
    </w:pPr>
    <w:rPr>
      <w:rFonts w:eastAsia="Times New Roman" w:cs="Times New Roman"/>
      <w:vanish/>
      <w:szCs w:val="24"/>
    </w:rPr>
  </w:style>
  <w:style w:type="paragraph" w:customStyle="1" w:styleId="toclevel-61">
    <w:name w:val="toclevel-61"/>
    <w:basedOn w:val="a"/>
    <w:rsid w:val="009F19A7"/>
    <w:pPr>
      <w:spacing w:before="100" w:beforeAutospacing="1" w:after="100" w:afterAutospacing="1"/>
    </w:pPr>
    <w:rPr>
      <w:rFonts w:eastAsia="Times New Roman" w:cs="Times New Roman"/>
      <w:vanish/>
      <w:szCs w:val="24"/>
    </w:rPr>
  </w:style>
  <w:style w:type="paragraph" w:customStyle="1" w:styleId="toclevel-71">
    <w:name w:val="toclevel-71"/>
    <w:basedOn w:val="a"/>
    <w:rsid w:val="009F19A7"/>
    <w:pPr>
      <w:spacing w:before="100" w:beforeAutospacing="1" w:after="100" w:afterAutospacing="1"/>
    </w:pPr>
    <w:rPr>
      <w:rFonts w:eastAsia="Times New Roman" w:cs="Times New Roman"/>
      <w:vanish/>
      <w:szCs w:val="24"/>
    </w:rPr>
  </w:style>
  <w:style w:type="paragraph" w:customStyle="1" w:styleId="floatleft1">
    <w:name w:val="floatleft1"/>
    <w:basedOn w:val="a"/>
    <w:rsid w:val="009F19A7"/>
    <w:pPr>
      <w:spacing w:before="30" w:after="30"/>
      <w:ind w:left="30" w:right="30"/>
      <w:textAlignment w:val="center"/>
    </w:pPr>
    <w:rPr>
      <w:rFonts w:eastAsia="Times New Roman" w:cs="Times New Roman"/>
      <w:szCs w:val="24"/>
    </w:rPr>
  </w:style>
  <w:style w:type="paragraph" w:customStyle="1" w:styleId="image1">
    <w:name w:val="image1"/>
    <w:basedOn w:val="a"/>
    <w:rsid w:val="009F19A7"/>
    <w:rPr>
      <w:rFonts w:eastAsia="Times New Roman" w:cs="Times New Roman"/>
      <w:szCs w:val="24"/>
    </w:rPr>
  </w:style>
  <w:style w:type="paragraph" w:customStyle="1" w:styleId="geo-dec1">
    <w:name w:val="geo-dec1"/>
    <w:basedOn w:val="a"/>
    <w:rsid w:val="009F19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geo-dms1">
    <w:name w:val="geo-dms1"/>
    <w:basedOn w:val="a"/>
    <w:rsid w:val="009F19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geo-dms2">
    <w:name w:val="geo-dms2"/>
    <w:basedOn w:val="a"/>
    <w:rsid w:val="009F19A7"/>
    <w:pPr>
      <w:spacing w:before="100" w:beforeAutospacing="1" w:after="100" w:afterAutospacing="1"/>
    </w:pPr>
    <w:rPr>
      <w:rFonts w:eastAsia="Times New Roman" w:cs="Times New Roman"/>
      <w:vanish/>
      <w:szCs w:val="24"/>
    </w:rPr>
  </w:style>
  <w:style w:type="paragraph" w:customStyle="1" w:styleId="geo-dec2">
    <w:name w:val="geo-dec2"/>
    <w:basedOn w:val="a"/>
    <w:rsid w:val="009F19A7"/>
    <w:pPr>
      <w:spacing w:before="100" w:beforeAutospacing="1" w:after="100" w:afterAutospacing="1"/>
    </w:pPr>
    <w:rPr>
      <w:rFonts w:eastAsia="Times New Roman" w:cs="Times New Roman"/>
      <w:vanish/>
      <w:szCs w:val="24"/>
    </w:rPr>
  </w:style>
  <w:style w:type="character" w:customStyle="1" w:styleId="ref-info">
    <w:name w:val="ref-info"/>
    <w:basedOn w:val="a0"/>
    <w:rsid w:val="009F19A7"/>
  </w:style>
  <w:style w:type="character" w:customStyle="1" w:styleId="citation">
    <w:name w:val="citation"/>
    <w:basedOn w:val="a0"/>
    <w:rsid w:val="009F19A7"/>
  </w:style>
  <w:style w:type="character" w:customStyle="1" w:styleId="portal-box">
    <w:name w:val="portal-box"/>
    <w:basedOn w:val="a0"/>
    <w:rsid w:val="009F19A7"/>
  </w:style>
  <w:style w:type="character" w:customStyle="1" w:styleId="wikicommons-ref">
    <w:name w:val="wikicommons-ref"/>
    <w:basedOn w:val="a0"/>
    <w:rsid w:val="009F19A7"/>
  </w:style>
  <w:style w:type="character" w:customStyle="1" w:styleId="articleseparator">
    <w:name w:val="article_separator"/>
    <w:basedOn w:val="a0"/>
    <w:rsid w:val="005A3AE1"/>
    <w:rPr>
      <w:vanish/>
      <w:webHidden w:val="0"/>
      <w:specVanish w:val="0"/>
    </w:rPr>
  </w:style>
  <w:style w:type="paragraph" w:customStyle="1" w:styleId="ad">
    <w:name w:val="Знак Знак Знак Знак"/>
    <w:basedOn w:val="a"/>
    <w:rsid w:val="00F16B65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B147E2"/>
    <w:pPr>
      <w:ind w:left="720"/>
      <w:contextualSpacing/>
    </w:pPr>
  </w:style>
  <w:style w:type="paragraph" w:customStyle="1" w:styleId="21">
    <w:name w:val="Стиль2"/>
    <w:basedOn w:val="a"/>
    <w:rsid w:val="00B730D2"/>
    <w:pPr>
      <w:spacing w:line="360" w:lineRule="auto"/>
      <w:ind w:firstLine="709"/>
      <w:jc w:val="both"/>
    </w:pPr>
    <w:rPr>
      <w:rFonts w:eastAsia="Times New Roman" w:cs="Times New Roman"/>
      <w:bCs/>
      <w:szCs w:val="24"/>
    </w:rPr>
  </w:style>
  <w:style w:type="paragraph" w:customStyle="1" w:styleId="7">
    <w:name w:val="стиль7"/>
    <w:basedOn w:val="a"/>
    <w:rsid w:val="00610D0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paragraph">
    <w:name w:val="paragraph"/>
    <w:basedOn w:val="a"/>
    <w:rsid w:val="00610D0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610D0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10D09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4243">
              <w:marLeft w:val="0"/>
              <w:marRight w:val="84"/>
              <w:marTop w:val="0"/>
              <w:marBottom w:val="167"/>
              <w:divBdr>
                <w:top w:val="single" w:sz="6" w:space="8" w:color="CCCCCC"/>
                <w:left w:val="single" w:sz="6" w:space="17" w:color="CCCCCC"/>
                <w:bottom w:val="single" w:sz="6" w:space="8" w:color="CCCCCC"/>
                <w:right w:val="single" w:sz="6" w:space="17" w:color="CCCCCC"/>
              </w:divBdr>
              <w:divsChild>
                <w:div w:id="910427765">
                  <w:marLeft w:val="0"/>
                  <w:marRight w:val="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7842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6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5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3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6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01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8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7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0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7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7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1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09094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1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8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9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0497">
              <w:marLeft w:val="0"/>
              <w:marRight w:val="-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218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73929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749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5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6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3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5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13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03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9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4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5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54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640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1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3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5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24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69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4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8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38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6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1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2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43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53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5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19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64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2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78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33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6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1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0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6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32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60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9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86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3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14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9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1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3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80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15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1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56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40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0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294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7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16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27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04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26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9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66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6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65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37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80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9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67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8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7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12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73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97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07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4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1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83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49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72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25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8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85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54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82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07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03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79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81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1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8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2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4398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2983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28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19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37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21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48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9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5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65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57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94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02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43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6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3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1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96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76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46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29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21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2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1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21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93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9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6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542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22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38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1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02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21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53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77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41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57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47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024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9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4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29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7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4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8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54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7275">
                          <w:marLeft w:val="0"/>
                          <w:marRight w:val="0"/>
                          <w:marTop w:val="5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7D3D7"/>
                                <w:bottom w:val="none" w:sz="0" w:space="0" w:color="auto"/>
                                <w:right w:val="single" w:sz="6" w:space="0" w:color="C7D3D7"/>
                              </w:divBdr>
                              <w:divsChild>
                                <w:div w:id="10840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6405">
          <w:marLeft w:val="0"/>
          <w:marRight w:val="25"/>
          <w:marTop w:val="0"/>
          <w:marBottom w:val="837"/>
          <w:divBdr>
            <w:top w:val="single" w:sz="4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0342">
                  <w:marLeft w:val="0"/>
                  <w:marRight w:val="2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2254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8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7385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0732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6355">
              <w:marLeft w:val="0"/>
              <w:marRight w:val="0"/>
              <w:marTop w:val="6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6268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0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5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7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20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2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23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1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75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80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61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27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68A1B-8A06-47F0-BFE0-82B74E71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2011-11-20T18:53:00Z</cp:lastPrinted>
  <dcterms:created xsi:type="dcterms:W3CDTF">2012-03-19T02:48:00Z</dcterms:created>
  <dcterms:modified xsi:type="dcterms:W3CDTF">2014-11-28T08:01:00Z</dcterms:modified>
</cp:coreProperties>
</file>