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9" w:rsidRPr="00CF408B" w:rsidRDefault="00C82909" w:rsidP="00C8290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Соловьева Г.Д., учитель математики</w:t>
      </w:r>
    </w:p>
    <w:p w:rsidR="00C82909" w:rsidRPr="00CF408B" w:rsidRDefault="00C82909" w:rsidP="00C8290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МБОУ «</w:t>
      </w:r>
      <w:proofErr w:type="spellStart"/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Перенская</w:t>
      </w:r>
      <w:proofErr w:type="spellEnd"/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средняя школа»</w:t>
      </w:r>
    </w:p>
    <w:p w:rsidR="00253247" w:rsidRPr="00CF408B" w:rsidRDefault="00253247" w:rsidP="00C8290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Смоленской области </w:t>
      </w:r>
      <w:proofErr w:type="spellStart"/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Рославльского</w:t>
      </w:r>
      <w:proofErr w:type="spellEnd"/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района.</w:t>
      </w:r>
    </w:p>
    <w:p w:rsidR="00B105E9" w:rsidRPr="00CF408B" w:rsidRDefault="00B105E9" w:rsidP="00B105E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153C11" w:rsidRPr="00CF408B" w:rsidRDefault="00DA2951" w:rsidP="00B105E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«</w:t>
      </w:r>
      <w:r w:rsidR="00B105E9"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Метод проектов</w:t>
      </w:r>
      <w:r w:rsidR="00F44045"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2718AB"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как один из методов современного урока</w:t>
      </w:r>
      <w:r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2718AB" w:rsidRPr="00CF408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</w:p>
    <w:p w:rsidR="002F462F" w:rsidRPr="00CF408B" w:rsidRDefault="002F462F" w:rsidP="00B105E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217E22" w:rsidRPr="00CF408B" w:rsidRDefault="00217E22" w:rsidP="00217E2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Если человек в школе не научиться творить,</w:t>
      </w:r>
    </w:p>
    <w:p w:rsidR="00217E22" w:rsidRPr="00CF408B" w:rsidRDefault="00217E22" w:rsidP="00217E2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то и в жизни он будет только</w:t>
      </w:r>
    </w:p>
    <w:p w:rsidR="00217E22" w:rsidRPr="00CF408B" w:rsidRDefault="00217E22" w:rsidP="00217E2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подражать и копировать.</w:t>
      </w:r>
    </w:p>
    <w:p w:rsidR="00217E22" w:rsidRPr="00CF408B" w:rsidRDefault="00217E22" w:rsidP="00217E2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Л.Н.Толстой</w:t>
      </w:r>
    </w:p>
    <w:p w:rsidR="00C9113B" w:rsidRPr="00CF408B" w:rsidRDefault="00FD38E0" w:rsidP="00C9113B">
      <w:pPr>
        <w:pStyle w:val="a4"/>
        <w:rPr>
          <w:rFonts w:ascii="Times New Roman" w:hAnsi="Times New Roman" w:cs="Times New Roman"/>
          <w:color w:val="333333"/>
          <w:sz w:val="22"/>
          <w:szCs w:val="22"/>
        </w:rPr>
      </w:pPr>
      <w:r w:rsidRPr="00CF408B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Тезисы:</w:t>
      </w:r>
      <w:r w:rsidRPr="00CF408B">
        <w:rPr>
          <w:rFonts w:ascii="Times New Roman" w:hAnsi="Times New Roman" w:cs="Times New Roman"/>
          <w:sz w:val="22"/>
          <w:szCs w:val="22"/>
        </w:rPr>
        <w:t>     Урок как форма организации учебной работы существует с семнадцатого века, то есть более 350 лет. За это время произошло много изменений</w:t>
      </w:r>
      <w:r w:rsidR="00C64128" w:rsidRPr="00CF408B">
        <w:rPr>
          <w:rFonts w:ascii="Times New Roman" w:hAnsi="Times New Roman" w:cs="Times New Roman"/>
          <w:sz w:val="22"/>
          <w:szCs w:val="22"/>
        </w:rPr>
        <w:t xml:space="preserve"> и в хозяйстве страны</w:t>
      </w:r>
      <w:r w:rsidRPr="00CF408B">
        <w:rPr>
          <w:rFonts w:ascii="Times New Roman" w:hAnsi="Times New Roman" w:cs="Times New Roman"/>
          <w:sz w:val="22"/>
          <w:szCs w:val="22"/>
        </w:rPr>
        <w:t>,</w:t>
      </w:r>
      <w:r w:rsidR="00C64128" w:rsidRPr="00CF408B">
        <w:rPr>
          <w:rFonts w:ascii="Times New Roman" w:hAnsi="Times New Roman" w:cs="Times New Roman"/>
          <w:sz w:val="22"/>
          <w:szCs w:val="22"/>
        </w:rPr>
        <w:t xml:space="preserve"> и в сфере жизни человека.</w:t>
      </w:r>
      <w:r w:rsidRPr="00CF408B">
        <w:rPr>
          <w:rFonts w:ascii="Times New Roman" w:hAnsi="Times New Roman" w:cs="Times New Roman"/>
          <w:sz w:val="22"/>
          <w:szCs w:val="22"/>
        </w:rPr>
        <w:t xml:space="preserve"> </w:t>
      </w:r>
      <w:r w:rsidR="00C64128" w:rsidRPr="00CF408B">
        <w:rPr>
          <w:rFonts w:ascii="Times New Roman" w:hAnsi="Times New Roman" w:cs="Times New Roman"/>
          <w:sz w:val="22"/>
          <w:szCs w:val="22"/>
        </w:rPr>
        <w:t xml:space="preserve">Современная жизнь отличается быстрыми темпами развития, высокой мобильностью, и предъявляет к молодому человеку очень жесткие требования – это высокое качество образования, </w:t>
      </w:r>
      <w:proofErr w:type="spellStart"/>
      <w:r w:rsidR="00C64128" w:rsidRPr="00CF408B">
        <w:rPr>
          <w:rFonts w:ascii="Times New Roman" w:hAnsi="Times New Roman" w:cs="Times New Roman"/>
          <w:sz w:val="22"/>
          <w:szCs w:val="22"/>
        </w:rPr>
        <w:t>коммуникативность</w:t>
      </w:r>
      <w:proofErr w:type="spellEnd"/>
      <w:r w:rsidR="00C64128" w:rsidRPr="00CF408B">
        <w:rPr>
          <w:rFonts w:ascii="Times New Roman" w:hAnsi="Times New Roman" w:cs="Times New Roman"/>
          <w:sz w:val="22"/>
          <w:szCs w:val="22"/>
        </w:rPr>
        <w:t xml:space="preserve">, целеустремленность, </w:t>
      </w:r>
      <w:proofErr w:type="spellStart"/>
      <w:r w:rsidR="00C64128" w:rsidRPr="00CF408B">
        <w:rPr>
          <w:rFonts w:ascii="Times New Roman" w:hAnsi="Times New Roman" w:cs="Times New Roman"/>
          <w:sz w:val="22"/>
          <w:szCs w:val="22"/>
        </w:rPr>
        <w:t>креативность</w:t>
      </w:r>
      <w:proofErr w:type="spellEnd"/>
      <w:r w:rsidR="00C64128" w:rsidRPr="00CF408B">
        <w:rPr>
          <w:rFonts w:ascii="Times New Roman" w:hAnsi="Times New Roman" w:cs="Times New Roman"/>
          <w:sz w:val="22"/>
          <w:szCs w:val="22"/>
        </w:rPr>
        <w:t xml:space="preserve">, а для успешной карьеры ему еще понадобятся и качества лидера (умение общаться, находить новые неожиданные решения и </w:t>
      </w:r>
      <w:r w:rsidR="00C9113B" w:rsidRPr="00CF408B">
        <w:rPr>
          <w:rFonts w:ascii="Times New Roman" w:hAnsi="Times New Roman" w:cs="Times New Roman"/>
          <w:sz w:val="22"/>
          <w:szCs w:val="22"/>
        </w:rPr>
        <w:t xml:space="preserve">т.д.) </w:t>
      </w:r>
    </w:p>
    <w:p w:rsidR="002B3A8D" w:rsidRPr="00CF408B" w:rsidRDefault="002B3A8D" w:rsidP="00C9113B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 xml:space="preserve">                   Проанализировав ситуацию в классах, где веду математику, пришла к выводу: математика начинается вовсе не со счета, что кажется очевидным, а с…загадки, проблемы. Чтобы у учащегося развивалось творческое мышление, необходимо, чтобы он почувствовал удивление и любопытство, повторил путь человечества в познании. Только через преодоление трудностей, решение проблем, ребенок может войти в мир творчества. Одним из методов обучения современного урока, направленных на развитие творческих способностей учащихся и является метод проектов.</w:t>
      </w:r>
    </w:p>
    <w:p w:rsidR="009347E5" w:rsidRDefault="002B3A8D" w:rsidP="002B3A8D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 xml:space="preserve">                    Для чего нужен метод проектов?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• Научить учащихся самостоятельному, критическому мышлению.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• Размышлять, опираясь на знание фактов, закономерностей науки, делать обоснованные выводы.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• Принимать самостоятельные аргументированные решения. </w:t>
      </w:r>
      <w:r w:rsidRPr="00CF408B">
        <w:rPr>
          <w:rFonts w:ascii="Times New Roman" w:hAnsi="Times New Roman" w:cs="Times New Roman"/>
          <w:sz w:val="22"/>
          <w:szCs w:val="22"/>
        </w:rPr>
        <w:br/>
        <w:t>• Научить работать в команде, выполняя разные социальные роли</w:t>
      </w:r>
      <w:r w:rsidR="00411F02">
        <w:rPr>
          <w:rFonts w:ascii="Times New Roman" w:hAnsi="Times New Roman" w:cs="Times New Roman"/>
          <w:sz w:val="22"/>
          <w:szCs w:val="22"/>
        </w:rPr>
        <w:t>.</w:t>
      </w:r>
    </w:p>
    <w:p w:rsidR="002B3A8D" w:rsidRPr="00CF408B" w:rsidRDefault="009347E5" w:rsidP="002B3A8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этом и состоит цель проекта.</w:t>
      </w:r>
      <w:r w:rsidR="002B3A8D" w:rsidRPr="00CF408B">
        <w:rPr>
          <w:rFonts w:ascii="Times New Roman" w:hAnsi="Times New Roman" w:cs="Times New Roman"/>
          <w:sz w:val="22"/>
          <w:szCs w:val="22"/>
        </w:rPr>
        <w:br/>
        <w:t xml:space="preserve">                    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В этом и состоит социальный заказ нашего современного общества.</w:t>
      </w:r>
    </w:p>
    <w:p w:rsidR="002B3A8D" w:rsidRPr="00CF408B" w:rsidRDefault="002B3A8D" w:rsidP="002B3A8D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 xml:space="preserve">                 Из исследований известно, что учащиеся удерживают в памяти: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- 10% от того, что они читают;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- 26% от того, что они слышат;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- 30% от того, что они видят;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- 50% от того, что они видят и слышат;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- 70% от того, что они обсуждают с другими;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- 80% от того, что основано на личном опыте; </w:t>
      </w:r>
      <w:r w:rsidRPr="00CF408B">
        <w:rPr>
          <w:rFonts w:ascii="Times New Roman" w:hAnsi="Times New Roman" w:cs="Times New Roman"/>
          <w:sz w:val="22"/>
          <w:szCs w:val="22"/>
        </w:rPr>
        <w:br/>
        <w:t xml:space="preserve">- 90 % от того, что они говорят (проговаривают) в то время, как делают; </w:t>
      </w:r>
      <w:r w:rsidRPr="00CF408B">
        <w:rPr>
          <w:rFonts w:ascii="Times New Roman" w:hAnsi="Times New Roman" w:cs="Times New Roman"/>
          <w:sz w:val="22"/>
          <w:szCs w:val="22"/>
        </w:rPr>
        <w:br/>
        <w:t>- 95% от того, чему они обучаются сами.</w:t>
      </w:r>
    </w:p>
    <w:p w:rsidR="002B3A8D" w:rsidRPr="00CF408B" w:rsidRDefault="002B3A8D" w:rsidP="00217E22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 xml:space="preserve">                  Поэтому  проект тем и ценен, что в ходе его выполнения школьники учатся самостоятельно добывать знания, получают опыт познавательной и учебной деятельности.</w:t>
      </w:r>
    </w:p>
    <w:p w:rsidR="00217E22" w:rsidRPr="00CF408B" w:rsidRDefault="00217E22" w:rsidP="00217E2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таких уроках 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>учитель выступает в роли помощника, консультанта, поощряющего оригинальные находки, стимулирующего активность, инициативу, самостоятельность</w:t>
      </w:r>
      <w:r w:rsidR="005710EF" w:rsidRPr="00CF408B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EF62F7" w:rsidRPr="00CF408B" w:rsidRDefault="009347E5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   Я с 2008 года применяю этот метод в своей работе.</w:t>
      </w:r>
      <w:r w:rsidR="00EF62F7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Считаю, что основными требованиями к использованию этого метода являются:</w:t>
      </w:r>
    </w:p>
    <w:p w:rsidR="00EF62F7" w:rsidRPr="00CF408B" w:rsidRDefault="00EF62F7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>1.Наличие значимой в исследовательском, творческом плане проблемы</w:t>
      </w:r>
      <w:r w:rsidR="00897262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>(задачи, требующей интегрированного знания, исследовательского поиска ее решения</w:t>
      </w:r>
      <w:r w:rsidR="00DA2951" w:rsidRPr="00CF408B">
        <w:rPr>
          <w:rFonts w:ascii="Times New Roman" w:hAnsi="Times New Roman" w:cs="Times New Roman"/>
          <w:sz w:val="22"/>
          <w:szCs w:val="22"/>
          <w:lang w:eastAsia="ru-RU"/>
        </w:rPr>
        <w:t>)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EF62F7" w:rsidRPr="00CF408B" w:rsidRDefault="00897262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>2.</w:t>
      </w:r>
      <w:r w:rsidR="00EF62F7" w:rsidRPr="00CF408B">
        <w:rPr>
          <w:rFonts w:ascii="Times New Roman" w:hAnsi="Times New Roman" w:cs="Times New Roman"/>
          <w:sz w:val="22"/>
          <w:szCs w:val="22"/>
          <w:lang w:eastAsia="ru-RU"/>
        </w:rPr>
        <w:t>Практическая, теоретическая, познавательная значимость предполагаемых результатов.</w:t>
      </w:r>
    </w:p>
    <w:p w:rsidR="00EF62F7" w:rsidRPr="00CF408B" w:rsidRDefault="00897262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>3.</w:t>
      </w:r>
      <w:r w:rsidR="00EF62F7" w:rsidRPr="00CF408B">
        <w:rPr>
          <w:rFonts w:ascii="Times New Roman" w:hAnsi="Times New Roman" w:cs="Times New Roman"/>
          <w:sz w:val="22"/>
          <w:szCs w:val="22"/>
          <w:lang w:eastAsia="ru-RU"/>
        </w:rPr>
        <w:t>Самостоятельная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EF62F7" w:rsidRPr="00CF408B">
        <w:rPr>
          <w:rFonts w:ascii="Times New Roman" w:hAnsi="Times New Roman" w:cs="Times New Roman"/>
          <w:sz w:val="22"/>
          <w:szCs w:val="22"/>
          <w:lang w:eastAsia="ru-RU"/>
        </w:rPr>
        <w:t>(индивидуальная, парная, групповая) деятельность учащихся.</w:t>
      </w:r>
    </w:p>
    <w:p w:rsidR="00EF62F7" w:rsidRPr="00CF408B" w:rsidRDefault="00897262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>4.</w:t>
      </w:r>
      <w:r w:rsidR="00EF62F7" w:rsidRPr="00CF408B">
        <w:rPr>
          <w:rFonts w:ascii="Times New Roman" w:hAnsi="Times New Roman" w:cs="Times New Roman"/>
          <w:sz w:val="22"/>
          <w:szCs w:val="22"/>
          <w:lang w:eastAsia="ru-RU"/>
        </w:rPr>
        <w:t>Структурирование содержательной части проекта (с указанием поэтапных результатов)</w:t>
      </w:r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897262" w:rsidRDefault="00897262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5.Использование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</w:t>
      </w:r>
      <w:proofErr w:type="gramStart"/>
      <w:r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( </w:t>
      </w:r>
      <w:proofErr w:type="gramEnd"/>
      <w:r w:rsidRPr="00CF408B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использование в ходе совместного исследования метода «мозговой атаки», «круглого стола», статистических методов, творческих отчетов, просмотров презентаций и пр.). Очень часто организую мини – проекты,</w:t>
      </w:r>
      <w:r w:rsidR="007549AB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>приучая тем самым учащихся к творческому применению</w:t>
      </w:r>
      <w:r w:rsidR="007549AB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CF408B">
        <w:rPr>
          <w:rFonts w:ascii="Times New Roman" w:hAnsi="Times New Roman" w:cs="Times New Roman"/>
          <w:sz w:val="22"/>
          <w:szCs w:val="22"/>
          <w:lang w:eastAsia="ru-RU"/>
        </w:rPr>
        <w:t>полученных знаний.</w:t>
      </w:r>
    </w:p>
    <w:p w:rsidR="00CF408B" w:rsidRPr="00CF408B" w:rsidRDefault="00CF408B" w:rsidP="00CF408B">
      <w:pPr>
        <w:pStyle w:val="a4"/>
        <w:rPr>
          <w:rFonts w:ascii="Times New Roman" w:hAnsi="Times New Roman" w:cs="Times New Roman"/>
          <w:sz w:val="22"/>
          <w:szCs w:val="22"/>
        </w:rPr>
      </w:pPr>
      <w: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Какие существуют проекты?</w:t>
      </w:r>
    </w:p>
    <w:p w:rsidR="00CF408B" w:rsidRPr="00CF408B" w:rsidRDefault="00CF408B" w:rsidP="00CF408B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Для типологии проектов предлагаются следующие типологические признаки:</w:t>
      </w:r>
    </w:p>
    <w:p w:rsidR="00CF408B" w:rsidRPr="00CF408B" w:rsidRDefault="00CF408B" w:rsidP="00CF40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доминирующая в проекте деятельность</w:t>
      </w:r>
      <w:r w:rsidRPr="00CF408B">
        <w:rPr>
          <w:rFonts w:ascii="Times New Roman" w:hAnsi="Times New Roman" w:cs="Times New Roman"/>
          <w:sz w:val="22"/>
          <w:szCs w:val="22"/>
        </w:rPr>
        <w:t xml:space="preserve">: исследовательская, поисковая, творческая, ролевая, прикладная (практико-ориентированная), ознакомительно-ориентировочная, (исследовательский проект, игровой, практико-ориентированный, творческий); </w:t>
      </w:r>
    </w:p>
    <w:p w:rsidR="00CF408B" w:rsidRPr="00CF408B" w:rsidRDefault="00CF408B" w:rsidP="00CF40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предметно-содержательная область</w:t>
      </w:r>
      <w:r w:rsidRPr="00CF408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F408B">
        <w:rPr>
          <w:rFonts w:ascii="Times New Roman" w:hAnsi="Times New Roman" w:cs="Times New Roman"/>
          <w:sz w:val="22"/>
          <w:szCs w:val="22"/>
        </w:rPr>
        <w:t>монопроект</w:t>
      </w:r>
      <w:proofErr w:type="spellEnd"/>
      <w:r w:rsidRPr="00CF408B">
        <w:rPr>
          <w:rFonts w:ascii="Times New Roman" w:hAnsi="Times New Roman" w:cs="Times New Roman"/>
          <w:sz w:val="22"/>
          <w:szCs w:val="22"/>
        </w:rPr>
        <w:t xml:space="preserve"> (в рамках одной области знания); </w:t>
      </w:r>
      <w:proofErr w:type="spellStart"/>
      <w:r w:rsidRPr="00CF408B">
        <w:rPr>
          <w:rFonts w:ascii="Times New Roman" w:hAnsi="Times New Roman" w:cs="Times New Roman"/>
          <w:sz w:val="22"/>
          <w:szCs w:val="22"/>
        </w:rPr>
        <w:t>межпредметный</w:t>
      </w:r>
      <w:proofErr w:type="spellEnd"/>
      <w:r w:rsidRPr="00CF408B">
        <w:rPr>
          <w:rFonts w:ascii="Times New Roman" w:hAnsi="Times New Roman" w:cs="Times New Roman"/>
          <w:sz w:val="22"/>
          <w:szCs w:val="22"/>
        </w:rPr>
        <w:t xml:space="preserve"> проект; </w:t>
      </w:r>
    </w:p>
    <w:p w:rsidR="00CF408B" w:rsidRPr="00CF408B" w:rsidRDefault="00CF408B" w:rsidP="00CF40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характер координации проекта</w:t>
      </w:r>
      <w:r w:rsidRPr="00CF408B">
        <w:rPr>
          <w:rFonts w:ascii="Times New Roman" w:hAnsi="Times New Roman" w:cs="Times New Roman"/>
          <w:sz w:val="22"/>
          <w:szCs w:val="22"/>
        </w:rPr>
        <w:t xml:space="preserve">: непосредственный (жесткий, гибкий), скрытый (неявный, имитирующий участника проекта, характерно для телекоммуникационных проектов); </w:t>
      </w:r>
    </w:p>
    <w:p w:rsidR="00CF408B" w:rsidRPr="00CF408B" w:rsidRDefault="00CF408B" w:rsidP="00CF40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характер контактов</w:t>
      </w:r>
      <w:r w:rsidRPr="00CF408B">
        <w:rPr>
          <w:rFonts w:ascii="Times New Roman" w:hAnsi="Times New Roman" w:cs="Times New Roman"/>
          <w:sz w:val="22"/>
          <w:szCs w:val="22"/>
        </w:rPr>
        <w:t xml:space="preserve"> (среди участников одной школы, класса, города, региона, страны, разных стран мира); </w:t>
      </w:r>
    </w:p>
    <w:p w:rsidR="00CF408B" w:rsidRPr="00CF408B" w:rsidRDefault="00CF408B" w:rsidP="00CF40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количество участников проекта</w:t>
      </w:r>
      <w:r w:rsidRPr="00CF408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F408B" w:rsidRPr="00CF408B" w:rsidRDefault="00CF408B" w:rsidP="00691D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b/>
          <w:sz w:val="22"/>
          <w:szCs w:val="22"/>
        </w:rPr>
        <w:t>продолжительность проекта</w:t>
      </w:r>
      <w:r w:rsidRPr="00CF40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49AB" w:rsidRPr="00CF408B" w:rsidRDefault="00897262" w:rsidP="00691D32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</w:t>
      </w:r>
      <w:r w:rsidR="00411F02">
        <w:rPr>
          <w:rFonts w:ascii="Times New Roman" w:hAnsi="Times New Roman" w:cs="Times New Roman"/>
          <w:sz w:val="22"/>
          <w:szCs w:val="22"/>
          <w:lang w:eastAsia="ru-RU"/>
        </w:rPr>
        <w:t>На</w:t>
      </w:r>
      <w:r w:rsidR="00411F02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занятиях математического кружка и  факультативных занятиях </w:t>
      </w:r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>с учениками сделали такие долгосрочные проекты: «Что мы еще не знаем о числах», «Золотое сечение в живописи, архитектуре</w:t>
      </w:r>
      <w:r w:rsidR="000A6997" w:rsidRPr="00CF408B">
        <w:rPr>
          <w:rFonts w:ascii="Times New Roman" w:hAnsi="Times New Roman" w:cs="Times New Roman"/>
          <w:sz w:val="22"/>
          <w:szCs w:val="22"/>
          <w:lang w:eastAsia="ru-RU"/>
        </w:rPr>
        <w:t>, искусстве и в архитектуре города Рославля»,</w:t>
      </w:r>
      <w:r w:rsidR="00411F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«Очаровательный </w:t>
      </w:r>
      <w:proofErr w:type="spellStart"/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>танграм</w:t>
      </w:r>
      <w:proofErr w:type="spellEnd"/>
      <w:r w:rsidR="00691D32" w:rsidRPr="00CF408B">
        <w:rPr>
          <w:rFonts w:ascii="Times New Roman" w:hAnsi="Times New Roman" w:cs="Times New Roman"/>
          <w:sz w:val="22"/>
          <w:szCs w:val="22"/>
          <w:lang w:eastAsia="ru-RU"/>
        </w:rPr>
        <w:t>», «Лента Мебиуса», « Алиса в Зазеркалье или симметрия в нашей жизни», «</w:t>
      </w:r>
      <w:r w:rsidR="000A6997" w:rsidRPr="00CF408B">
        <w:rPr>
          <w:rFonts w:ascii="Times New Roman" w:hAnsi="Times New Roman" w:cs="Times New Roman"/>
          <w:sz w:val="22"/>
          <w:szCs w:val="22"/>
          <w:lang w:eastAsia="ru-RU"/>
        </w:rPr>
        <w:t>Круги, шары и кольца вокруг нас», « Теорема Пифагора и оригинальные способы ее доказательства»</w:t>
      </w:r>
      <w:r w:rsidR="007549AB" w:rsidRPr="00CF408B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="00411F02">
        <w:rPr>
          <w:rFonts w:ascii="Times New Roman" w:hAnsi="Times New Roman" w:cs="Times New Roman"/>
          <w:sz w:val="22"/>
          <w:szCs w:val="22"/>
          <w:lang w:eastAsia="ru-RU"/>
        </w:rPr>
        <w:t xml:space="preserve"> Такие уроки – настоящие праздники знания!</w:t>
      </w:r>
    </w:p>
    <w:p w:rsidR="007549AB" w:rsidRPr="00CF408B" w:rsidRDefault="007549AB" w:rsidP="002F462F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Анализируя этапы подготовки и проведения уроков, их итоги, результаты анкетирования учащихся, я делаю вывод, что реализация этого метода, методики сотрудничества весьма перспективны при изучении любого предмета;</w:t>
      </w:r>
    </w:p>
    <w:p w:rsidR="002F462F" w:rsidRPr="00CF408B" w:rsidRDefault="007549AB" w:rsidP="002F462F">
      <w:pPr>
        <w:pStyle w:val="a4"/>
        <w:rPr>
          <w:rFonts w:ascii="Times New Roman" w:hAnsi="Times New Roman" w:cs="Times New Roman"/>
          <w:color w:val="333333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  <w:lang w:eastAsia="ru-RU"/>
        </w:rPr>
        <w:t>вызывает у учащихся неподдельный интерес и является более результативной, нежели на традиционных уроках.</w:t>
      </w:r>
      <w:r w:rsidR="002718AB" w:rsidRPr="00CF408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6C33BA" w:rsidRPr="00CF408B" w:rsidRDefault="002F462F" w:rsidP="00691D32">
      <w:pPr>
        <w:pStyle w:val="a4"/>
        <w:rPr>
          <w:rFonts w:ascii="Times New Roman" w:hAnsi="Times New Roman" w:cs="Times New Roman"/>
          <w:color w:val="333333"/>
          <w:sz w:val="22"/>
          <w:szCs w:val="22"/>
        </w:rPr>
      </w:pPr>
      <w:r w:rsidRPr="00CF408B">
        <w:rPr>
          <w:rFonts w:ascii="Times New Roman" w:hAnsi="Times New Roman" w:cs="Times New Roman"/>
          <w:color w:val="333333"/>
          <w:sz w:val="22"/>
          <w:szCs w:val="22"/>
        </w:rPr>
        <w:t xml:space="preserve">                 </w:t>
      </w:r>
      <w:r w:rsidR="002718AB" w:rsidRPr="00CF408B">
        <w:rPr>
          <w:rFonts w:ascii="Times New Roman" w:hAnsi="Times New Roman" w:cs="Times New Roman"/>
          <w:color w:val="333333"/>
          <w:sz w:val="22"/>
          <w:szCs w:val="22"/>
        </w:rPr>
        <w:t>Для учеников работа над учебными проектами — это возможность максимального раскрытия их творческого потенциала. Это деятельность, позволяет проявить себя индивидуально или в группе, попробовать свои силы, приложить свои знания, принести пользу, показать публично достигнутый результат.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проблемы —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9347E5" w:rsidRDefault="009347E5" w:rsidP="00691D32">
      <w:pPr>
        <w:pStyle w:val="a4"/>
        <w:rPr>
          <w:rFonts w:ascii="Times New Roman" w:hAnsi="Times New Roman" w:cs="Times New Roman"/>
          <w:color w:val="333300"/>
          <w:sz w:val="22"/>
          <w:szCs w:val="22"/>
        </w:rPr>
      </w:pPr>
    </w:p>
    <w:p w:rsidR="000A6997" w:rsidRPr="00CF408B" w:rsidRDefault="000A6997" w:rsidP="00691D32">
      <w:pPr>
        <w:pStyle w:val="a4"/>
        <w:rPr>
          <w:rFonts w:ascii="Times New Roman" w:hAnsi="Times New Roman" w:cs="Times New Roman"/>
          <w:color w:val="333300"/>
          <w:sz w:val="22"/>
          <w:szCs w:val="22"/>
        </w:rPr>
      </w:pPr>
      <w:r w:rsidRPr="00CF408B">
        <w:rPr>
          <w:rFonts w:ascii="Times New Roman" w:hAnsi="Times New Roman" w:cs="Times New Roman"/>
          <w:color w:val="333300"/>
          <w:sz w:val="22"/>
          <w:szCs w:val="22"/>
        </w:rPr>
        <w:t>Список литературы.</w:t>
      </w:r>
    </w:p>
    <w:p w:rsidR="000A6997" w:rsidRPr="00CF408B" w:rsidRDefault="000A6997" w:rsidP="00691D32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1.М.В.Величко Математика. 9-11 классы: проектная деятельность учащихся/авт.- сост. М.В.Величко.-</w:t>
      </w:r>
      <w:r w:rsidR="00153C11" w:rsidRPr="00CF408B">
        <w:rPr>
          <w:rFonts w:ascii="Times New Roman" w:hAnsi="Times New Roman" w:cs="Times New Roman"/>
          <w:sz w:val="22"/>
          <w:szCs w:val="22"/>
        </w:rPr>
        <w:t xml:space="preserve"> 2-е </w:t>
      </w:r>
      <w:proofErr w:type="spellStart"/>
      <w:proofErr w:type="gramStart"/>
      <w:r w:rsidR="00153C11" w:rsidRPr="00CF408B">
        <w:rPr>
          <w:rFonts w:ascii="Times New Roman" w:hAnsi="Times New Roman" w:cs="Times New Roman"/>
          <w:sz w:val="22"/>
          <w:szCs w:val="22"/>
        </w:rPr>
        <w:t>изд</w:t>
      </w:r>
      <w:proofErr w:type="spellEnd"/>
      <w:proofErr w:type="gramEnd"/>
      <w:r w:rsidR="00153C11" w:rsidRPr="00CF408B">
        <w:rPr>
          <w:rFonts w:ascii="Times New Roman" w:hAnsi="Times New Roman" w:cs="Times New Roman"/>
          <w:sz w:val="22"/>
          <w:szCs w:val="22"/>
        </w:rPr>
        <w:t>, стереотип.- Волгоград. Учитель, 2008.- 123с</w:t>
      </w:r>
      <w:proofErr w:type="gramStart"/>
      <w:r w:rsidR="00153C11" w:rsidRPr="00CF408B">
        <w:rPr>
          <w:rFonts w:ascii="Times New Roman" w:hAnsi="Times New Roman" w:cs="Times New Roman"/>
          <w:sz w:val="22"/>
          <w:szCs w:val="22"/>
        </w:rPr>
        <w:t>:и</w:t>
      </w:r>
      <w:proofErr w:type="gramEnd"/>
      <w:r w:rsidR="00153C11" w:rsidRPr="00CF408B">
        <w:rPr>
          <w:rFonts w:ascii="Times New Roman" w:hAnsi="Times New Roman" w:cs="Times New Roman"/>
          <w:sz w:val="22"/>
          <w:szCs w:val="22"/>
        </w:rPr>
        <w:t>л.</w:t>
      </w:r>
    </w:p>
    <w:p w:rsidR="00FD38E0" w:rsidRPr="00CF408B" w:rsidRDefault="00153C11" w:rsidP="00691D32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2. Интернет – ресурсы:</w:t>
      </w:r>
    </w:p>
    <w:p w:rsidR="00153C11" w:rsidRPr="00CF408B" w:rsidRDefault="00A212E5" w:rsidP="007549AB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" w:history="1">
        <w:r w:rsidR="00153C11" w:rsidRPr="00CF408B">
          <w:rPr>
            <w:rStyle w:val="a3"/>
            <w:rFonts w:ascii="Times New Roman" w:hAnsi="Times New Roman" w:cs="Times New Roman"/>
            <w:sz w:val="22"/>
            <w:szCs w:val="22"/>
          </w:rPr>
          <w:t>http://nastavnik-fiz.ru/sovremennyiy-urok-problemyi-i-perspektivyi-sovremennogo-uroka/</w:t>
        </w:r>
      </w:hyperlink>
    </w:p>
    <w:p w:rsidR="006C33BA" w:rsidRPr="00CF408B" w:rsidRDefault="006C33BA" w:rsidP="007549AB">
      <w:pPr>
        <w:pStyle w:val="a4"/>
        <w:rPr>
          <w:rFonts w:ascii="Times New Roman" w:hAnsi="Times New Roman" w:cs="Times New Roman"/>
          <w:sz w:val="22"/>
          <w:szCs w:val="22"/>
        </w:rPr>
      </w:pPr>
      <w:r w:rsidRPr="00CF408B">
        <w:rPr>
          <w:rFonts w:ascii="Times New Roman" w:hAnsi="Times New Roman" w:cs="Times New Roman"/>
          <w:sz w:val="22"/>
          <w:szCs w:val="22"/>
        </w:rPr>
        <w:t>http://soch2.rusedu.net/post/2314/60545</w:t>
      </w:r>
    </w:p>
    <w:p w:rsidR="00153C11" w:rsidRDefault="00153C11" w:rsidP="00691D32">
      <w:pPr>
        <w:pStyle w:val="a4"/>
      </w:pPr>
    </w:p>
    <w:p w:rsidR="00C82909" w:rsidRDefault="00C82909"/>
    <w:sectPr w:rsidR="00C82909" w:rsidSect="0085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377B09"/>
    <w:multiLevelType w:val="multilevel"/>
    <w:tmpl w:val="D49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3D14"/>
    <w:multiLevelType w:val="hybridMultilevel"/>
    <w:tmpl w:val="9832562E"/>
    <w:lvl w:ilvl="0" w:tplc="CCEAEC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0021DBC"/>
    <w:multiLevelType w:val="multilevel"/>
    <w:tmpl w:val="C0D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1E"/>
    <w:multiLevelType w:val="hybridMultilevel"/>
    <w:tmpl w:val="4AD4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5AC0"/>
    <w:multiLevelType w:val="hybridMultilevel"/>
    <w:tmpl w:val="739E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909"/>
    <w:rsid w:val="000A6997"/>
    <w:rsid w:val="00153C11"/>
    <w:rsid w:val="00217E22"/>
    <w:rsid w:val="00253247"/>
    <w:rsid w:val="002718AB"/>
    <w:rsid w:val="002B3A8D"/>
    <w:rsid w:val="002F462F"/>
    <w:rsid w:val="00411F02"/>
    <w:rsid w:val="00445B63"/>
    <w:rsid w:val="005710EF"/>
    <w:rsid w:val="00691D32"/>
    <w:rsid w:val="006C33BA"/>
    <w:rsid w:val="007549AB"/>
    <w:rsid w:val="00852403"/>
    <w:rsid w:val="00897262"/>
    <w:rsid w:val="009347E5"/>
    <w:rsid w:val="00A212E5"/>
    <w:rsid w:val="00B105E9"/>
    <w:rsid w:val="00C64128"/>
    <w:rsid w:val="00C82909"/>
    <w:rsid w:val="00C9113B"/>
    <w:rsid w:val="00CF408B"/>
    <w:rsid w:val="00DA2951"/>
    <w:rsid w:val="00EF62F7"/>
    <w:rsid w:val="00F44045"/>
    <w:rsid w:val="00FD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9"/>
    <w:rPr>
      <w:rFonts w:ascii="Linux Libertine" w:eastAsia="Linux Libertine" w:hAnsi="Linux Libertine" w:cs="Linux Libertine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стиль16"/>
    <w:basedOn w:val="a"/>
    <w:rsid w:val="00C8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C82909"/>
    <w:pPr>
      <w:spacing w:after="0" w:line="240" w:lineRule="auto"/>
    </w:pPr>
    <w:rPr>
      <w:rFonts w:ascii="Linux Libertine" w:eastAsia="Linux Libertine" w:hAnsi="Linux Libertine" w:cs="Linux Libertine"/>
      <w:sz w:val="24"/>
      <w:szCs w:val="24"/>
    </w:rPr>
  </w:style>
  <w:style w:type="paragraph" w:styleId="a5">
    <w:name w:val="Normal (Web)"/>
    <w:basedOn w:val="a"/>
    <w:uiPriority w:val="99"/>
    <w:unhideWhenUsed/>
    <w:rsid w:val="00FD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896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4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44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1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0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73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tavnik-fiz.ru/sovremennyiy-urok-problemyi-i-perspektivyi-sovremennogo-uro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2015-02-08T13:41:00Z</dcterms:created>
  <dcterms:modified xsi:type="dcterms:W3CDTF">2015-02-08T18:16:00Z</dcterms:modified>
</cp:coreProperties>
</file>