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8F" w:rsidRDefault="00C2168F" w:rsidP="00C21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выполнена учителем физики</w:t>
      </w:r>
    </w:p>
    <w:p w:rsidR="00C2168F" w:rsidRDefault="00C2168F" w:rsidP="00C21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с. Хлебновка Щукарёвой Т.А.</w:t>
      </w:r>
      <w:r w:rsidRPr="00C2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8F" w:rsidRDefault="00C2168F" w:rsidP="00C21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«Мотивация изучения учащимися курса физики».</w:t>
      </w:r>
    </w:p>
    <w:p w:rsidR="00C2168F" w:rsidRDefault="00C2168F" w:rsidP="00C21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Анализ изменения качества знаний учащихся по физике за 3 года привёл к выводу,    что   необходимо провести исследование «Мотивация изучения  учащимися курса физики». </w:t>
      </w:r>
    </w:p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Учащимся были предложены анкеты </w:t>
      </w:r>
    </w:p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могли отметить несколько  ответов,    но не более 3-х. Полученные данные, свидетельствуют о том, что основным мотивом изучения учащимися курса физики является мотив - расширения кругозора – 69%. </w:t>
      </w:r>
    </w:p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втором месте – мотив – интерес к изучению физических явлений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процессов, законов – это 56%. Эти результаты характерны для современных старшеклассников.</w:t>
      </w:r>
    </w:p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Удивляет, что мотив вынуждения – физика входит в программу обязательного обучения – это 50%, и мотив неодобрения родителей и учителей 44%.</w:t>
      </w:r>
    </w:p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 процентов учащихся собираются связать свою профессию с физикой.</w:t>
      </w:r>
    </w:p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 анализа  результатов анкетирования был сделан вывод  о необходимости изменить  образовательную стратегию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разработать меры повышения мотивации успеха.</w:t>
      </w:r>
    </w:p>
    <w:p w:rsidR="00C2168F" w:rsidRPr="00C2168F" w:rsidRDefault="00C2168F" w:rsidP="00C2168F">
      <w:pPr>
        <w:pStyle w:val="a4"/>
        <w:ind w:left="-284" w:firstLine="284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Также была проведена д</w:t>
      </w:r>
      <w:r w:rsidRPr="00C2168F">
        <w:rPr>
          <w:rFonts w:ascii="Times New Roman" w:eastAsia="Times New Roman" w:hAnsi="Times New Roman"/>
          <w:bCs/>
          <w:sz w:val="24"/>
          <w:szCs w:val="24"/>
        </w:rPr>
        <w:t>иагностика мотивации учащихся к изучению физики</w:t>
      </w:r>
    </w:p>
    <w:p w:rsidR="00C2168F" w:rsidRPr="00C2168F" w:rsidRDefault="00C2168F" w:rsidP="00C2168F">
      <w:pPr>
        <w:pStyle w:val="a4"/>
        <w:numPr>
          <w:ilvl w:val="0"/>
          <w:numId w:val="1"/>
        </w:numPr>
        <w:rPr>
          <w:rFonts w:ascii="Times New Roman" w:eastAsia="PragmaticaC" w:hAnsi="Times New Roman"/>
          <w:color w:val="000000"/>
          <w:sz w:val="24"/>
          <w:szCs w:val="24"/>
        </w:rPr>
      </w:pPr>
      <w:r w:rsidRPr="00C2168F">
        <w:rPr>
          <w:rFonts w:ascii="Times New Roman" w:eastAsia="PragmaticaC" w:hAnsi="Times New Roman"/>
          <w:color w:val="000000"/>
          <w:sz w:val="24"/>
          <w:szCs w:val="24"/>
        </w:rPr>
        <w:t xml:space="preserve">Нравится ли вам изучать физику? </w:t>
      </w:r>
    </w:p>
    <w:tbl>
      <w:tblPr>
        <w:tblStyle w:val="a5"/>
        <w:tblW w:w="0" w:type="auto"/>
        <w:tblLook w:val="04A0"/>
      </w:tblPr>
      <w:tblGrid>
        <w:gridCol w:w="2480"/>
        <w:gridCol w:w="2361"/>
        <w:gridCol w:w="2361"/>
        <w:gridCol w:w="2369"/>
      </w:tblGrid>
      <w:tr w:rsidR="00C2168F" w:rsidRPr="00C2168F" w:rsidTr="002A415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 xml:space="preserve">Класс/ Количество ответов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Не знаю</w:t>
            </w:r>
          </w:p>
        </w:tc>
      </w:tr>
      <w:tr w:rsidR="00C2168F" w:rsidRPr="00C2168F" w:rsidTr="002A415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 xml:space="preserve">7 класс (6 </w:t>
            </w:r>
            <w:proofErr w:type="gramStart"/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17%</w:t>
            </w:r>
          </w:p>
        </w:tc>
      </w:tr>
      <w:tr w:rsidR="00C2168F" w:rsidRPr="00C2168F" w:rsidTr="002A415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8 класс(6 обучающихся</w:t>
            </w:r>
            <w:proofErr w:type="gramStart"/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C2168F" w:rsidRPr="00C2168F" w:rsidTr="002A415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 xml:space="preserve">9 класс (6 </w:t>
            </w:r>
            <w:proofErr w:type="gramStart"/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28%</w:t>
            </w:r>
          </w:p>
        </w:tc>
      </w:tr>
    </w:tbl>
    <w:p w:rsidR="00C2168F" w:rsidRPr="00C2168F" w:rsidRDefault="00C2168F" w:rsidP="00C2168F">
      <w:pPr>
        <w:pStyle w:val="a4"/>
        <w:ind w:left="720"/>
        <w:rPr>
          <w:rFonts w:ascii="Times New Roman" w:eastAsia="PragmaticaC" w:hAnsi="Times New Roman"/>
          <w:color w:val="000000"/>
          <w:sz w:val="24"/>
          <w:szCs w:val="24"/>
        </w:rPr>
      </w:pPr>
    </w:p>
    <w:p w:rsidR="00C2168F" w:rsidRPr="00C2168F" w:rsidRDefault="00C2168F" w:rsidP="00C2168F">
      <w:pPr>
        <w:pStyle w:val="a4"/>
        <w:numPr>
          <w:ilvl w:val="0"/>
          <w:numId w:val="1"/>
        </w:numPr>
        <w:rPr>
          <w:rFonts w:ascii="Times New Roman" w:eastAsia="PragmaticaC" w:hAnsi="Times New Roman"/>
          <w:color w:val="000000"/>
          <w:sz w:val="24"/>
          <w:szCs w:val="24"/>
        </w:rPr>
      </w:pPr>
      <w:r w:rsidRPr="00C2168F">
        <w:rPr>
          <w:rFonts w:ascii="Times New Roman" w:eastAsia="PragmaticaC" w:hAnsi="Times New Roman"/>
          <w:color w:val="000000"/>
          <w:sz w:val="24"/>
          <w:szCs w:val="24"/>
        </w:rPr>
        <w:t>Пригодятся ли вам знания по физике после школы?</w:t>
      </w:r>
    </w:p>
    <w:tbl>
      <w:tblPr>
        <w:tblStyle w:val="a5"/>
        <w:tblW w:w="0" w:type="auto"/>
        <w:tblLook w:val="04A0"/>
      </w:tblPr>
      <w:tblGrid>
        <w:gridCol w:w="2481"/>
        <w:gridCol w:w="2363"/>
        <w:gridCol w:w="2357"/>
        <w:gridCol w:w="2370"/>
      </w:tblGrid>
      <w:tr w:rsidR="00C2168F" w:rsidRPr="00C2168F" w:rsidTr="002A415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 xml:space="preserve">Класс/ Количество ответов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Не знаю</w:t>
            </w:r>
          </w:p>
        </w:tc>
      </w:tr>
      <w:tr w:rsidR="00C2168F" w:rsidRPr="00C2168F" w:rsidTr="002A415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 xml:space="preserve">7 класс (6 </w:t>
            </w:r>
            <w:proofErr w:type="gramStart"/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C2168F" w:rsidRPr="00C2168F" w:rsidTr="002A415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8 класс(6 обучающихся</w:t>
            </w:r>
            <w:proofErr w:type="gramStart"/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17%</w:t>
            </w:r>
          </w:p>
        </w:tc>
      </w:tr>
      <w:tr w:rsidR="00C2168F" w:rsidRPr="00C2168F" w:rsidTr="002A415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 xml:space="preserve">9 класс (6 </w:t>
            </w:r>
            <w:proofErr w:type="gramStart"/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8F" w:rsidRPr="00C2168F" w:rsidRDefault="00C2168F" w:rsidP="002A415A">
            <w:pPr>
              <w:pStyle w:val="a4"/>
              <w:rPr>
                <w:rFonts w:ascii="Times New Roman" w:eastAsia="PragmaticaC" w:hAnsi="Times New Roman"/>
                <w:color w:val="000000"/>
                <w:sz w:val="24"/>
                <w:szCs w:val="24"/>
              </w:rPr>
            </w:pPr>
            <w:r w:rsidRPr="00C2168F">
              <w:rPr>
                <w:rFonts w:ascii="Times New Roman" w:eastAsia="PragmaticaC" w:hAnsi="Times New Roman"/>
                <w:color w:val="000000"/>
                <w:sz w:val="24"/>
                <w:szCs w:val="24"/>
              </w:rPr>
              <w:t>28%</w:t>
            </w:r>
          </w:p>
        </w:tc>
      </w:tr>
    </w:tbl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учитель провёл анкетирование «Любимые виды деятельности  на уроке и внеурочное время»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таблица №2). Дети оценивали ответы по пятибалльной системе. Затем вычислялся средний бал. Из анализа анкетирования следует вывод: детям интересно выполнение лабораторных работ- 4,56 бала, а также проектная деятельность – 3,75 бала. Низкой оказалась оценка решения задач - 1,63%</w:t>
      </w:r>
    </w:p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уделить больше внимания выработке практических  умений учащихся и использовать проектную деятельность не только во внеклассной работе, но и на уроках.</w:t>
      </w:r>
    </w:p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8F" w:rsidRDefault="00C2168F" w:rsidP="00C21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0E" w:rsidRDefault="00F13E0E"/>
    <w:sectPr w:rsidR="00F13E0E" w:rsidSect="001B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3EE9"/>
    <w:multiLevelType w:val="hybridMultilevel"/>
    <w:tmpl w:val="30CA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3E0E"/>
    <w:rsid w:val="001B1F61"/>
    <w:rsid w:val="00C2168F"/>
    <w:rsid w:val="00F1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13E0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13E0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13E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2013-12-26T22:06:00Z</dcterms:created>
  <dcterms:modified xsi:type="dcterms:W3CDTF">2013-12-26T22:18:00Z</dcterms:modified>
</cp:coreProperties>
</file>