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18" w:rsidRPr="00A12132" w:rsidRDefault="00FC7A36" w:rsidP="00B732FD">
      <w:pPr>
        <w:tabs>
          <w:tab w:val="left" w:pos="2127"/>
        </w:tabs>
        <w:spacing w:line="360" w:lineRule="auto"/>
        <w:ind w:left="-113" w:right="-57" w:firstLine="709"/>
        <w:jc w:val="center"/>
        <w:rPr>
          <w:b/>
          <w:bCs/>
          <w:iCs/>
          <w:color w:val="0070C0"/>
          <w:sz w:val="32"/>
          <w:szCs w:val="32"/>
          <w:u w:val="single"/>
        </w:rPr>
      </w:pPr>
      <w:r w:rsidRPr="00A12132">
        <w:rPr>
          <w:b/>
          <w:bCs/>
          <w:iCs/>
          <w:color w:val="0070C0"/>
          <w:sz w:val="32"/>
          <w:szCs w:val="32"/>
          <w:u w:val="single"/>
        </w:rPr>
        <w:t>Конспект (план) урока</w:t>
      </w:r>
    </w:p>
    <w:p w:rsidR="00771818" w:rsidRPr="00B732FD" w:rsidRDefault="00771818" w:rsidP="00771818">
      <w:pPr>
        <w:spacing w:line="360" w:lineRule="auto"/>
        <w:ind w:right="-57"/>
        <w:rPr>
          <w:sz w:val="32"/>
          <w:szCs w:val="32"/>
        </w:rPr>
      </w:pPr>
      <w:r w:rsidRPr="00B732FD">
        <w:rPr>
          <w:sz w:val="32"/>
          <w:szCs w:val="32"/>
        </w:rPr>
        <w:t>Автор:</w:t>
      </w:r>
      <w:r w:rsidR="00FC7A36" w:rsidRPr="00B732FD">
        <w:rPr>
          <w:sz w:val="32"/>
          <w:szCs w:val="32"/>
        </w:rPr>
        <w:t xml:space="preserve"> </w:t>
      </w:r>
      <w:r w:rsidR="00FC7A36" w:rsidRPr="00B732FD">
        <w:rPr>
          <w:b/>
          <w:sz w:val="32"/>
          <w:szCs w:val="32"/>
        </w:rPr>
        <w:t>Сальникова Любовь Николаевна</w:t>
      </w:r>
    </w:p>
    <w:p w:rsidR="00771818" w:rsidRPr="00B732FD" w:rsidRDefault="00771818" w:rsidP="00771818">
      <w:pPr>
        <w:rPr>
          <w:sz w:val="32"/>
          <w:szCs w:val="32"/>
        </w:rPr>
      </w:pPr>
      <w:r w:rsidRPr="00B732FD">
        <w:rPr>
          <w:sz w:val="32"/>
          <w:szCs w:val="32"/>
        </w:rPr>
        <w:t xml:space="preserve">Должность: </w:t>
      </w:r>
      <w:r w:rsidR="00FC7A36" w:rsidRPr="00B732FD">
        <w:rPr>
          <w:b/>
          <w:sz w:val="32"/>
          <w:szCs w:val="32"/>
        </w:rPr>
        <w:t>учитель английского языка</w:t>
      </w:r>
    </w:p>
    <w:p w:rsidR="00B732FD" w:rsidRDefault="00B732FD" w:rsidP="00771818">
      <w:pPr>
        <w:jc w:val="both"/>
        <w:rPr>
          <w:sz w:val="32"/>
          <w:szCs w:val="32"/>
        </w:rPr>
      </w:pPr>
    </w:p>
    <w:p w:rsidR="00771818" w:rsidRPr="00656B75" w:rsidRDefault="00771818" w:rsidP="00771818">
      <w:pPr>
        <w:jc w:val="both"/>
        <w:rPr>
          <w:b/>
          <w:sz w:val="32"/>
          <w:szCs w:val="32"/>
        </w:rPr>
      </w:pPr>
      <w:r w:rsidRPr="00B732FD">
        <w:rPr>
          <w:sz w:val="32"/>
          <w:szCs w:val="32"/>
        </w:rPr>
        <w:t xml:space="preserve">Образовательное учреждение: </w:t>
      </w:r>
      <w:r w:rsidR="00FC7A36" w:rsidRPr="00B732FD">
        <w:rPr>
          <w:b/>
          <w:sz w:val="32"/>
          <w:szCs w:val="32"/>
        </w:rPr>
        <w:t>МОУ «</w:t>
      </w:r>
      <w:proofErr w:type="spellStart"/>
      <w:r w:rsidR="00FC7A36" w:rsidRPr="00B732FD">
        <w:rPr>
          <w:b/>
          <w:sz w:val="32"/>
          <w:szCs w:val="32"/>
        </w:rPr>
        <w:t>Дмитровская</w:t>
      </w:r>
      <w:proofErr w:type="spellEnd"/>
      <w:r w:rsidR="00FC7A36" w:rsidRPr="00B732FD">
        <w:rPr>
          <w:b/>
          <w:sz w:val="32"/>
          <w:szCs w:val="32"/>
        </w:rPr>
        <w:t xml:space="preserve"> гимназия «Логос»</w:t>
      </w:r>
      <w:r w:rsidR="00656B75">
        <w:rPr>
          <w:b/>
          <w:sz w:val="32"/>
          <w:szCs w:val="32"/>
        </w:rPr>
        <w:t xml:space="preserve">, г. </w:t>
      </w:r>
      <w:bookmarkStart w:id="0" w:name="_GoBack"/>
      <w:bookmarkEnd w:id="0"/>
      <w:r w:rsidR="00656B75">
        <w:rPr>
          <w:b/>
          <w:sz w:val="32"/>
          <w:szCs w:val="32"/>
        </w:rPr>
        <w:t>Дмитров</w:t>
      </w:r>
    </w:p>
    <w:p w:rsidR="00B732FD" w:rsidRDefault="00B732FD" w:rsidP="00FC7A36">
      <w:pPr>
        <w:rPr>
          <w:sz w:val="32"/>
          <w:szCs w:val="32"/>
        </w:rPr>
      </w:pPr>
    </w:p>
    <w:p w:rsidR="00FC7A36" w:rsidRPr="00656B75" w:rsidRDefault="00771818" w:rsidP="00FC7A36">
      <w:pPr>
        <w:rPr>
          <w:rFonts w:eastAsia="Times New Roman"/>
          <w:b/>
          <w:i/>
          <w:kern w:val="0"/>
          <w:u w:val="single"/>
          <w:lang w:val="en-US" w:eastAsia="ru-RU"/>
        </w:rPr>
      </w:pPr>
      <w:r w:rsidRPr="00B732FD">
        <w:rPr>
          <w:sz w:val="32"/>
          <w:szCs w:val="32"/>
        </w:rPr>
        <w:t>Тема</w:t>
      </w:r>
      <w:r w:rsidRPr="00B732FD">
        <w:rPr>
          <w:sz w:val="32"/>
          <w:szCs w:val="32"/>
          <w:lang w:val="en-US"/>
        </w:rPr>
        <w:t xml:space="preserve"> </w:t>
      </w:r>
      <w:r w:rsidRPr="00B732FD">
        <w:rPr>
          <w:sz w:val="32"/>
          <w:szCs w:val="32"/>
        </w:rPr>
        <w:t>урока</w:t>
      </w:r>
      <w:r w:rsidR="00656B75">
        <w:rPr>
          <w:sz w:val="32"/>
          <w:szCs w:val="32"/>
          <w:lang w:val="en-US"/>
        </w:rPr>
        <w:t xml:space="preserve">: </w:t>
      </w:r>
      <w:r w:rsidR="00656B75">
        <w:rPr>
          <w:b/>
          <w:i/>
          <w:sz w:val="32"/>
          <w:szCs w:val="32"/>
          <w:lang w:val="en-US"/>
        </w:rPr>
        <w:t>It`s delic</w:t>
      </w:r>
      <w:r w:rsidR="00656B75" w:rsidRPr="00656B75">
        <w:rPr>
          <w:b/>
          <w:i/>
          <w:sz w:val="32"/>
          <w:szCs w:val="32"/>
          <w:lang w:val="en-US"/>
        </w:rPr>
        <w:t>ious</w:t>
      </w:r>
      <w:r w:rsidR="00FC7A36" w:rsidRPr="00656B75">
        <w:rPr>
          <w:b/>
          <w:i/>
          <w:sz w:val="32"/>
          <w:szCs w:val="32"/>
          <w:lang w:val="en-US"/>
        </w:rPr>
        <w:t>!</w:t>
      </w:r>
      <w:r w:rsidR="00FC7A36" w:rsidRPr="00656B75">
        <w:rPr>
          <w:rFonts w:eastAsia="Times New Roman"/>
          <w:b/>
          <w:i/>
          <w:kern w:val="0"/>
          <w:u w:val="single"/>
          <w:lang w:val="en-US" w:eastAsia="ru-RU"/>
        </w:rPr>
        <w:t xml:space="preserve"> </w:t>
      </w:r>
    </w:p>
    <w:p w:rsidR="00B732FD" w:rsidRPr="00656B75" w:rsidRDefault="00B732FD" w:rsidP="00FC7A36">
      <w:pPr>
        <w:rPr>
          <w:sz w:val="32"/>
          <w:szCs w:val="32"/>
          <w:u w:val="single"/>
          <w:lang w:val="en-US"/>
        </w:rPr>
      </w:pPr>
    </w:p>
    <w:p w:rsidR="00FC7A36" w:rsidRPr="00B732FD" w:rsidRDefault="00FC7A36" w:rsidP="00FC7A36">
      <w:pPr>
        <w:rPr>
          <w:sz w:val="32"/>
          <w:szCs w:val="32"/>
        </w:rPr>
      </w:pPr>
      <w:r w:rsidRPr="00B732FD">
        <w:rPr>
          <w:sz w:val="32"/>
          <w:szCs w:val="32"/>
          <w:u w:val="single"/>
        </w:rPr>
        <w:t>Цель урока:</w:t>
      </w:r>
      <w:r w:rsidRPr="00B732FD">
        <w:rPr>
          <w:sz w:val="32"/>
          <w:szCs w:val="32"/>
        </w:rPr>
        <w:t xml:space="preserve"> выработка УУД в области устной и письменной речи по теме</w:t>
      </w:r>
    </w:p>
    <w:p w:rsidR="00B732FD" w:rsidRDefault="00B732FD" w:rsidP="00FC7A36">
      <w:pPr>
        <w:rPr>
          <w:sz w:val="32"/>
          <w:szCs w:val="32"/>
          <w:u w:val="single"/>
        </w:rPr>
      </w:pPr>
    </w:p>
    <w:p w:rsidR="00FC7A36" w:rsidRPr="00B732FD" w:rsidRDefault="00FC7A36" w:rsidP="00FC7A36">
      <w:pPr>
        <w:rPr>
          <w:sz w:val="32"/>
          <w:szCs w:val="32"/>
        </w:rPr>
      </w:pPr>
      <w:r w:rsidRPr="00B732FD">
        <w:rPr>
          <w:sz w:val="32"/>
          <w:szCs w:val="32"/>
          <w:u w:val="single"/>
        </w:rPr>
        <w:t>Задачи урока:</w:t>
      </w:r>
      <w:r w:rsidRPr="00B732FD">
        <w:rPr>
          <w:sz w:val="32"/>
          <w:szCs w:val="32"/>
        </w:rPr>
        <w:t xml:space="preserve">  1) образовательные:</w:t>
      </w:r>
    </w:p>
    <w:p w:rsidR="00FC7A36" w:rsidRPr="00B732FD" w:rsidRDefault="00FC7A36" w:rsidP="00FC7A36">
      <w:pPr>
        <w:numPr>
          <w:ilvl w:val="0"/>
          <w:numId w:val="2"/>
        </w:numPr>
        <w:rPr>
          <w:sz w:val="32"/>
          <w:szCs w:val="32"/>
        </w:rPr>
      </w:pPr>
      <w:r w:rsidRPr="00B732FD">
        <w:rPr>
          <w:sz w:val="32"/>
          <w:szCs w:val="32"/>
        </w:rPr>
        <w:t>повторение пройденного лексического материала</w:t>
      </w:r>
    </w:p>
    <w:p w:rsidR="00FC7A36" w:rsidRPr="00B732FD" w:rsidRDefault="00FC7A36" w:rsidP="00FC7A36">
      <w:pPr>
        <w:numPr>
          <w:ilvl w:val="0"/>
          <w:numId w:val="2"/>
        </w:numPr>
        <w:rPr>
          <w:sz w:val="32"/>
          <w:szCs w:val="32"/>
        </w:rPr>
      </w:pPr>
      <w:r w:rsidRPr="00B732FD">
        <w:rPr>
          <w:sz w:val="32"/>
          <w:szCs w:val="32"/>
        </w:rPr>
        <w:t>актуализировать имеющиеся знания учащихся по теме</w:t>
      </w:r>
    </w:p>
    <w:p w:rsidR="00FC7A36" w:rsidRPr="00B732FD" w:rsidRDefault="00FC7A36" w:rsidP="00FC7A36">
      <w:pPr>
        <w:numPr>
          <w:ilvl w:val="0"/>
          <w:numId w:val="2"/>
        </w:numPr>
        <w:rPr>
          <w:sz w:val="32"/>
          <w:szCs w:val="32"/>
        </w:rPr>
      </w:pPr>
      <w:r w:rsidRPr="00B732FD">
        <w:rPr>
          <w:sz w:val="32"/>
          <w:szCs w:val="32"/>
        </w:rPr>
        <w:t xml:space="preserve">повторение пройденного грамматического материала: </w:t>
      </w:r>
      <w:r w:rsidRPr="00B732FD">
        <w:rPr>
          <w:i/>
          <w:sz w:val="32"/>
          <w:szCs w:val="32"/>
          <w:lang w:val="en-US"/>
        </w:rPr>
        <w:t>Countable</w:t>
      </w:r>
      <w:r w:rsidRPr="00B732FD">
        <w:rPr>
          <w:i/>
          <w:sz w:val="32"/>
          <w:szCs w:val="32"/>
        </w:rPr>
        <w:t>/</w:t>
      </w:r>
      <w:r w:rsidRPr="00B732FD">
        <w:rPr>
          <w:i/>
          <w:sz w:val="32"/>
          <w:szCs w:val="32"/>
          <w:lang w:val="en-US"/>
        </w:rPr>
        <w:t>Uncountable</w:t>
      </w:r>
      <w:r w:rsidRPr="00B732FD">
        <w:rPr>
          <w:i/>
          <w:sz w:val="32"/>
          <w:szCs w:val="32"/>
        </w:rPr>
        <w:t xml:space="preserve"> </w:t>
      </w:r>
      <w:r w:rsidRPr="00B732FD">
        <w:rPr>
          <w:i/>
          <w:sz w:val="32"/>
          <w:szCs w:val="32"/>
          <w:lang w:val="en-US"/>
        </w:rPr>
        <w:t>Nouns</w:t>
      </w:r>
      <w:r w:rsidRPr="00B732FD">
        <w:rPr>
          <w:i/>
          <w:sz w:val="32"/>
          <w:szCs w:val="32"/>
        </w:rPr>
        <w:t xml:space="preserve"> (Исчисляемые / неисчисляемые существительные) </w:t>
      </w:r>
      <w:r w:rsidRPr="00B732FD">
        <w:rPr>
          <w:sz w:val="32"/>
          <w:szCs w:val="32"/>
        </w:rPr>
        <w:t>и употребление</w:t>
      </w:r>
      <w:r w:rsidRPr="00B732FD">
        <w:rPr>
          <w:i/>
          <w:sz w:val="32"/>
          <w:szCs w:val="32"/>
        </w:rPr>
        <w:t xml:space="preserve"> </w:t>
      </w:r>
      <w:r w:rsidRPr="00B732FD">
        <w:rPr>
          <w:i/>
          <w:sz w:val="32"/>
          <w:szCs w:val="32"/>
          <w:lang w:val="en-US"/>
        </w:rPr>
        <w:t>Much</w:t>
      </w:r>
      <w:r w:rsidRPr="00B732FD">
        <w:rPr>
          <w:i/>
          <w:sz w:val="32"/>
          <w:szCs w:val="32"/>
        </w:rPr>
        <w:t xml:space="preserve"> – </w:t>
      </w:r>
      <w:r w:rsidRPr="00B732FD">
        <w:rPr>
          <w:i/>
          <w:sz w:val="32"/>
          <w:szCs w:val="32"/>
          <w:lang w:val="en-US"/>
        </w:rPr>
        <w:t>Many</w:t>
      </w:r>
      <w:r w:rsidRPr="00B732FD">
        <w:rPr>
          <w:i/>
          <w:sz w:val="32"/>
          <w:szCs w:val="32"/>
        </w:rPr>
        <w:t xml:space="preserve"> – </w:t>
      </w:r>
      <w:r w:rsidRPr="00B732FD">
        <w:rPr>
          <w:i/>
          <w:sz w:val="32"/>
          <w:szCs w:val="32"/>
          <w:lang w:val="en-US"/>
        </w:rPr>
        <w:t>a</w:t>
      </w:r>
      <w:r w:rsidRPr="00B732FD">
        <w:rPr>
          <w:i/>
          <w:sz w:val="32"/>
          <w:szCs w:val="32"/>
        </w:rPr>
        <w:t xml:space="preserve"> </w:t>
      </w:r>
      <w:r w:rsidRPr="00B732FD">
        <w:rPr>
          <w:i/>
          <w:sz w:val="32"/>
          <w:szCs w:val="32"/>
          <w:lang w:val="en-US"/>
        </w:rPr>
        <w:t>lot</w:t>
      </w:r>
      <w:r w:rsidRPr="00B732FD">
        <w:rPr>
          <w:i/>
          <w:sz w:val="32"/>
          <w:szCs w:val="32"/>
        </w:rPr>
        <w:t xml:space="preserve"> </w:t>
      </w:r>
      <w:r w:rsidRPr="00B732FD">
        <w:rPr>
          <w:i/>
          <w:sz w:val="32"/>
          <w:szCs w:val="32"/>
          <w:lang w:val="en-US"/>
        </w:rPr>
        <w:t>of</w:t>
      </w:r>
    </w:p>
    <w:p w:rsidR="00FC7A36" w:rsidRPr="00B732FD" w:rsidRDefault="00FC7A36" w:rsidP="00B732FD">
      <w:pPr>
        <w:ind w:left="1985"/>
        <w:rPr>
          <w:sz w:val="32"/>
          <w:szCs w:val="32"/>
        </w:rPr>
      </w:pPr>
      <w:r w:rsidRPr="00B732FD">
        <w:rPr>
          <w:bCs/>
          <w:sz w:val="32"/>
          <w:szCs w:val="32"/>
        </w:rPr>
        <w:t>2) воспитательные</w:t>
      </w:r>
      <w:r w:rsidRPr="00B732FD">
        <w:rPr>
          <w:sz w:val="32"/>
          <w:szCs w:val="32"/>
        </w:rPr>
        <w:t>:</w:t>
      </w:r>
    </w:p>
    <w:p w:rsidR="00FC7A36" w:rsidRPr="00B732FD" w:rsidRDefault="00FC7A36" w:rsidP="00FC7A36">
      <w:pPr>
        <w:numPr>
          <w:ilvl w:val="0"/>
          <w:numId w:val="3"/>
        </w:numPr>
        <w:rPr>
          <w:sz w:val="32"/>
          <w:szCs w:val="32"/>
        </w:rPr>
      </w:pPr>
      <w:r w:rsidRPr="00B732FD">
        <w:rPr>
          <w:sz w:val="32"/>
          <w:szCs w:val="32"/>
        </w:rPr>
        <w:t xml:space="preserve">расширять кругозор </w:t>
      </w:r>
    </w:p>
    <w:p w:rsidR="00FC7A36" w:rsidRPr="00B732FD" w:rsidRDefault="00FC7A36" w:rsidP="00FC7A36">
      <w:pPr>
        <w:numPr>
          <w:ilvl w:val="0"/>
          <w:numId w:val="3"/>
        </w:numPr>
        <w:rPr>
          <w:sz w:val="32"/>
          <w:szCs w:val="32"/>
        </w:rPr>
      </w:pPr>
      <w:r w:rsidRPr="00B732FD">
        <w:rPr>
          <w:sz w:val="32"/>
          <w:szCs w:val="32"/>
        </w:rPr>
        <w:t>прививать любовь и интерес к иностранному языку</w:t>
      </w:r>
    </w:p>
    <w:p w:rsidR="00FC7A36" w:rsidRPr="00B732FD" w:rsidRDefault="00FC7A36" w:rsidP="00FC7A36">
      <w:pPr>
        <w:numPr>
          <w:ilvl w:val="0"/>
          <w:numId w:val="3"/>
        </w:numPr>
        <w:rPr>
          <w:sz w:val="32"/>
          <w:szCs w:val="32"/>
        </w:rPr>
      </w:pPr>
      <w:r w:rsidRPr="00B732FD">
        <w:rPr>
          <w:sz w:val="32"/>
          <w:szCs w:val="32"/>
        </w:rPr>
        <w:t>воспитывать умение работать в группах и самостоятельно</w:t>
      </w:r>
    </w:p>
    <w:p w:rsidR="00FC7A36" w:rsidRPr="00B732FD" w:rsidRDefault="00FC7A36" w:rsidP="00B732FD">
      <w:pPr>
        <w:ind w:left="1985"/>
        <w:rPr>
          <w:sz w:val="32"/>
          <w:szCs w:val="32"/>
        </w:rPr>
      </w:pPr>
      <w:r w:rsidRPr="00B732FD">
        <w:rPr>
          <w:sz w:val="32"/>
          <w:szCs w:val="32"/>
        </w:rPr>
        <w:t>3) развивающие:</w:t>
      </w:r>
    </w:p>
    <w:p w:rsidR="00FC7A36" w:rsidRPr="00B732FD" w:rsidRDefault="00FC7A36" w:rsidP="00FC7A36">
      <w:pPr>
        <w:numPr>
          <w:ilvl w:val="0"/>
          <w:numId w:val="4"/>
        </w:numPr>
        <w:rPr>
          <w:sz w:val="32"/>
          <w:szCs w:val="32"/>
        </w:rPr>
      </w:pPr>
      <w:r w:rsidRPr="00B732FD">
        <w:rPr>
          <w:sz w:val="32"/>
          <w:szCs w:val="32"/>
        </w:rPr>
        <w:t>продолжать развивать умение общаться на иностранном языке</w:t>
      </w:r>
    </w:p>
    <w:p w:rsidR="00FC7A36" w:rsidRPr="00B732FD" w:rsidRDefault="00FC7A36" w:rsidP="00FC7A36">
      <w:pPr>
        <w:numPr>
          <w:ilvl w:val="0"/>
          <w:numId w:val="4"/>
        </w:numPr>
        <w:rPr>
          <w:sz w:val="32"/>
          <w:szCs w:val="32"/>
        </w:rPr>
      </w:pPr>
      <w:r w:rsidRPr="00B732FD">
        <w:rPr>
          <w:sz w:val="32"/>
          <w:szCs w:val="32"/>
        </w:rPr>
        <w:t>строить высказывания по образцу и самостоятельно</w:t>
      </w:r>
    </w:p>
    <w:p w:rsidR="00FC7A36" w:rsidRPr="00B732FD" w:rsidRDefault="00FC7A36" w:rsidP="00FC7A36">
      <w:pPr>
        <w:numPr>
          <w:ilvl w:val="0"/>
          <w:numId w:val="4"/>
        </w:numPr>
        <w:rPr>
          <w:sz w:val="32"/>
          <w:szCs w:val="32"/>
        </w:rPr>
      </w:pPr>
      <w:r w:rsidRPr="00B732FD">
        <w:rPr>
          <w:sz w:val="32"/>
          <w:szCs w:val="32"/>
        </w:rPr>
        <w:t>развивать воображение, внимание учащихся</w:t>
      </w:r>
    </w:p>
    <w:p w:rsidR="00B732FD" w:rsidRDefault="00B732FD" w:rsidP="00FC7A36">
      <w:pPr>
        <w:rPr>
          <w:sz w:val="32"/>
          <w:szCs w:val="32"/>
          <w:u w:val="single"/>
        </w:rPr>
      </w:pPr>
    </w:p>
    <w:p w:rsidR="00FC7A36" w:rsidRPr="00B732FD" w:rsidRDefault="00FC7A36" w:rsidP="00FC7A36">
      <w:pPr>
        <w:rPr>
          <w:sz w:val="32"/>
          <w:szCs w:val="32"/>
        </w:rPr>
      </w:pPr>
      <w:r w:rsidRPr="00B732FD">
        <w:rPr>
          <w:sz w:val="32"/>
          <w:szCs w:val="32"/>
          <w:u w:val="single"/>
        </w:rPr>
        <w:t>Тип урока:</w:t>
      </w:r>
      <w:r w:rsidRPr="00B732FD">
        <w:rPr>
          <w:sz w:val="32"/>
          <w:szCs w:val="32"/>
        </w:rPr>
        <w:t xml:space="preserve"> комбинированный</w:t>
      </w:r>
    </w:p>
    <w:p w:rsidR="00B732FD" w:rsidRDefault="00B732FD" w:rsidP="00FC7A36">
      <w:pPr>
        <w:rPr>
          <w:sz w:val="32"/>
          <w:szCs w:val="32"/>
          <w:u w:val="single"/>
        </w:rPr>
      </w:pPr>
    </w:p>
    <w:p w:rsidR="00FC7A36" w:rsidRPr="00B732FD" w:rsidRDefault="00FC7A36" w:rsidP="00FC7A36">
      <w:pPr>
        <w:rPr>
          <w:sz w:val="32"/>
          <w:szCs w:val="32"/>
        </w:rPr>
      </w:pPr>
      <w:r w:rsidRPr="00B732FD">
        <w:rPr>
          <w:sz w:val="32"/>
          <w:szCs w:val="32"/>
          <w:u w:val="single"/>
        </w:rPr>
        <w:t>Оснащение урока:</w:t>
      </w:r>
      <w:r w:rsidRPr="00B732FD">
        <w:rPr>
          <w:sz w:val="32"/>
          <w:szCs w:val="32"/>
        </w:rPr>
        <w:t xml:space="preserve"> </w:t>
      </w:r>
      <w:proofErr w:type="gramStart"/>
      <w:r w:rsidRPr="00B732FD">
        <w:rPr>
          <w:sz w:val="32"/>
          <w:szCs w:val="32"/>
        </w:rPr>
        <w:t xml:space="preserve">УМК </w:t>
      </w:r>
      <w:r w:rsidRPr="00B732FD">
        <w:rPr>
          <w:i/>
          <w:sz w:val="32"/>
          <w:szCs w:val="32"/>
        </w:rPr>
        <w:t>“</w:t>
      </w:r>
      <w:r w:rsidRPr="00B732FD">
        <w:rPr>
          <w:i/>
          <w:sz w:val="32"/>
          <w:szCs w:val="32"/>
          <w:lang w:val="en-US"/>
        </w:rPr>
        <w:t>Enterprise</w:t>
      </w:r>
      <w:r w:rsidRPr="00B732FD">
        <w:rPr>
          <w:i/>
          <w:sz w:val="32"/>
          <w:szCs w:val="32"/>
        </w:rPr>
        <w:t xml:space="preserve"> 2”</w:t>
      </w:r>
      <w:r w:rsidRPr="00B732FD">
        <w:rPr>
          <w:sz w:val="32"/>
          <w:szCs w:val="32"/>
        </w:rPr>
        <w:t xml:space="preserve"> (авторы:</w:t>
      </w:r>
      <w:proofErr w:type="gramEnd"/>
      <w:r w:rsidRPr="00B732FD">
        <w:rPr>
          <w:sz w:val="32"/>
          <w:szCs w:val="32"/>
        </w:rPr>
        <w:t xml:space="preserve"> </w:t>
      </w:r>
      <w:r w:rsidRPr="00B732FD">
        <w:rPr>
          <w:sz w:val="32"/>
          <w:szCs w:val="32"/>
          <w:lang w:val="en-US"/>
        </w:rPr>
        <w:t>Jenny</w:t>
      </w:r>
      <w:r w:rsidRPr="00B732FD">
        <w:rPr>
          <w:sz w:val="32"/>
          <w:szCs w:val="32"/>
        </w:rPr>
        <w:t xml:space="preserve"> </w:t>
      </w:r>
      <w:r w:rsidRPr="00B732FD">
        <w:rPr>
          <w:sz w:val="32"/>
          <w:szCs w:val="32"/>
          <w:lang w:val="en-US"/>
        </w:rPr>
        <w:t>Dooley</w:t>
      </w:r>
      <w:r w:rsidRPr="00B732FD">
        <w:rPr>
          <w:sz w:val="32"/>
          <w:szCs w:val="32"/>
        </w:rPr>
        <w:t xml:space="preserve">, </w:t>
      </w:r>
      <w:r w:rsidRPr="00B732FD">
        <w:rPr>
          <w:sz w:val="32"/>
          <w:szCs w:val="32"/>
          <w:lang w:val="en-US"/>
        </w:rPr>
        <w:t>Virginia</w:t>
      </w:r>
      <w:r w:rsidRPr="00B732FD">
        <w:rPr>
          <w:sz w:val="32"/>
          <w:szCs w:val="32"/>
        </w:rPr>
        <w:t xml:space="preserve"> </w:t>
      </w:r>
      <w:r w:rsidRPr="00B732FD">
        <w:rPr>
          <w:sz w:val="32"/>
          <w:szCs w:val="32"/>
          <w:lang w:val="en-US"/>
        </w:rPr>
        <w:t>Evans</w:t>
      </w:r>
      <w:r w:rsidRPr="00B732FD">
        <w:rPr>
          <w:sz w:val="32"/>
          <w:szCs w:val="32"/>
        </w:rPr>
        <w:t xml:space="preserve">), интерактивная доска, распечатки заданий для контроля пройденного ранее </w:t>
      </w:r>
      <w:r w:rsidR="00A12132">
        <w:rPr>
          <w:sz w:val="32"/>
          <w:szCs w:val="32"/>
        </w:rPr>
        <w:t>лексического</w:t>
      </w:r>
      <w:r w:rsidRPr="00B732FD">
        <w:rPr>
          <w:sz w:val="32"/>
          <w:szCs w:val="32"/>
        </w:rPr>
        <w:t xml:space="preserve"> материала, цветные картинки (</w:t>
      </w:r>
      <w:r w:rsidRPr="00B732FD">
        <w:rPr>
          <w:sz w:val="32"/>
          <w:szCs w:val="32"/>
          <w:lang w:val="en-US"/>
        </w:rPr>
        <w:t>flashcards</w:t>
      </w:r>
      <w:r w:rsidRPr="00B732FD">
        <w:rPr>
          <w:sz w:val="32"/>
          <w:szCs w:val="32"/>
        </w:rPr>
        <w:t>) с едой, Интернет</w:t>
      </w:r>
    </w:p>
    <w:p w:rsidR="00771818" w:rsidRPr="00B732FD" w:rsidRDefault="00771818" w:rsidP="00771818">
      <w:pPr>
        <w:rPr>
          <w:sz w:val="32"/>
          <w:szCs w:val="32"/>
        </w:rPr>
      </w:pPr>
    </w:p>
    <w:p w:rsidR="00B732FD" w:rsidRDefault="00B732FD" w:rsidP="00771818">
      <w:pPr>
        <w:rPr>
          <w:sz w:val="32"/>
          <w:szCs w:val="32"/>
        </w:rPr>
      </w:pPr>
    </w:p>
    <w:p w:rsidR="00771818" w:rsidRPr="00B732FD" w:rsidRDefault="00771818" w:rsidP="00771818">
      <w:pPr>
        <w:rPr>
          <w:b/>
          <w:sz w:val="32"/>
          <w:szCs w:val="32"/>
          <w:u w:val="single"/>
        </w:rPr>
      </w:pPr>
      <w:r w:rsidRPr="00B732FD">
        <w:rPr>
          <w:b/>
          <w:sz w:val="32"/>
          <w:szCs w:val="32"/>
          <w:u w:val="single"/>
        </w:rPr>
        <w:lastRenderedPageBreak/>
        <w:t>Ход урока:</w:t>
      </w:r>
    </w:p>
    <w:p w:rsidR="00B732FD" w:rsidRPr="00B732FD" w:rsidRDefault="00B732FD" w:rsidP="0077181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110"/>
        <w:gridCol w:w="3111"/>
      </w:tblGrid>
      <w:tr w:rsidR="00771818" w:rsidRPr="00B732FD" w:rsidTr="0066344A">
        <w:tc>
          <w:tcPr>
            <w:tcW w:w="3350" w:type="dxa"/>
          </w:tcPr>
          <w:p w:rsidR="00771818" w:rsidRPr="00B732FD" w:rsidRDefault="00771818" w:rsidP="00771818">
            <w:pPr>
              <w:jc w:val="center"/>
              <w:rPr>
                <w:i/>
                <w:sz w:val="32"/>
                <w:szCs w:val="32"/>
              </w:rPr>
            </w:pPr>
            <w:r w:rsidRPr="00B732FD">
              <w:rPr>
                <w:bCs/>
                <w:sz w:val="32"/>
                <w:szCs w:val="32"/>
              </w:rPr>
              <w:t xml:space="preserve">Этапы урока, содержание страниц (комментарии к страницам </w:t>
            </w:r>
            <w:proofErr w:type="spellStart"/>
            <w:r w:rsidRPr="00B732FD">
              <w:rPr>
                <w:bCs/>
                <w:sz w:val="32"/>
                <w:szCs w:val="32"/>
                <w:lang w:val="en-US"/>
              </w:rPr>
              <w:t>Panaboard</w:t>
            </w:r>
            <w:proofErr w:type="spellEnd"/>
            <w:r w:rsidRPr="00B732FD">
              <w:rPr>
                <w:bCs/>
                <w:sz w:val="32"/>
                <w:szCs w:val="32"/>
              </w:rPr>
              <w:t xml:space="preserve"> </w:t>
            </w:r>
            <w:r w:rsidRPr="00B732FD">
              <w:rPr>
                <w:bCs/>
                <w:sz w:val="32"/>
                <w:szCs w:val="32"/>
                <w:lang w:val="en-US"/>
              </w:rPr>
              <w:t>book</w:t>
            </w:r>
            <w:r w:rsidRPr="00B732FD">
              <w:rPr>
                <w:bCs/>
                <w:sz w:val="32"/>
                <w:szCs w:val="32"/>
              </w:rPr>
              <w:t>)</w:t>
            </w:r>
            <w:r w:rsidRPr="00B732FD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3110" w:type="dxa"/>
          </w:tcPr>
          <w:p w:rsidR="00771818" w:rsidRPr="00B732FD" w:rsidRDefault="00771818" w:rsidP="0066344A">
            <w:pPr>
              <w:jc w:val="center"/>
              <w:rPr>
                <w:i/>
                <w:sz w:val="32"/>
                <w:szCs w:val="32"/>
              </w:rPr>
            </w:pPr>
            <w:r w:rsidRPr="00B732FD">
              <w:rPr>
                <w:bCs/>
                <w:sz w:val="32"/>
                <w:szCs w:val="32"/>
              </w:rPr>
              <w:t xml:space="preserve">Деятельность учителя </w:t>
            </w:r>
          </w:p>
        </w:tc>
        <w:tc>
          <w:tcPr>
            <w:tcW w:w="3111" w:type="dxa"/>
          </w:tcPr>
          <w:p w:rsidR="00771818" w:rsidRPr="00B732FD" w:rsidRDefault="00771818" w:rsidP="0066344A">
            <w:pPr>
              <w:jc w:val="center"/>
              <w:rPr>
                <w:i/>
                <w:sz w:val="32"/>
                <w:szCs w:val="32"/>
              </w:rPr>
            </w:pPr>
            <w:r w:rsidRPr="00B732FD">
              <w:rPr>
                <w:bCs/>
                <w:sz w:val="32"/>
                <w:szCs w:val="32"/>
              </w:rPr>
              <w:t>Деятельность учащихся</w:t>
            </w:r>
            <w:r w:rsidRPr="00B732FD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771818" w:rsidRPr="00B732FD" w:rsidTr="0066344A">
        <w:tc>
          <w:tcPr>
            <w:tcW w:w="9571" w:type="dxa"/>
            <w:gridSpan w:val="3"/>
          </w:tcPr>
          <w:p w:rsidR="00771818" w:rsidRPr="00395C23" w:rsidRDefault="00771818" w:rsidP="00771818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70C0"/>
                <w:sz w:val="32"/>
                <w:szCs w:val="32"/>
              </w:rPr>
            </w:pPr>
            <w:r w:rsidRPr="00395C23">
              <w:rPr>
                <w:b/>
                <w:color w:val="0070C0"/>
                <w:sz w:val="32"/>
                <w:szCs w:val="32"/>
              </w:rPr>
              <w:t xml:space="preserve">Организационный момент </w:t>
            </w:r>
          </w:p>
          <w:p w:rsidR="00771818" w:rsidRPr="00B732FD" w:rsidRDefault="00771818" w:rsidP="0066344A">
            <w:pPr>
              <w:pStyle w:val="a3"/>
              <w:ind w:left="360"/>
              <w:jc w:val="both"/>
              <w:rPr>
                <w:sz w:val="32"/>
                <w:szCs w:val="32"/>
              </w:rPr>
            </w:pPr>
          </w:p>
        </w:tc>
      </w:tr>
      <w:tr w:rsidR="00771818" w:rsidRPr="00B732FD" w:rsidTr="0066344A">
        <w:tc>
          <w:tcPr>
            <w:tcW w:w="3350" w:type="dxa"/>
          </w:tcPr>
          <w:p w:rsidR="00F079A6" w:rsidRDefault="00F079A6" w:rsidP="00F079A6">
            <w:pPr>
              <w:jc w:val="both"/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8C962BA" wp14:editId="30DD20E9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328295</wp:posOffset>
                  </wp:positionV>
                  <wp:extent cx="1567180" cy="1173480"/>
                  <wp:effectExtent l="0" t="0" r="0" b="7620"/>
                  <wp:wrapTight wrapText="bothSides">
                    <wp:wrapPolygon edited="0">
                      <wp:start x="0" y="0"/>
                      <wp:lineTo x="0" y="21390"/>
                      <wp:lineTo x="21267" y="21390"/>
                      <wp:lineTo x="21267" y="0"/>
                      <wp:lineTo x="0" y="0"/>
                    </wp:wrapPolygon>
                  </wp:wrapTight>
                  <wp:docPr id="9" name="Рисунок 9" descr="C:\Users\Любовь\Desktop\курсы панасоник\итоговая работа_Сальникова Л.Н.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бовь\Desktop\курсы панасоник\итоговая работа_Сальникова Л.Н.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818" w:rsidRPr="00A12132"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  <w:t>Страница 1</w:t>
            </w:r>
          </w:p>
          <w:p w:rsidR="00F079A6" w:rsidRDefault="00F079A6" w:rsidP="00F079A6">
            <w:pPr>
              <w:jc w:val="both"/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079A6" w:rsidRDefault="00F079A6" w:rsidP="00F079A6">
            <w:pPr>
              <w:jc w:val="both"/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079A6" w:rsidRDefault="00F079A6" w:rsidP="00F079A6">
            <w:pPr>
              <w:jc w:val="both"/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079A6" w:rsidRDefault="00F079A6" w:rsidP="00F079A6">
            <w:pPr>
              <w:jc w:val="both"/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079A6" w:rsidRDefault="00F079A6" w:rsidP="00F079A6">
            <w:pPr>
              <w:jc w:val="both"/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</w:pPr>
          </w:p>
          <w:p w:rsidR="00F079A6" w:rsidRPr="00F079A6" w:rsidRDefault="00F079A6" w:rsidP="00F079A6">
            <w:pPr>
              <w:jc w:val="both"/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3110" w:type="dxa"/>
          </w:tcPr>
          <w:p w:rsidR="00771818" w:rsidRPr="00B732FD" w:rsidRDefault="00395C23" w:rsidP="00F079A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сообщает</w:t>
            </w:r>
            <w:r w:rsidR="00B732FD">
              <w:rPr>
                <w:sz w:val="32"/>
                <w:szCs w:val="32"/>
              </w:rPr>
              <w:t xml:space="preserve"> тем</w:t>
            </w:r>
            <w:r>
              <w:rPr>
                <w:sz w:val="32"/>
                <w:szCs w:val="32"/>
              </w:rPr>
              <w:t>у</w:t>
            </w:r>
            <w:r w:rsidR="00B732FD">
              <w:rPr>
                <w:sz w:val="32"/>
                <w:szCs w:val="32"/>
              </w:rPr>
              <w:t xml:space="preserve"> урока учащимся.</w:t>
            </w:r>
            <w:r w:rsidR="00F079A6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111" w:type="dxa"/>
          </w:tcPr>
          <w:p w:rsidR="00771818" w:rsidRPr="00B732FD" w:rsidRDefault="00C8106C" w:rsidP="006634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записывают тему урока.</w:t>
            </w:r>
          </w:p>
        </w:tc>
      </w:tr>
      <w:tr w:rsidR="00B732FD" w:rsidRPr="00B732FD" w:rsidTr="00D65F5B">
        <w:tc>
          <w:tcPr>
            <w:tcW w:w="9571" w:type="dxa"/>
            <w:gridSpan w:val="3"/>
          </w:tcPr>
          <w:p w:rsidR="00B732FD" w:rsidRPr="00A12132" w:rsidRDefault="00B732FD" w:rsidP="00A12132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color w:val="0070C0"/>
                <w:sz w:val="32"/>
                <w:szCs w:val="32"/>
              </w:rPr>
            </w:pPr>
            <w:r w:rsidRPr="00395C23">
              <w:rPr>
                <w:b/>
                <w:noProof/>
                <w:color w:val="0070C0"/>
                <w:sz w:val="32"/>
                <w:szCs w:val="32"/>
                <w:lang w:val="en-US"/>
              </w:rPr>
              <w:t>Warming</w:t>
            </w:r>
            <w:r w:rsidRPr="00A12132">
              <w:rPr>
                <w:b/>
                <w:noProof/>
                <w:color w:val="0070C0"/>
                <w:sz w:val="32"/>
                <w:szCs w:val="32"/>
              </w:rPr>
              <w:t>-</w:t>
            </w:r>
            <w:r w:rsidRPr="00395C23">
              <w:rPr>
                <w:b/>
                <w:noProof/>
                <w:color w:val="0070C0"/>
                <w:sz w:val="32"/>
                <w:szCs w:val="32"/>
                <w:lang w:val="en-US"/>
              </w:rPr>
              <w:t>up</w:t>
            </w:r>
            <w:r w:rsidRPr="00A12132">
              <w:rPr>
                <w:b/>
                <w:noProof/>
                <w:color w:val="0070C0"/>
                <w:sz w:val="32"/>
                <w:szCs w:val="32"/>
              </w:rPr>
              <w:t xml:space="preserve"> </w:t>
            </w:r>
            <w:r w:rsidRPr="00395C23">
              <w:rPr>
                <w:b/>
                <w:noProof/>
                <w:color w:val="0070C0"/>
                <w:sz w:val="32"/>
                <w:szCs w:val="32"/>
                <w:lang w:val="en-US"/>
              </w:rPr>
              <w:t>activities</w:t>
            </w:r>
            <w:r w:rsidRPr="00A12132">
              <w:rPr>
                <w:b/>
                <w:noProof/>
                <w:color w:val="0070C0"/>
                <w:sz w:val="32"/>
                <w:szCs w:val="32"/>
              </w:rPr>
              <w:t>.</w:t>
            </w:r>
            <w:r w:rsidR="00A12132">
              <w:rPr>
                <w:b/>
                <w:noProof/>
                <w:color w:val="0070C0"/>
                <w:sz w:val="32"/>
                <w:szCs w:val="32"/>
              </w:rPr>
              <w:t xml:space="preserve"> (Повторение пройденного лексического материала)</w:t>
            </w:r>
          </w:p>
        </w:tc>
      </w:tr>
      <w:tr w:rsidR="00771818" w:rsidRPr="00B732FD" w:rsidTr="0066344A">
        <w:tc>
          <w:tcPr>
            <w:tcW w:w="3350" w:type="dxa"/>
          </w:tcPr>
          <w:p w:rsidR="00771818" w:rsidRPr="00A12132" w:rsidRDefault="00771818" w:rsidP="0066344A">
            <w:pPr>
              <w:jc w:val="both"/>
              <w:rPr>
                <w:noProof/>
                <w:color w:val="000000"/>
                <w:sz w:val="32"/>
                <w:szCs w:val="32"/>
                <w:u w:val="single"/>
                <w:lang w:eastAsia="ru-RU"/>
              </w:rPr>
            </w:pPr>
            <w:r w:rsidRPr="00A12132"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  <w:t>Страница 2</w:t>
            </w:r>
          </w:p>
          <w:p w:rsidR="00771818" w:rsidRDefault="0066014D" w:rsidP="0066344A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9C77CA4" wp14:editId="4505486A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40640</wp:posOffset>
                  </wp:positionV>
                  <wp:extent cx="1647825" cy="1235075"/>
                  <wp:effectExtent l="0" t="0" r="9525" b="3175"/>
                  <wp:wrapNone/>
                  <wp:docPr id="4" name="Рисунок 4" descr="C:\Users\Любовь\Desktop\итоговая работа_Сальникова Л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бовь\Desktop\итоговая работа_Сальникова Л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2FD" w:rsidRDefault="00B732FD" w:rsidP="0066344A">
            <w:pPr>
              <w:jc w:val="both"/>
              <w:rPr>
                <w:sz w:val="32"/>
                <w:szCs w:val="32"/>
              </w:rPr>
            </w:pPr>
          </w:p>
          <w:p w:rsidR="00B732FD" w:rsidRDefault="00B732FD" w:rsidP="0066344A">
            <w:pPr>
              <w:jc w:val="both"/>
              <w:rPr>
                <w:sz w:val="32"/>
                <w:szCs w:val="32"/>
              </w:rPr>
            </w:pPr>
          </w:p>
          <w:p w:rsidR="00B732FD" w:rsidRPr="00B732FD" w:rsidRDefault="00B732FD" w:rsidP="0066344A">
            <w:pPr>
              <w:jc w:val="both"/>
              <w:rPr>
                <w:sz w:val="32"/>
                <w:szCs w:val="32"/>
              </w:rPr>
            </w:pPr>
          </w:p>
          <w:p w:rsidR="00771818" w:rsidRDefault="00771818" w:rsidP="0066344A">
            <w:pPr>
              <w:jc w:val="both"/>
              <w:rPr>
                <w:sz w:val="32"/>
                <w:szCs w:val="32"/>
              </w:rPr>
            </w:pPr>
          </w:p>
          <w:p w:rsidR="0066014D" w:rsidRDefault="0066014D" w:rsidP="0066344A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B7E41E" wp14:editId="07B75C65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193675</wp:posOffset>
                  </wp:positionV>
                  <wp:extent cx="1714500" cy="1285875"/>
                  <wp:effectExtent l="0" t="0" r="0" b="9525"/>
                  <wp:wrapNone/>
                  <wp:docPr id="3" name="Рисунок 3" descr="C:\Users\Любовь\Desktop\курсы панасоник\Сальникова Л.Н. ЛОГОС\итоговая работа_Сальникова Л.Н.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бовь\Desktop\курсы панасоник\Сальникова Л.Н. ЛОГОС\итоговая работа_Сальникова Л.Н.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014D" w:rsidRDefault="0066014D" w:rsidP="0066344A">
            <w:pPr>
              <w:jc w:val="both"/>
              <w:rPr>
                <w:sz w:val="32"/>
                <w:szCs w:val="32"/>
              </w:rPr>
            </w:pPr>
          </w:p>
          <w:p w:rsidR="0066014D" w:rsidRDefault="0066014D" w:rsidP="0066344A">
            <w:pPr>
              <w:jc w:val="both"/>
              <w:rPr>
                <w:sz w:val="32"/>
                <w:szCs w:val="32"/>
              </w:rPr>
            </w:pPr>
          </w:p>
          <w:p w:rsidR="0066014D" w:rsidRDefault="0066014D" w:rsidP="0066344A">
            <w:pPr>
              <w:jc w:val="both"/>
              <w:rPr>
                <w:sz w:val="32"/>
                <w:szCs w:val="32"/>
              </w:rPr>
            </w:pPr>
          </w:p>
          <w:p w:rsidR="0066014D" w:rsidRDefault="0066014D" w:rsidP="0066344A">
            <w:pPr>
              <w:jc w:val="both"/>
              <w:rPr>
                <w:sz w:val="32"/>
                <w:szCs w:val="32"/>
              </w:rPr>
            </w:pPr>
          </w:p>
          <w:p w:rsidR="0066014D" w:rsidRDefault="0066014D" w:rsidP="0066344A">
            <w:pPr>
              <w:jc w:val="both"/>
              <w:rPr>
                <w:sz w:val="32"/>
                <w:szCs w:val="32"/>
              </w:rPr>
            </w:pPr>
          </w:p>
          <w:p w:rsidR="0066014D" w:rsidRPr="00B732FD" w:rsidRDefault="0066014D" w:rsidP="0066344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0" w:type="dxa"/>
          </w:tcPr>
          <w:p w:rsidR="00771818" w:rsidRPr="00B732FD" w:rsidRDefault="00B732FD" w:rsidP="0066344A">
            <w:pPr>
              <w:jc w:val="both"/>
              <w:rPr>
                <w:sz w:val="32"/>
                <w:szCs w:val="32"/>
              </w:rPr>
            </w:pPr>
            <w:r w:rsidRPr="00B732FD">
              <w:rPr>
                <w:sz w:val="32"/>
                <w:szCs w:val="32"/>
              </w:rPr>
              <w:t>Учитель предлагает вспомнить пройденную лексику по теме: «Еда».</w:t>
            </w:r>
          </w:p>
        </w:tc>
        <w:tc>
          <w:tcPr>
            <w:tcW w:w="3111" w:type="dxa"/>
          </w:tcPr>
          <w:p w:rsidR="00771818" w:rsidRPr="00B732FD" w:rsidRDefault="00B732FD" w:rsidP="006634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видя</w:t>
            </w:r>
            <w:r w:rsidR="00C8106C">
              <w:rPr>
                <w:sz w:val="32"/>
                <w:szCs w:val="32"/>
              </w:rPr>
              <w:t xml:space="preserve">т слова, написанные на </w:t>
            </w:r>
            <w:proofErr w:type="spellStart"/>
            <w:r w:rsidR="00C8106C">
              <w:rPr>
                <w:sz w:val="32"/>
                <w:szCs w:val="32"/>
              </w:rPr>
              <w:t>англ.яз</w:t>
            </w:r>
            <w:proofErr w:type="spellEnd"/>
            <w:r w:rsidR="00C8106C">
              <w:rPr>
                <w:sz w:val="32"/>
                <w:szCs w:val="32"/>
              </w:rPr>
              <w:t>. О</w:t>
            </w:r>
            <w:r>
              <w:rPr>
                <w:sz w:val="32"/>
                <w:szCs w:val="32"/>
              </w:rPr>
              <w:t>ни их читают</w:t>
            </w:r>
            <w:r w:rsidR="0066014D">
              <w:rPr>
                <w:sz w:val="32"/>
                <w:szCs w:val="32"/>
              </w:rPr>
              <w:t xml:space="preserve">, переводят и проверяют перевод, открыв </w:t>
            </w:r>
            <w:r w:rsidR="0066014D" w:rsidRPr="00A12132">
              <w:rPr>
                <w:i/>
                <w:sz w:val="32"/>
                <w:szCs w:val="32"/>
              </w:rPr>
              <w:t>«затенение»</w:t>
            </w:r>
            <w:r w:rsidR="00395C23">
              <w:rPr>
                <w:sz w:val="32"/>
                <w:szCs w:val="32"/>
              </w:rPr>
              <w:t xml:space="preserve"> (нажав на цифру, соответствующую слову).</w:t>
            </w:r>
          </w:p>
        </w:tc>
      </w:tr>
      <w:tr w:rsidR="00395C23" w:rsidRPr="00B732FD" w:rsidTr="00D908A2">
        <w:tc>
          <w:tcPr>
            <w:tcW w:w="9571" w:type="dxa"/>
            <w:gridSpan w:val="3"/>
          </w:tcPr>
          <w:p w:rsidR="00395C23" w:rsidRPr="00395C23" w:rsidRDefault="00395C23" w:rsidP="00395C23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32"/>
                <w:szCs w:val="32"/>
                <w:lang w:val="en-US"/>
              </w:rPr>
            </w:pPr>
            <w:r w:rsidRPr="00395C23">
              <w:rPr>
                <w:b/>
                <w:color w:val="0070C0"/>
                <w:sz w:val="32"/>
                <w:szCs w:val="32"/>
              </w:rPr>
              <w:t>Повторение пройденного грамматического материала</w:t>
            </w:r>
            <w:r w:rsidRPr="00395C23">
              <w:rPr>
                <w:b/>
                <w:color w:val="0070C0"/>
                <w:sz w:val="32"/>
                <w:szCs w:val="32"/>
                <w:lang w:val="en-US"/>
              </w:rPr>
              <w:t>.</w:t>
            </w:r>
          </w:p>
          <w:p w:rsidR="00395C23" w:rsidRPr="00395C23" w:rsidRDefault="00395C23" w:rsidP="00395C23">
            <w:pPr>
              <w:ind w:left="360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B732FD" w:rsidRPr="00B732FD" w:rsidTr="0066344A">
        <w:tc>
          <w:tcPr>
            <w:tcW w:w="3350" w:type="dxa"/>
          </w:tcPr>
          <w:p w:rsidR="00B732FD" w:rsidRPr="00A12132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</w:pPr>
            <w:r w:rsidRPr="00A12132"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  <w:t>Страница 3</w:t>
            </w:r>
          </w:p>
          <w:p w:rsidR="00B732FD" w:rsidRDefault="0066014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i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8E33EE2" wp14:editId="50F03BD8">
                  <wp:simplePos x="0" y="0"/>
                  <wp:positionH relativeFrom="column">
                    <wp:posOffset>228790</wp:posOffset>
                  </wp:positionH>
                  <wp:positionV relativeFrom="paragraph">
                    <wp:posOffset>132212</wp:posOffset>
                  </wp:positionV>
                  <wp:extent cx="1533508" cy="1150303"/>
                  <wp:effectExtent l="0" t="0" r="0" b="0"/>
                  <wp:wrapNone/>
                  <wp:docPr id="5" name="Рисунок 5" descr="C:\Users\Любовь\Desktop\курсы панасоник\Сальникова Л.Н. ЛОГОС\итоговая работа_Сальникова Л.Н.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юбовь\Desktop\курсы панасоник\Сальникова Л.Н. ЛОГОС\итоговая работа_Сальникова Л.Н.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08" cy="1150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395C23" w:rsidRPr="00B732FD" w:rsidRDefault="00395C23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0" w:type="dxa"/>
          </w:tcPr>
          <w:p w:rsidR="00B732FD" w:rsidRPr="00B732FD" w:rsidRDefault="00395C23" w:rsidP="006634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предлагает </w:t>
            </w:r>
            <w:proofErr w:type="gramStart"/>
            <w:r>
              <w:rPr>
                <w:sz w:val="32"/>
                <w:szCs w:val="32"/>
              </w:rPr>
              <w:t>разместить слова</w:t>
            </w:r>
            <w:proofErr w:type="gramEnd"/>
            <w:r>
              <w:rPr>
                <w:sz w:val="32"/>
                <w:szCs w:val="32"/>
              </w:rPr>
              <w:t xml:space="preserve"> в правильную колонку.</w:t>
            </w:r>
          </w:p>
        </w:tc>
        <w:tc>
          <w:tcPr>
            <w:tcW w:w="3111" w:type="dxa"/>
          </w:tcPr>
          <w:p w:rsidR="00B732FD" w:rsidRPr="00B732FD" w:rsidRDefault="00395C23" w:rsidP="00395C2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Учащиеся </w:t>
            </w:r>
            <w:r w:rsidRPr="00395C23">
              <w:rPr>
                <w:sz w:val="32"/>
                <w:szCs w:val="32"/>
              </w:rPr>
              <w:t xml:space="preserve">заполняют </w:t>
            </w:r>
            <w:r>
              <w:rPr>
                <w:sz w:val="32"/>
                <w:szCs w:val="32"/>
              </w:rPr>
              <w:t xml:space="preserve">таблицу путём перетаскивания слов. </w:t>
            </w:r>
          </w:p>
        </w:tc>
      </w:tr>
      <w:tr w:rsidR="00B732FD" w:rsidRPr="00B732FD" w:rsidTr="0066344A">
        <w:tc>
          <w:tcPr>
            <w:tcW w:w="3350" w:type="dxa"/>
          </w:tcPr>
          <w:p w:rsidR="00B732FD" w:rsidRPr="00A12132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</w:pPr>
            <w:r w:rsidRPr="00A12132"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Страница 4</w:t>
            </w:r>
          </w:p>
          <w:p w:rsidR="00B732FD" w:rsidRDefault="00395C23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i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2EF617F" wp14:editId="747C1D6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131577</wp:posOffset>
                  </wp:positionV>
                  <wp:extent cx="1758950" cy="1317625"/>
                  <wp:effectExtent l="0" t="0" r="0" b="0"/>
                  <wp:wrapNone/>
                  <wp:docPr id="6" name="Рисунок 6" descr="C:\Users\Любовь\Desktop\курсы панасоник\Сальникова Л.Н. ЛОГОС\итоговая работа_Сальникова Л.Н.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юбовь\Desktop\курсы панасоник\Сальникова Л.Н. ЛОГОС\итоговая работа_Сальникова Л.Н.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395C23" w:rsidRDefault="00395C23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395C23" w:rsidRPr="00B732FD" w:rsidRDefault="00395C23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0" w:type="dxa"/>
          </w:tcPr>
          <w:p w:rsidR="00B732FD" w:rsidRPr="00395C23" w:rsidRDefault="00395C23" w:rsidP="006634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предлагает вспомнить употребление </w:t>
            </w:r>
            <w:r w:rsidRPr="00A12132">
              <w:rPr>
                <w:i/>
                <w:sz w:val="32"/>
                <w:szCs w:val="32"/>
                <w:lang w:val="en-US"/>
              </w:rPr>
              <w:t>much</w:t>
            </w:r>
            <w:r w:rsidRPr="00A12132">
              <w:rPr>
                <w:i/>
                <w:sz w:val="32"/>
                <w:szCs w:val="32"/>
              </w:rPr>
              <w:t>/</w:t>
            </w:r>
            <w:r w:rsidRPr="00A12132">
              <w:rPr>
                <w:i/>
                <w:sz w:val="32"/>
                <w:szCs w:val="32"/>
                <w:lang w:val="en-US"/>
              </w:rPr>
              <w:t>many</w:t>
            </w:r>
            <w:r w:rsidRPr="00A12132">
              <w:rPr>
                <w:i/>
                <w:sz w:val="32"/>
                <w:szCs w:val="32"/>
              </w:rPr>
              <w:t>/</w:t>
            </w:r>
            <w:r w:rsidRPr="00A12132">
              <w:rPr>
                <w:i/>
                <w:sz w:val="32"/>
                <w:szCs w:val="32"/>
                <w:lang w:val="en-US"/>
              </w:rPr>
              <w:t>a</w:t>
            </w:r>
            <w:r w:rsidRPr="00A12132">
              <w:rPr>
                <w:i/>
                <w:sz w:val="32"/>
                <w:szCs w:val="32"/>
              </w:rPr>
              <w:t xml:space="preserve"> </w:t>
            </w:r>
            <w:r w:rsidRPr="00A12132">
              <w:rPr>
                <w:i/>
                <w:sz w:val="32"/>
                <w:szCs w:val="32"/>
                <w:lang w:val="en-US"/>
              </w:rPr>
              <w:t>lot</w:t>
            </w:r>
            <w:r w:rsidRPr="00A12132">
              <w:rPr>
                <w:i/>
                <w:sz w:val="32"/>
                <w:szCs w:val="32"/>
              </w:rPr>
              <w:t xml:space="preserve"> </w:t>
            </w:r>
            <w:r w:rsidRPr="00A12132">
              <w:rPr>
                <w:i/>
                <w:sz w:val="32"/>
                <w:szCs w:val="32"/>
                <w:lang w:val="en-US"/>
              </w:rPr>
              <w:t>of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111" w:type="dxa"/>
          </w:tcPr>
          <w:p w:rsidR="00B732FD" w:rsidRPr="00B732FD" w:rsidRDefault="00395C23" w:rsidP="006634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Учащиеся, используя </w:t>
            </w:r>
            <w:r w:rsidR="00A12132" w:rsidRPr="00A12132">
              <w:rPr>
                <w:i/>
                <w:sz w:val="32"/>
                <w:szCs w:val="32"/>
              </w:rPr>
              <w:t>«</w:t>
            </w:r>
            <w:r w:rsidRPr="00A12132">
              <w:rPr>
                <w:i/>
                <w:sz w:val="32"/>
                <w:szCs w:val="32"/>
              </w:rPr>
              <w:t>множественное клонирование</w:t>
            </w:r>
            <w:r w:rsidR="00A12132" w:rsidRPr="00A12132">
              <w:rPr>
                <w:i/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, дополняют предложения пропущенными словами.</w:t>
            </w:r>
          </w:p>
        </w:tc>
      </w:tr>
      <w:tr w:rsidR="00395C23" w:rsidRPr="00B732FD" w:rsidTr="009D1FD0">
        <w:tc>
          <w:tcPr>
            <w:tcW w:w="9571" w:type="dxa"/>
            <w:gridSpan w:val="3"/>
          </w:tcPr>
          <w:p w:rsidR="00395C23" w:rsidRPr="00395C23" w:rsidRDefault="00395C23" w:rsidP="00395C23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395C23">
              <w:rPr>
                <w:b/>
                <w:color w:val="0070C0"/>
                <w:sz w:val="32"/>
                <w:szCs w:val="32"/>
              </w:rPr>
              <w:t>Аудирование</w:t>
            </w:r>
            <w:proofErr w:type="spellEnd"/>
            <w:r w:rsidRPr="00395C23">
              <w:rPr>
                <w:b/>
                <w:color w:val="0070C0"/>
                <w:sz w:val="32"/>
                <w:szCs w:val="32"/>
              </w:rPr>
              <w:t>.</w:t>
            </w:r>
          </w:p>
          <w:p w:rsidR="00395C23" w:rsidRPr="00395C23" w:rsidRDefault="00395C23" w:rsidP="00395C23">
            <w:pPr>
              <w:ind w:left="360"/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B732FD" w:rsidRPr="00B732FD" w:rsidTr="0066344A">
        <w:tc>
          <w:tcPr>
            <w:tcW w:w="3350" w:type="dxa"/>
          </w:tcPr>
          <w:p w:rsidR="00B732FD" w:rsidRPr="00A12132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</w:pPr>
            <w:r w:rsidRPr="00A12132"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  <w:t>Страница 5</w:t>
            </w:r>
          </w:p>
          <w:p w:rsidR="00B732FD" w:rsidRDefault="00395C23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i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E3F1AE1" wp14:editId="55F735C7">
                  <wp:simplePos x="0" y="0"/>
                  <wp:positionH relativeFrom="column">
                    <wp:posOffset>47304</wp:posOffset>
                  </wp:positionH>
                  <wp:positionV relativeFrom="paragraph">
                    <wp:posOffset>111067</wp:posOffset>
                  </wp:positionV>
                  <wp:extent cx="1839595" cy="1378585"/>
                  <wp:effectExtent l="0" t="0" r="8255" b="0"/>
                  <wp:wrapNone/>
                  <wp:docPr id="7" name="Рисунок 7" descr="C:\Users\Любовь\Desktop\курсы панасоник\Сальникова Л.Н. ЛОГОС\итоговая работа_Сальникова Л.Н.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юбовь\Desktop\курсы панасоник\Сальникова Л.Н. ЛОГОС\итоговая работа_Сальникова Л.Н.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395C23" w:rsidRDefault="00395C23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395C23" w:rsidRDefault="00395C23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B732FD" w:rsidRP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0" w:type="dxa"/>
          </w:tcPr>
          <w:p w:rsidR="00B732FD" w:rsidRPr="00B732FD" w:rsidRDefault="00A12132" w:rsidP="006634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включает запись песни, нажав на магнитофон (ссылка на мультимедиа файл).</w:t>
            </w:r>
          </w:p>
        </w:tc>
        <w:tc>
          <w:tcPr>
            <w:tcW w:w="3111" w:type="dxa"/>
          </w:tcPr>
          <w:p w:rsidR="00B732FD" w:rsidRPr="00B732FD" w:rsidRDefault="00A12132" w:rsidP="006634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слушают песню и вставляют пропущенные слова в полученных распечатках этого задания.</w:t>
            </w:r>
          </w:p>
        </w:tc>
      </w:tr>
      <w:tr w:rsidR="00B732FD" w:rsidRPr="00B732FD" w:rsidTr="0066344A">
        <w:tc>
          <w:tcPr>
            <w:tcW w:w="3350" w:type="dxa"/>
          </w:tcPr>
          <w:p w:rsidR="00B732FD" w:rsidRPr="00A12132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</w:pPr>
            <w:r w:rsidRPr="00A12132">
              <w:rPr>
                <w:i/>
                <w:noProof/>
                <w:color w:val="000000"/>
                <w:sz w:val="32"/>
                <w:szCs w:val="32"/>
                <w:u w:val="single"/>
                <w:lang w:eastAsia="ru-RU"/>
              </w:rPr>
              <w:t>Страница 6</w:t>
            </w:r>
          </w:p>
          <w:p w:rsidR="00A12132" w:rsidRDefault="00A12132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  <w:r>
              <w:rPr>
                <w:i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2AC8FD4" wp14:editId="611699C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107315</wp:posOffset>
                  </wp:positionV>
                  <wp:extent cx="1869440" cy="1400810"/>
                  <wp:effectExtent l="0" t="0" r="0" b="8890"/>
                  <wp:wrapNone/>
                  <wp:docPr id="8" name="Рисунок 8" descr="C:\Users\Любовь\Desktop\курсы панасоник\Сальникова Л.Н. ЛОГОС\итоговая работа_Сальникова Л.Н.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юбовь\Desktop\курсы панасоник\Сальникова Л.Н. ЛОГОС\итоговая работа_Сальникова Л.Н.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395C23" w:rsidRDefault="00395C23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  <w:p w:rsidR="00B732FD" w:rsidRPr="00B732FD" w:rsidRDefault="00B732FD" w:rsidP="00B732FD">
            <w:pPr>
              <w:jc w:val="both"/>
              <w:rPr>
                <w:i/>
                <w:noProof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110" w:type="dxa"/>
          </w:tcPr>
          <w:p w:rsidR="00B732FD" w:rsidRDefault="00A12132" w:rsidP="0066344A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369FD4B" wp14:editId="24270841">
                  <wp:simplePos x="0" y="0"/>
                  <wp:positionH relativeFrom="column">
                    <wp:posOffset>948855</wp:posOffset>
                  </wp:positionH>
                  <wp:positionV relativeFrom="paragraph">
                    <wp:posOffset>463550</wp:posOffset>
                  </wp:positionV>
                  <wp:extent cx="367665" cy="3632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После выполнения задания учитель нажимает </w:t>
            </w:r>
          </w:p>
          <w:p w:rsidR="00A12132" w:rsidRDefault="00A12132" w:rsidP="0066344A">
            <w:pPr>
              <w:jc w:val="both"/>
              <w:rPr>
                <w:sz w:val="32"/>
                <w:szCs w:val="32"/>
              </w:rPr>
            </w:pPr>
          </w:p>
          <w:p w:rsidR="00A12132" w:rsidRDefault="00A12132" w:rsidP="006634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Идет ссылка на страницу с ответами.</w:t>
            </w:r>
          </w:p>
          <w:p w:rsidR="00A12132" w:rsidRDefault="00A12132" w:rsidP="0066344A">
            <w:pPr>
              <w:jc w:val="both"/>
              <w:rPr>
                <w:sz w:val="32"/>
                <w:szCs w:val="32"/>
              </w:rPr>
            </w:pPr>
          </w:p>
          <w:p w:rsidR="00A12132" w:rsidRPr="00B732FD" w:rsidRDefault="00A12132" w:rsidP="0066344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1" w:type="dxa"/>
          </w:tcPr>
          <w:p w:rsidR="00B732FD" w:rsidRPr="00B732FD" w:rsidRDefault="00A12132" w:rsidP="00222A7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Учащиеся, обменявшись </w:t>
            </w:r>
            <w:r w:rsidR="00222A7B">
              <w:rPr>
                <w:sz w:val="32"/>
                <w:szCs w:val="32"/>
              </w:rPr>
              <w:t>листочками</w:t>
            </w:r>
            <w:r>
              <w:rPr>
                <w:sz w:val="32"/>
                <w:szCs w:val="32"/>
              </w:rPr>
              <w:t>, проверяют работу своего одноклассника.</w:t>
            </w:r>
          </w:p>
        </w:tc>
      </w:tr>
    </w:tbl>
    <w:p w:rsidR="00771818" w:rsidRPr="00B732FD" w:rsidRDefault="00771818" w:rsidP="00771818">
      <w:pPr>
        <w:jc w:val="both"/>
        <w:rPr>
          <w:sz w:val="32"/>
          <w:szCs w:val="32"/>
        </w:rPr>
      </w:pPr>
    </w:p>
    <w:p w:rsidR="00F148BE" w:rsidRPr="00B732FD" w:rsidRDefault="00F148BE" w:rsidP="00771818"/>
    <w:sectPr w:rsidR="00F148BE" w:rsidRPr="00B732FD" w:rsidSect="00F079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A"/>
    <w:multiLevelType w:val="hybridMultilevel"/>
    <w:tmpl w:val="725215C6"/>
    <w:lvl w:ilvl="0" w:tplc="BAFE59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3A6"/>
    <w:multiLevelType w:val="hybridMultilevel"/>
    <w:tmpl w:val="46C0C8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0A6F51"/>
    <w:multiLevelType w:val="hybridMultilevel"/>
    <w:tmpl w:val="9E42C0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CE957C1"/>
    <w:multiLevelType w:val="hybridMultilevel"/>
    <w:tmpl w:val="695EA1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4"/>
    <w:rsid w:val="0000135B"/>
    <w:rsid w:val="0000340E"/>
    <w:rsid w:val="00024196"/>
    <w:rsid w:val="00074DE5"/>
    <w:rsid w:val="00086C78"/>
    <w:rsid w:val="000A3F3A"/>
    <w:rsid w:val="000C604B"/>
    <w:rsid w:val="00115599"/>
    <w:rsid w:val="00154990"/>
    <w:rsid w:val="00161FD6"/>
    <w:rsid w:val="00173CA8"/>
    <w:rsid w:val="001872DE"/>
    <w:rsid w:val="00196112"/>
    <w:rsid w:val="00222A7B"/>
    <w:rsid w:val="00240AC0"/>
    <w:rsid w:val="002450FF"/>
    <w:rsid w:val="002F08D5"/>
    <w:rsid w:val="00304498"/>
    <w:rsid w:val="003762BF"/>
    <w:rsid w:val="0037770F"/>
    <w:rsid w:val="00395653"/>
    <w:rsid w:val="00395C23"/>
    <w:rsid w:val="003B2F09"/>
    <w:rsid w:val="003C01DE"/>
    <w:rsid w:val="003E3DB2"/>
    <w:rsid w:val="003F31A0"/>
    <w:rsid w:val="00401779"/>
    <w:rsid w:val="00413333"/>
    <w:rsid w:val="0041714B"/>
    <w:rsid w:val="0048472B"/>
    <w:rsid w:val="004A77EB"/>
    <w:rsid w:val="00504EA4"/>
    <w:rsid w:val="0051173F"/>
    <w:rsid w:val="005619E0"/>
    <w:rsid w:val="00595408"/>
    <w:rsid w:val="005A75AB"/>
    <w:rsid w:val="005E3B0C"/>
    <w:rsid w:val="00604385"/>
    <w:rsid w:val="00616F5C"/>
    <w:rsid w:val="00631DE5"/>
    <w:rsid w:val="00656B75"/>
    <w:rsid w:val="0066014D"/>
    <w:rsid w:val="00663CEB"/>
    <w:rsid w:val="00676216"/>
    <w:rsid w:val="006B4752"/>
    <w:rsid w:val="006C0564"/>
    <w:rsid w:val="006C23C4"/>
    <w:rsid w:val="006D122D"/>
    <w:rsid w:val="006E54FE"/>
    <w:rsid w:val="00713D3C"/>
    <w:rsid w:val="00762035"/>
    <w:rsid w:val="00771818"/>
    <w:rsid w:val="007D58AD"/>
    <w:rsid w:val="008114EF"/>
    <w:rsid w:val="00876BE6"/>
    <w:rsid w:val="008A0E02"/>
    <w:rsid w:val="008B28F7"/>
    <w:rsid w:val="008F6A04"/>
    <w:rsid w:val="00906B3E"/>
    <w:rsid w:val="009167FE"/>
    <w:rsid w:val="00956674"/>
    <w:rsid w:val="0099187C"/>
    <w:rsid w:val="009B32F6"/>
    <w:rsid w:val="00A12132"/>
    <w:rsid w:val="00A14A6E"/>
    <w:rsid w:val="00A87821"/>
    <w:rsid w:val="00A90E10"/>
    <w:rsid w:val="00AF5B94"/>
    <w:rsid w:val="00B32E17"/>
    <w:rsid w:val="00B709CE"/>
    <w:rsid w:val="00B732FD"/>
    <w:rsid w:val="00B74551"/>
    <w:rsid w:val="00B763A1"/>
    <w:rsid w:val="00BE3384"/>
    <w:rsid w:val="00BF3D77"/>
    <w:rsid w:val="00BF51E6"/>
    <w:rsid w:val="00C162A8"/>
    <w:rsid w:val="00C230A3"/>
    <w:rsid w:val="00C407B8"/>
    <w:rsid w:val="00C8106C"/>
    <w:rsid w:val="00CB676A"/>
    <w:rsid w:val="00D051A2"/>
    <w:rsid w:val="00DE66A2"/>
    <w:rsid w:val="00DE7F9B"/>
    <w:rsid w:val="00E13EC0"/>
    <w:rsid w:val="00E21C75"/>
    <w:rsid w:val="00E872AF"/>
    <w:rsid w:val="00EC68AA"/>
    <w:rsid w:val="00ED07CE"/>
    <w:rsid w:val="00ED78B2"/>
    <w:rsid w:val="00EF7A82"/>
    <w:rsid w:val="00F079A6"/>
    <w:rsid w:val="00F148BE"/>
    <w:rsid w:val="00F6251A"/>
    <w:rsid w:val="00F70A72"/>
    <w:rsid w:val="00F95C12"/>
    <w:rsid w:val="00F96979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818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a4">
    <w:name w:val="a"/>
    <w:basedOn w:val="a"/>
    <w:rsid w:val="007718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7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818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a4">
    <w:name w:val="a"/>
    <w:basedOn w:val="a"/>
    <w:rsid w:val="007718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67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Любовь</cp:lastModifiedBy>
  <cp:revision>9</cp:revision>
  <cp:lastPrinted>2013-12-11T17:00:00Z</cp:lastPrinted>
  <dcterms:created xsi:type="dcterms:W3CDTF">2012-11-09T13:20:00Z</dcterms:created>
  <dcterms:modified xsi:type="dcterms:W3CDTF">2013-12-14T12:34:00Z</dcterms:modified>
</cp:coreProperties>
</file>