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</w:t>
      </w:r>
      <w:proofErr w:type="gramStart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р(</w:t>
      </w:r>
      <w:proofErr w:type="gramEnd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8048E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="0058048E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Татьяна Семёновна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работы, должность: 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58048E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</w:t>
      </w:r>
      <w:r w:rsidR="0058048E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города Кисловодска </w:t>
      </w: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Учитель истории и обществознания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образования: 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высшее профессиональное образование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gramStart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с(</w:t>
      </w:r>
      <w:proofErr w:type="gramEnd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 8 класс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</w:t>
      </w:r>
      <w:proofErr w:type="gramStart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т(</w:t>
      </w:r>
      <w:proofErr w:type="gramEnd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3101A8" w:rsidRPr="005A5E9B" w:rsidRDefault="003101A8" w:rsidP="0031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</w:t>
      </w:r>
    </w:p>
    <w:p w:rsidR="0058048E" w:rsidRPr="005A5E9B" w:rsidRDefault="0058048E" w:rsidP="00310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9B" w:rsidRDefault="0058048E" w:rsidP="00405A9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5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5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05A96" w:rsidRPr="005A5E9B">
        <w:rPr>
          <w:rFonts w:ascii="Times New Roman" w:hAnsi="Times New Roman" w:cs="Times New Roman"/>
          <w:b/>
          <w:bCs/>
          <w:iCs/>
          <w:sz w:val="28"/>
          <w:szCs w:val="28"/>
        </w:rPr>
        <w:t>Япония на пути модернизации: «восточная мораль — западная техника»</w:t>
      </w:r>
    </w:p>
    <w:p w:rsidR="005A5E9B" w:rsidRDefault="005A5E9B" w:rsidP="00405A9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3C64" w:rsidRPr="005A5E9B" w:rsidRDefault="00405A96" w:rsidP="00405A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A5E9B">
        <w:rPr>
          <w:rFonts w:ascii="Times New Roman" w:hAnsi="Times New Roman" w:cs="Times New Roman"/>
          <w:b/>
          <w:bCs/>
          <w:iCs/>
          <w:color w:val="666666"/>
          <w:sz w:val="28"/>
          <w:szCs w:val="28"/>
        </w:rPr>
        <w:br/>
      </w:r>
      <w:r w:rsidR="00AC3C64" w:rsidRPr="005A5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урока: 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учащихся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Черты традиционных обществ Востока.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реформ в Японии во второй половине XIX века.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Реформы «эпохи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Мейдзи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Причины быстрой модернизации Японии.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развития Японии 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XX в.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железнодорожных путей сообщения в Японии.</w:t>
      </w:r>
    </w:p>
    <w:p w:rsidR="00893FD4" w:rsidRPr="0013640E" w:rsidRDefault="00893FD4" w:rsidP="00893F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материала, подведение итогов.</w:t>
      </w:r>
    </w:p>
    <w:p w:rsidR="00AC3C64" w:rsidRPr="005A5E9B" w:rsidRDefault="00AC3C64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Возможная личностно значимая проблема:</w:t>
      </w:r>
    </w:p>
    <w:p w:rsidR="00405A96" w:rsidRPr="005A5E9B" w:rsidRDefault="00405A96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5A5E9B">
        <w:rPr>
          <w:rFonts w:ascii="Times New Roman" w:hAnsi="Times New Roman" w:cs="Times New Roman"/>
          <w:sz w:val="28"/>
          <w:szCs w:val="28"/>
        </w:rPr>
        <w:t>сочетание преданности национальным традициям с умением заимствовать у других стран все имеющее ценность для своей страны делает возможным достижение высокого уровня экономического развития при сохранении национальной культуры</w:t>
      </w:r>
    </w:p>
    <w:p w:rsidR="00AC3C64" w:rsidRPr="005A5E9B" w:rsidRDefault="00AC3C64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материала</w:t>
      </w:r>
      <w:proofErr w:type="gramStart"/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05A96" w:rsidRPr="005A5E9B" w:rsidRDefault="00405A96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A5E9B">
        <w:rPr>
          <w:rFonts w:ascii="Times New Roman" w:hAnsi="Times New Roman" w:cs="Times New Roman"/>
          <w:sz w:val="28"/>
          <w:szCs w:val="28"/>
        </w:rPr>
        <w:t>Учащиеся узнают, что столкновение с Западом угрожало потерей Японией независимости и в этих условиях молодое государство, использовав традиционную склонность японцев к полезным заимствованиям, отсутствие презрения к чужой культуре, подготовило японское общество к пониманию необходимости модернизации и способствовало проведению реформ, разрушавших традиционное общество; реформы позволили Японии пойти по пути модернизации и развития капиталистического хозяйства;</w:t>
      </w:r>
      <w:proofErr w:type="gramEnd"/>
      <w:r w:rsidRPr="005A5E9B">
        <w:rPr>
          <w:rFonts w:ascii="Times New Roman" w:hAnsi="Times New Roman" w:cs="Times New Roman"/>
          <w:sz w:val="28"/>
          <w:szCs w:val="28"/>
        </w:rPr>
        <w:t xml:space="preserve"> развитие монополистического капитализма в стране происходило в условиях узости внутреннего рынка, нищеты подавляющей части населения, роста </w:t>
      </w:r>
      <w:r w:rsidRPr="005A5E9B">
        <w:rPr>
          <w:rFonts w:ascii="Times New Roman" w:hAnsi="Times New Roman" w:cs="Times New Roman"/>
          <w:sz w:val="28"/>
          <w:szCs w:val="28"/>
        </w:rPr>
        <w:lastRenderedPageBreak/>
        <w:t>националистических настроений — это делало Японию агрессивной страной, стремящейся к захватам чужих земель</w:t>
      </w:r>
    </w:p>
    <w:p w:rsidR="00AC3C64" w:rsidRPr="005A5E9B" w:rsidRDefault="00AC3C64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 и формы организации учебной деятельно</w:t>
      </w: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AC3C64" w:rsidRPr="005A5E9B" w:rsidRDefault="00405A96" w:rsidP="0058048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Проблемный или частично поисковый метод.</w:t>
      </w:r>
      <w:r w:rsidRPr="005A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A5E9B">
        <w:rPr>
          <w:rFonts w:ascii="Times New Roman" w:hAnsi="Times New Roman" w:cs="Times New Roman"/>
          <w:sz w:val="28"/>
          <w:szCs w:val="28"/>
        </w:rPr>
        <w:t>Познавательные задания: 1. Подумайте, почему Япония стала почти единственной страной Востока, сумевшей противостоять колониальной политике Запада. 2. Согласны ли вы с тем, что успех модернизации Японии объясняется наличием в стране динамичной традиции, обогащаемой за счет Запада? Прокомментируйте эту точку зрения и приведите факты, ее подтверждающие. 3. Оцените роль религии синто в развитии японского государства и общества. 4. Выскажите ваше мнение по вопросу: почему японское государство проводило политику активного вмешательства в дело индустриализации страны?</w:t>
      </w:r>
      <w:r w:rsidRPr="005A5E9B">
        <w:rPr>
          <w:rFonts w:ascii="Times New Roman" w:hAnsi="Times New Roman" w:cs="Times New Roman"/>
          <w:sz w:val="28"/>
          <w:szCs w:val="28"/>
        </w:rPr>
        <w:br/>
      </w:r>
      <w:r w:rsidRPr="005A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урока: </w:t>
      </w:r>
      <w:r w:rsidRPr="005A5E9B">
        <w:rPr>
          <w:rFonts w:ascii="Times New Roman" w:hAnsi="Times New Roman" w:cs="Times New Roman"/>
          <w:sz w:val="28"/>
          <w:szCs w:val="28"/>
        </w:rPr>
        <w:t>комбинированный урок с элементами дискуссии.</w:t>
      </w:r>
      <w:r w:rsidRPr="005A5E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Приемы деятельности учителя: </w:t>
      </w:r>
      <w:r w:rsidRPr="005A5E9B">
        <w:rPr>
          <w:rFonts w:ascii="Times New Roman" w:hAnsi="Times New Roman" w:cs="Times New Roman"/>
          <w:sz w:val="28"/>
          <w:szCs w:val="28"/>
        </w:rPr>
        <w:t xml:space="preserve">сюжетный повествовательный рассказ («Насильственное «открытие» Японии»), образное повествование («Начало эры «просвещенного правления»; «Реформы </w:t>
      </w:r>
      <w:proofErr w:type="spellStart"/>
      <w:r w:rsidRPr="005A5E9B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5A5E9B">
        <w:rPr>
          <w:rFonts w:ascii="Times New Roman" w:hAnsi="Times New Roman" w:cs="Times New Roman"/>
          <w:sz w:val="28"/>
          <w:szCs w:val="28"/>
        </w:rPr>
        <w:t>»; «Новые черты и особенности экономического развития»; «Агрессивная внешняя политика»), картинное описание («Изменения в образе жизни общества»), эвристическая беседа (особенности развития Японии)</w:t>
      </w:r>
      <w:proofErr w:type="gramEnd"/>
    </w:p>
    <w:p w:rsidR="00AC3C64" w:rsidRPr="005A5E9B" w:rsidRDefault="00AC3C64" w:rsidP="00AC3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умений учащихся:</w:t>
      </w:r>
    </w:p>
    <w:p w:rsidR="00405A96" w:rsidRPr="005A5E9B" w:rsidRDefault="00AC3C64" w:rsidP="00405A96">
      <w:pPr>
        <w:pStyle w:val="a6"/>
        <w:rPr>
          <w:sz w:val="28"/>
          <w:szCs w:val="28"/>
        </w:rPr>
      </w:pPr>
      <w:r w:rsidRPr="005A5E9B">
        <w:rPr>
          <w:rFonts w:eastAsia="Times New Roman"/>
          <w:sz w:val="28"/>
          <w:szCs w:val="28"/>
        </w:rPr>
        <w:t xml:space="preserve"> </w:t>
      </w:r>
      <w:r w:rsidR="00405A96" w:rsidRPr="005A5E9B">
        <w:rPr>
          <w:sz w:val="28"/>
          <w:szCs w:val="28"/>
        </w:rPr>
        <w:t xml:space="preserve">Используют межкурсовые и </w:t>
      </w:r>
      <w:proofErr w:type="spellStart"/>
      <w:r w:rsidR="00405A96" w:rsidRPr="005A5E9B">
        <w:rPr>
          <w:sz w:val="28"/>
          <w:szCs w:val="28"/>
        </w:rPr>
        <w:t>внутрикурсовые</w:t>
      </w:r>
      <w:proofErr w:type="spellEnd"/>
      <w:r w:rsidR="00405A96" w:rsidRPr="005A5E9B">
        <w:rPr>
          <w:sz w:val="28"/>
          <w:szCs w:val="28"/>
        </w:rPr>
        <w:t xml:space="preserve"> связи; делают оценочные суждения; определяют знания, необходимые для решения проблемных и познавательных заданий; вскрывают причинно-следственные связи; ведут диалог и участвуют в дискуссии</w:t>
      </w:r>
    </w:p>
    <w:p w:rsidR="00405A96" w:rsidRPr="005A5E9B" w:rsidRDefault="00AC3C64" w:rsidP="0040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и термины:</w:t>
      </w:r>
      <w:r w:rsidR="008C082F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96" w:rsidRPr="005A5E9B">
        <w:rPr>
          <w:rFonts w:ascii="Times New Roman" w:hAnsi="Times New Roman" w:cs="Times New Roman"/>
          <w:sz w:val="28"/>
          <w:szCs w:val="28"/>
        </w:rPr>
        <w:t xml:space="preserve">«Закрытие» страны, «открытие» страны, экстерриториальность, </w:t>
      </w:r>
      <w:proofErr w:type="spellStart"/>
      <w:r w:rsidR="00405A96" w:rsidRPr="005A5E9B">
        <w:rPr>
          <w:rFonts w:ascii="Times New Roman" w:hAnsi="Times New Roman" w:cs="Times New Roman"/>
          <w:sz w:val="28"/>
          <w:szCs w:val="28"/>
        </w:rPr>
        <w:t>сёгун</w:t>
      </w:r>
      <w:proofErr w:type="spellEnd"/>
      <w:r w:rsidR="00405A96" w:rsidRPr="005A5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A96" w:rsidRPr="005A5E9B">
        <w:rPr>
          <w:rFonts w:ascii="Times New Roman" w:hAnsi="Times New Roman" w:cs="Times New Roman"/>
          <w:sz w:val="28"/>
          <w:szCs w:val="28"/>
        </w:rPr>
        <w:t>Ямато</w:t>
      </w:r>
      <w:proofErr w:type="spellEnd"/>
      <w:r w:rsidR="00405A96" w:rsidRPr="005A5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A96" w:rsidRPr="005A5E9B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="00405A96"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A96" w:rsidRPr="005A5E9B" w:rsidRDefault="008C082F" w:rsidP="0040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информации: школьные и внешкольные:</w:t>
      </w:r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</w:t>
      </w:r>
      <w:proofErr w:type="spellStart"/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Юдовской</w:t>
      </w:r>
      <w:proofErr w:type="spellEnd"/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«Новая история» 8-й </w:t>
      </w:r>
      <w:proofErr w:type="spellStart"/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4A0" w:rsidRPr="005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96" w:rsidRPr="005A5E9B">
        <w:rPr>
          <w:rFonts w:ascii="Times New Roman" w:hAnsi="Times New Roman" w:cs="Times New Roman"/>
          <w:sz w:val="28"/>
          <w:szCs w:val="28"/>
        </w:rPr>
        <w:t xml:space="preserve">§ 27. Рабочая тетрадь. Карты: «Национально-освободительная борьба народов зарубежной Азии в конце XIX — начале XX вв.», «Мир к 1914 г.». </w:t>
      </w:r>
    </w:p>
    <w:p w:rsidR="00405A96" w:rsidRPr="005A5E9B" w:rsidRDefault="00405A96" w:rsidP="0040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96" w:rsidRPr="005A5E9B" w:rsidRDefault="00405A96" w:rsidP="0040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Образовательное пространство расширяется </w:t>
      </w:r>
      <w:r w:rsidRPr="005A5E9B">
        <w:rPr>
          <w:rFonts w:ascii="Times New Roman" w:hAnsi="Times New Roman" w:cs="Times New Roman"/>
          <w:sz w:val="28"/>
          <w:szCs w:val="28"/>
        </w:rPr>
        <w:t xml:space="preserve">за счет чтения научно-популярной и художественной литературы: </w:t>
      </w:r>
      <w:r w:rsidRPr="005A5E9B">
        <w:rPr>
          <w:rFonts w:ascii="Times New Roman" w:hAnsi="Times New Roman" w:cs="Times New Roman"/>
          <w:i/>
          <w:iCs/>
          <w:sz w:val="28"/>
          <w:szCs w:val="28"/>
        </w:rPr>
        <w:t>Ч. </w:t>
      </w:r>
      <w:proofErr w:type="spellStart"/>
      <w:r w:rsidRPr="005A5E9B">
        <w:rPr>
          <w:rFonts w:ascii="Times New Roman" w:hAnsi="Times New Roman" w:cs="Times New Roman"/>
          <w:i/>
          <w:iCs/>
          <w:sz w:val="28"/>
          <w:szCs w:val="28"/>
        </w:rPr>
        <w:t>Данн</w:t>
      </w:r>
      <w:proofErr w:type="spellEnd"/>
      <w:r w:rsidRPr="005A5E9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A5E9B">
        <w:rPr>
          <w:rFonts w:ascii="Times New Roman" w:hAnsi="Times New Roman" w:cs="Times New Roman"/>
          <w:sz w:val="28"/>
          <w:szCs w:val="28"/>
        </w:rPr>
        <w:t xml:space="preserve">Повседневная жизнь в старой Японии. — М.: Издательский дом «Муравей», 1997; </w:t>
      </w:r>
      <w:r w:rsidRPr="005A5E9B">
        <w:rPr>
          <w:rFonts w:ascii="Times New Roman" w:hAnsi="Times New Roman" w:cs="Times New Roman"/>
          <w:i/>
          <w:iCs/>
          <w:sz w:val="28"/>
          <w:szCs w:val="28"/>
        </w:rPr>
        <w:t>Р. Э. </w:t>
      </w:r>
      <w:proofErr w:type="spellStart"/>
      <w:r w:rsidRPr="005A5E9B">
        <w:rPr>
          <w:rFonts w:ascii="Times New Roman" w:hAnsi="Times New Roman" w:cs="Times New Roman"/>
          <w:i/>
          <w:iCs/>
          <w:sz w:val="28"/>
          <w:szCs w:val="28"/>
        </w:rPr>
        <w:t>Дюпюи</w:t>
      </w:r>
      <w:proofErr w:type="spellEnd"/>
      <w:r w:rsidRPr="005A5E9B">
        <w:rPr>
          <w:rFonts w:ascii="Times New Roman" w:hAnsi="Times New Roman" w:cs="Times New Roman"/>
          <w:i/>
          <w:iCs/>
          <w:sz w:val="28"/>
          <w:szCs w:val="28"/>
        </w:rPr>
        <w:t>, Т. Н. </w:t>
      </w:r>
      <w:proofErr w:type="spellStart"/>
      <w:r w:rsidRPr="005A5E9B">
        <w:rPr>
          <w:rFonts w:ascii="Times New Roman" w:hAnsi="Times New Roman" w:cs="Times New Roman"/>
          <w:i/>
          <w:iCs/>
          <w:sz w:val="28"/>
          <w:szCs w:val="28"/>
        </w:rPr>
        <w:t>Дюпюи</w:t>
      </w:r>
      <w:proofErr w:type="spellEnd"/>
      <w:r w:rsidRPr="005A5E9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A5E9B">
        <w:rPr>
          <w:rFonts w:ascii="Times New Roman" w:hAnsi="Times New Roman" w:cs="Times New Roman"/>
          <w:sz w:val="28"/>
          <w:szCs w:val="28"/>
        </w:rPr>
        <w:t>Всемирная история войн. — СПб</w:t>
      </w:r>
      <w:proofErr w:type="gramStart"/>
      <w:r w:rsidRPr="005A5E9B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5A5E9B">
        <w:rPr>
          <w:rFonts w:ascii="Times New Roman" w:hAnsi="Times New Roman" w:cs="Times New Roman"/>
          <w:sz w:val="28"/>
          <w:szCs w:val="28"/>
        </w:rPr>
        <w:t>М.: 1998. — Книга третья. — С. 599—649</w:t>
      </w:r>
    </w:p>
    <w:p w:rsidR="007A0E2B" w:rsidRPr="005A5E9B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p w:rsidR="007A0E2B" w:rsidRPr="0013640E" w:rsidRDefault="007A0E2B" w:rsidP="007A0E2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Опрос учащихся.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Фронтальный опрос по знанию исторических терминов (коалиция, континентальная блокада, сегрегация, аболиционизм, промышленный переворот, капитализм, амнистия, хартия, милитаризация).</w:t>
      </w:r>
      <w:proofErr w:type="gramEnd"/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Индивидуальная работа с карточками.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Карточка 1.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Охарактеризуйте особенности развития стр</w:t>
      </w:r>
      <w:r w:rsidRPr="005A5E9B">
        <w:rPr>
          <w:rFonts w:ascii="Times New Roman" w:hAnsi="Times New Roman" w:cs="Times New Roman"/>
          <w:sz w:val="28"/>
          <w:szCs w:val="28"/>
          <w:lang w:eastAsia="ru-RU"/>
        </w:rPr>
        <w:t xml:space="preserve">ан Латинской Америки в конце </w:t>
      </w:r>
      <w:r w:rsidRPr="005A5E9B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5A5E9B">
        <w:rPr>
          <w:rFonts w:ascii="Times New Roman" w:hAnsi="Times New Roman" w:cs="Times New Roman"/>
          <w:sz w:val="28"/>
          <w:szCs w:val="28"/>
          <w:lang w:eastAsia="ru-RU"/>
        </w:rPr>
        <w:t xml:space="preserve">-начале </w:t>
      </w:r>
      <w:r w:rsidRPr="005A5E9B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5A5E9B">
        <w:rPr>
          <w:rFonts w:ascii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Дайте определения терминам: резервация, олигархия, расизм.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Карточка 2.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Перечислите три основных эшелона капиталистического развития.</w:t>
      </w:r>
    </w:p>
    <w:p w:rsidR="007A0E2B" w:rsidRPr="005A5E9B" w:rsidRDefault="007A0E2B" w:rsidP="007A0E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A5E9B">
        <w:rPr>
          <w:rFonts w:ascii="Times New Roman" w:hAnsi="Times New Roman" w:cs="Times New Roman"/>
          <w:sz w:val="28"/>
          <w:szCs w:val="28"/>
          <w:lang w:eastAsia="ru-RU"/>
        </w:rPr>
        <w:t>Дайте определения терминам: радикал, атташе, милитаризация.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Устный опрос учащихся </w:t>
      </w:r>
      <w:r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знанию домашнего параграфа 26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0E2B" w:rsidRPr="0013640E" w:rsidRDefault="007A0E2B" w:rsidP="007A0E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причины лежали в основе освободительных войн в первой четверти </w:t>
      </w:r>
      <w:r w:rsidRPr="005A5E9B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века.</w:t>
      </w:r>
    </w:p>
    <w:p w:rsidR="007A0E2B" w:rsidRPr="0013640E" w:rsidRDefault="007A0E2B" w:rsidP="007A0E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страны Латинской Америки почти за 100 лет независимости не поднялись до уровня развития европейских государств и США?</w:t>
      </w:r>
    </w:p>
    <w:p w:rsidR="007A0E2B" w:rsidRPr="0013640E" w:rsidRDefault="007A0E2B" w:rsidP="007A0E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каким последствиям для стран Латинской Америки привело сохранение пережитков традиционализма?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Черты традиционных обществ Востока</w:t>
      </w:r>
      <w:r w:rsidRPr="0013640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начинает объяснение нового материала с задания ученикам: с помощью таблицы определить, где проживала в конце </w:t>
      </w:r>
      <w:r w:rsidRPr="005A5E9B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начале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большая часть населения Земли. Какое общество – традиционное или индустриальное – господствует в странах Востока?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статистическими данными.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2144"/>
      </w:tblGrid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Население, млн.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950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7A0E2B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Австралия и Океания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E2B" w:rsidRPr="0013640E" w:rsidRDefault="007A0E2B" w:rsidP="00CB25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6,8</w:t>
            </w:r>
          </w:p>
        </w:tc>
      </w:tr>
    </w:tbl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ответ учащихся.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делают вывод о том, что большая часть населения Земли в конце </w:t>
      </w:r>
      <w:r w:rsidRPr="005A5E9B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-начале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проживала в Азии (примерно 950 млн. человек). В странах Востока господствуют черты традиционного общества.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курса истории 7 класса учащиеся вспоминают 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черты традиционных обществ Востока:</w:t>
      </w:r>
    </w:p>
    <w:p w:rsidR="007A0E2B" w:rsidRPr="0013640E" w:rsidRDefault="007A0E2B" w:rsidP="007A0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Всевластие государства.</w:t>
      </w:r>
    </w:p>
    <w:p w:rsidR="007A0E2B" w:rsidRPr="0013640E" w:rsidRDefault="007A0E2B" w:rsidP="007A0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занятие населения - сельское хозяйство, зависимость общества от природной среды.</w:t>
      </w:r>
    </w:p>
    <w:p w:rsidR="007A0E2B" w:rsidRPr="0013640E" w:rsidRDefault="007A0E2B" w:rsidP="007A0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 разделено на сословия, касты, общины, личность полностью зависит от государства и от социальной группы, к которой принадлежит.</w:t>
      </w:r>
    </w:p>
    <w:p w:rsidR="007A0E2B" w:rsidRPr="0013640E" w:rsidRDefault="007A0E2B" w:rsidP="007A0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Господствует коллективная собственность 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государственная, общинная).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Причины реформ в Японии во второй половине XIX века.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учителя: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Япония вступила в XIX век, будучи далекой окраиной освоенного европейцами мира. Как и другие страны Азии и Африки, она стала объектом экспансии западных стран. Заканчивался же для нее XIX век стремительным выходом в число великих держав. Поэтому основная цель урока - выявление особенностей процесса модернизации в Японии.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видите на карте мира (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картой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Япония является островным государством. В середине XIX века японцы жили в основном на четырех островах: Хонсю,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Кюсю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Сикоку, Хоккайдо.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 европейцами, посетившими в 1542 году Японию, были португальцы. Местные князья стали покупать у португ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альцев оружие</w:t>
      </w:r>
      <w:proofErr w:type="gramStart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португальцами в страну устремились англичане и голландцы, постепенно развивалась торговля Японии с Европой. Японское правительство опасалось, что европейцам удастся подчинить себе страну. Поэтому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Токугава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Иэмицу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середине XVII века принял решение о закрытии страны. Исключение было сделано только для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голланцев</w:t>
      </w:r>
      <w:proofErr w:type="spellEnd"/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помогли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сегуну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подавлении крестьянского восстания. Для них был открыт единственный порт-Нагасаки.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задания.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 каким последствиям привела искусственная изоляция Японии?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ответ учащихся:</w:t>
      </w:r>
    </w:p>
    <w:p w:rsidR="007A0E2B" w:rsidRPr="0013640E" w:rsidRDefault="007A0E2B" w:rsidP="007A0E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Низкие темпы экономического развития;</w:t>
      </w:r>
    </w:p>
    <w:p w:rsidR="007A0E2B" w:rsidRPr="0013640E" w:rsidRDefault="007A0E2B" w:rsidP="007A0E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Международное положение страны было нестабильным.</w:t>
      </w:r>
    </w:p>
    <w:p w:rsidR="007A0E2B" w:rsidRPr="0013640E" w:rsidRDefault="007A0E2B" w:rsidP="007A0E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Военно-техническая отсталость страны.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учителя.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Японией как базой для развертывания агрессии в тихоокеанском регионе интересовались США. В 1853 г. В залив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Эдо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остров Хонсю прибыла американская военная эскадра во главе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коммандором</w:t>
      </w:r>
      <w:proofErr w:type="spellEnd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Мэттью</w:t>
      </w:r>
      <w:proofErr w:type="spellEnd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Перри</w:t>
      </w:r>
      <w:proofErr w:type="gramStart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Перри передал японцам письмо от президента США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Филмора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выражалось желание установить с Японией дипломатические отношения. Японцы попросили время на размышления. Перри заявил, что явится на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следующий год. В феврале 1854 года он вернулся с 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десятью военными судами (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31 марта 1854 г. был подписан японо-американский договор, произошло насильственное открытие Японии для стран Запада. Торговые соглашения были неравноправны. Фактически, Япония в конце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xix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превратилась в полуколонию.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«Открытие» Японии имело важные последствия. Во-первых,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 свою слабость, он уступил «варварам» (так японцы называли европейцев). Во-вторых, торговля с западными странами расстроила японскую экономику. В страну хлынули дешевые европейские товары. Японцы винили в нахлынувших бедах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сегуна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допустивше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 страну иностранцев</w:t>
      </w:r>
      <w:proofErr w:type="gramStart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чаще и чаще в Японии можно было услышать следующие речи: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«Эти варвары привозят нам ненужные предметы роскоши, лишают нас предметов первой необходимости, разоряют народ и стремятся в ближайшем будущем захватить Японию. Это наш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посеял семена всех бедствий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 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Массовое недовольство проникновением европейцев в Японию породило движение против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сегуна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иностранцев, его участники выступали за восстановление реальной власти императора.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4. Реформы «эпохи </w:t>
      </w:r>
      <w:proofErr w:type="spellStart"/>
      <w:r w:rsidRPr="0013640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Мейдзи</w:t>
      </w:r>
      <w:proofErr w:type="spellEnd"/>
      <w:r w:rsidRPr="0013640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».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1868 г. в Японии произошел военный переворот, в ходе которого императорская власть была восстановлена. Период правления императора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Муцухито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9) получил название «эпоха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Мейдзи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(«просвещенное правление»). За этот период Япония, ставшая к середине XIX века фактически полуколонией западных стран, единственная из стран Востока превратилась в передовую державу, которая сама приступила к колониальным захватам.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апреля 1868 г. Император сделал торжественное заявление, в котором выдвинул следующую программу действий:</w:t>
      </w:r>
    </w:p>
    <w:p w:rsidR="007A0E2B" w:rsidRPr="0013640E" w:rsidRDefault="007A0E2B" w:rsidP="007A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«Будет создано широкое собрание, и все государственные дела будут решаться в соответствии с общественным мнением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A0E2B" w:rsidRPr="0013640E" w:rsidRDefault="007A0E2B" w:rsidP="007A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люди, как правители, так и управляемые, должны единодушно посвятить себя преуспеванию нации.</w:t>
      </w:r>
    </w:p>
    <w:p w:rsidR="007A0E2B" w:rsidRPr="0013640E" w:rsidRDefault="007A0E2B" w:rsidP="007A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Всему народу будет позволено осуществлять свои собственные 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стремления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развивать свою деятельность.</w:t>
      </w:r>
    </w:p>
    <w:p w:rsidR="007A0E2B" w:rsidRPr="0013640E" w:rsidRDefault="007A0E2B" w:rsidP="007A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плохие обычаи прошлого будут упразднены.</w:t>
      </w:r>
    </w:p>
    <w:p w:rsidR="007A0E2B" w:rsidRPr="0013640E" w:rsidRDefault="007A0E2B" w:rsidP="007A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будут заимствоваться во всем мире, и таким путем основы империи будут упрочены».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читают те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ограммы и выделяют ключевые фразы, приходят к выводу: перед нами программа императора о внедрения в Японии достижений европейской цивилизации.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учителя. Новое правительство проводит ряд реформ.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Реформы императора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Муцухито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аполнение</w:t>
      </w:r>
      <w:proofErr w:type="spellEnd"/>
      <w:r w:rsidR="00893FD4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таблицы с помощью учебника.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1"/>
        <w:gridCol w:w="2893"/>
        <w:gridCol w:w="2518"/>
      </w:tblGrid>
      <w:tr w:rsidR="00893FD4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Направление реформ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реформы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Значение реформы</w:t>
            </w:r>
          </w:p>
        </w:tc>
      </w:tr>
      <w:tr w:rsidR="00893FD4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государством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FD4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FD4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Экономические реформы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93FD4" w:rsidRPr="0013640E" w:rsidTr="00CB25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Реформы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FD4" w:rsidRPr="0013640E" w:rsidRDefault="00893FD4" w:rsidP="00CB25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64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893FD4" w:rsidRPr="005A5E9B" w:rsidRDefault="00893FD4" w:rsidP="00893FD4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записывают реформы в тетрадь и охарактеризуют их значение, используя материал учебника.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задание.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последствия этих реформ?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ответ учащихся: развитие буржуазных отношений, начало индустриализации и демократизации страны и общества, усиление обороноспособности страны.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Особенности развития Японии </w:t>
      </w:r>
      <w:proofErr w:type="gramStart"/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начале</w:t>
      </w:r>
      <w:proofErr w:type="gramEnd"/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XX в.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Япония встала на путь ускоренной модернизации. Правительство активно покровительствовало развитию промышленности и торговли, видя в индустриализации страны защиту от опасности иностранного вмешательства в дела государства. По приказу императора за счет государственной казны строились «образцовые заводы», которые затем продавались или отдавались фирмам, близким императорскому двору. Особенно щедрые дары получили фирмы «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«Мицубиси». Один 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иностранец, побывавший в Японии до Первой мировой войны отмечал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«Вы можете приехать в Японию на пароходе, принадлежащем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высадиться в порту, оборудованном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доехать в принадлежащем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трамвае до гостиницы, построенном все тем же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Мицуи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конце XIX века японский капитализм вступил в монополистическую стадию развития. Торговля не могла развиваться без хороших дорог. Поэтому государство само занялось железнодорожным строительством.</w:t>
      </w:r>
    </w:p>
    <w:p w:rsidR="007A0E2B" w:rsidRPr="0013640E" w:rsidRDefault="007A0E2B" w:rsidP="007A0E2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Особенности развития железнодорожного транспорта в Японии.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(Исследование учени</w:t>
      </w:r>
      <w:r w:rsidR="005A5E9B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учителя: Ребята, перечислите основные причины быстрой модернизации Японии.</w:t>
      </w:r>
    </w:p>
    <w:p w:rsidR="007A0E2B" w:rsidRPr="0013640E" w:rsidRDefault="007A0E2B" w:rsidP="007A0E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Решительные реформы императора </w:t>
      </w:r>
      <w:proofErr w:type="spell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Муцухито</w:t>
      </w:r>
      <w:proofErr w:type="spell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0E2B" w:rsidRPr="0013640E" w:rsidRDefault="007A0E2B" w:rsidP="007A0E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Черты национального характера - стойкость, готовность к переменам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трудолюбие.</w:t>
      </w:r>
    </w:p>
    <w:p w:rsidR="007A0E2B" w:rsidRPr="0013640E" w:rsidRDefault="007A0E2B" w:rsidP="007A0E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западного опыта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техники и технологий.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Реформы, проводимые в экономической, политической, социальной и духовной сферах жизни, были органично восприняты обществом. Они оказались созвучны японскому образу жизни, представлениям, культуре, т.е. менталитету японцев. Однако, заимствуя западные достижения и внедряя их в жизнь, японцы не отказались от своих самобытных традиций. Европейская одежда не вытеснил</w:t>
      </w:r>
      <w:r w:rsidR="005A5E9B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национальное кимоно</w:t>
      </w:r>
      <w:proofErr w:type="gramStart"/>
      <w:r w:rsidR="005A5E9B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внедрение европейского календаря и системы образован</w:t>
      </w:r>
      <w:r w:rsidR="005A5E9B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– чайной церемонии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любов</w:t>
      </w:r>
      <w:r w:rsidR="005A5E9B" w:rsidRPr="005A5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ания цветением сакуры </w:t>
      </w: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Япония усвоила все новейшие достижения Европы, и применила их у себя не точно в таком виде, нет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применила их настолько , насколько это нужно было для укрепления ее сил.</w:t>
      </w: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Япония воспользовалась Европой как лестницей</w:t>
      </w:r>
      <w:proofErr w:type="gramStart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6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ступенькам которой взобралась на крышу Дальнего Востока.</w:t>
      </w:r>
    </w:p>
    <w:p w:rsidR="007A0E2B" w:rsidRPr="005A5E9B" w:rsidRDefault="007A0E2B" w:rsidP="005A5E9B">
      <w:pPr>
        <w:pStyle w:val="a5"/>
        <w:numPr>
          <w:ilvl w:val="0"/>
          <w:numId w:val="11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  <w:r w:rsidR="005A5E9B"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A5E9B"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5A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Подводя итоги беседе, в которой школьники предлагают свои варианты решения познавательных задач, учитель говорит: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«Япония — единственная из неевропейских стран, чей уровень развития к началу XX в. достиг уровня ведущих европейских держав. В чем же заключается разгадка этого исключительного явления? Во-первых, даже в период «закрытия» страны власть не отторгала все иноземное. Напротив, привыкнув перенимать все полезное для собственного развития, государство продолжало следовать этой традиции. Воспитанная веками склонность к полезным заимствованиям извне привела к тому, что в Японии еще после «первого закрытия» (в XVII в.) продолжались контакты с голландцами. От них в страну поступали достижения западной науки и техники.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Во-вторых, островное положение Японии </w:t>
      </w:r>
      <w:proofErr w:type="gram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придавало особую роль</w:t>
      </w:r>
      <w:proofErr w:type="gram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торговле и мореплаванию. И хотя купцы принадлежали к самому низшему сословию, в их услугах нуждались могущественные князья, которые предоставляли своим городам и торговому люду льготы. Торговля и мореплавание были частным предпринимательством (государство этим не занималось). Именно через торговцев осуществлялись связи с внешним миром. Это поддерживали князья. Таким образом, японские торговцы и покровительствующие им князья способствовали развитию частнопредпринимательской деятельности.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В-третьих, в Японии власть находилась в руках военных (система </w:t>
      </w:r>
      <w:proofErr w:type="spell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сёгуната</w:t>
      </w:r>
      <w:proofErr w:type="spell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Функции чиновников в стране выполняли самураи, верные рыцарскому кодексу чести (бусидо). В Японии не сложилось государство </w:t>
      </w:r>
      <w:proofErr w:type="gram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всеобъемлющим контролем над населением. В результате после революции </w:t>
      </w:r>
      <w:proofErr w:type="spell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Мэйдзи</w:t>
      </w:r>
      <w:proofErr w:type="spell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молодое государство не было обременено непосильным грузом традиций и бюрократизма со </w:t>
      </w:r>
      <w:proofErr w:type="gram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свойственными</w:t>
      </w:r>
      <w:proofErr w:type="gram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последнему косностью и коррупцией. Это открывало путь для полезных заимствований, включая и европейскую модель конституционной монархии.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В-четвертых, Япония в силу скудных природных ресурсов была менее привлекательна для колонизаторов, чем Китай или Индия. Позиции европейских государств в экономике Японии были менее сильны, чем в указанных странах. Поэтому преобразования в стране, ломка традиционной структуры осуществлялись не колонизаторами, а молодым государством, взявшим за образец европейские страны. При этом не следует забывать, что молодое государство не опиралось на старые традиции, так как в прошлом им управляли </w:t>
      </w:r>
      <w:proofErr w:type="spell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сегуны</w:t>
      </w:r>
      <w:proofErr w:type="spell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Вернувшийся к власти император (не случайно эти события еще называются «реставрация </w:t>
      </w:r>
      <w:proofErr w:type="spellStart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Мэйдзи</w:t>
      </w:r>
      <w:proofErr w:type="spellEnd"/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был ориентирован на разрыв со старой государственностью, на заимствования с Запада. Главными функциями японского государства стали функции политические, т. е. осуществление той политики, в которой были заинтересованы господствующие классы и социальные слои новой Японии.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В-пятых, агрессивная внешняя политика Японии требовала активной модернизации экономики и общества. В дальнейшем Япония демонстрировала не только свои экономические успехи, но и старую, чуть ли не средневековую по жестокости воинскую традицию, нормы которой предусматривали безжалостное уничтожение не только побежденных воинов, но и гражданского населения в завоеванных странах».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Заключительная часть урока может оказаться сложной для части школьников, поэтому обобщение учителя рекомендуем сопровождать записью на классной доске или в тетрадях по истории. На следующем уроке учащиеся будут сравнивать Японию и Китай в конце XIX в.</w:t>
      </w: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E9B" w:rsidRPr="005A5E9B" w:rsidRDefault="005A5E9B" w:rsidP="005A5E9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E2B" w:rsidRPr="005A5E9B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0E2B" w:rsidRPr="0013640E" w:rsidRDefault="007A0E2B" w:rsidP="007A0E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A0E2B" w:rsidRPr="0013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CA"/>
    <w:multiLevelType w:val="multilevel"/>
    <w:tmpl w:val="E43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304CA"/>
    <w:multiLevelType w:val="multilevel"/>
    <w:tmpl w:val="CC3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6626"/>
    <w:multiLevelType w:val="multilevel"/>
    <w:tmpl w:val="FBC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409C7"/>
    <w:multiLevelType w:val="multilevel"/>
    <w:tmpl w:val="843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67FD0"/>
    <w:multiLevelType w:val="multilevel"/>
    <w:tmpl w:val="326A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1596C"/>
    <w:multiLevelType w:val="multilevel"/>
    <w:tmpl w:val="9BCA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20595"/>
    <w:multiLevelType w:val="multilevel"/>
    <w:tmpl w:val="C2B0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43A83"/>
    <w:multiLevelType w:val="multilevel"/>
    <w:tmpl w:val="0B9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3490B"/>
    <w:multiLevelType w:val="multilevel"/>
    <w:tmpl w:val="0134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90ED2"/>
    <w:multiLevelType w:val="multilevel"/>
    <w:tmpl w:val="7674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071DC"/>
    <w:multiLevelType w:val="multilevel"/>
    <w:tmpl w:val="B50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26F4A"/>
    <w:multiLevelType w:val="multilevel"/>
    <w:tmpl w:val="981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1541F"/>
    <w:multiLevelType w:val="multilevel"/>
    <w:tmpl w:val="CDE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371F2"/>
    <w:multiLevelType w:val="multilevel"/>
    <w:tmpl w:val="3EC8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B678D"/>
    <w:multiLevelType w:val="multilevel"/>
    <w:tmpl w:val="C412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12ABD"/>
    <w:multiLevelType w:val="multilevel"/>
    <w:tmpl w:val="A5A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0D"/>
    <w:rsid w:val="000614BB"/>
    <w:rsid w:val="003101A8"/>
    <w:rsid w:val="00405A96"/>
    <w:rsid w:val="0058048E"/>
    <w:rsid w:val="005A5E9B"/>
    <w:rsid w:val="007A0E2B"/>
    <w:rsid w:val="008524A0"/>
    <w:rsid w:val="00872027"/>
    <w:rsid w:val="00893FD4"/>
    <w:rsid w:val="008C082F"/>
    <w:rsid w:val="0096158E"/>
    <w:rsid w:val="009A290D"/>
    <w:rsid w:val="00A10909"/>
    <w:rsid w:val="00AC3C64"/>
    <w:rsid w:val="00AF3F4D"/>
    <w:rsid w:val="00F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C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5A96"/>
    <w:pPr>
      <w:spacing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0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C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5A96"/>
    <w:pPr>
      <w:spacing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0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8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406F-C870-4E23-B395-F737712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Плановая</dc:creator>
  <cp:lastModifiedBy>Плановая</cp:lastModifiedBy>
  <cp:revision>2</cp:revision>
  <dcterms:created xsi:type="dcterms:W3CDTF">2014-11-30T08:17:00Z</dcterms:created>
  <dcterms:modified xsi:type="dcterms:W3CDTF">2014-11-30T08:17:00Z</dcterms:modified>
</cp:coreProperties>
</file>