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3" w:rsidRDefault="00BC6F43" w:rsidP="007B443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BC6F43" w:rsidRDefault="00BC6F43" w:rsidP="007B443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A6E16" w:rsidRDefault="00BC6F43" w:rsidP="002A6E16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 разработки урока – Кошелева Юлия Васильевна, учитель физической культуры МОУ «СОШ №9 </w:t>
      </w:r>
      <w:proofErr w:type="spellStart"/>
      <w:r>
        <w:rPr>
          <w:sz w:val="24"/>
          <w:szCs w:val="24"/>
        </w:rPr>
        <w:t>Сонковского</w:t>
      </w:r>
      <w:proofErr w:type="spellEnd"/>
      <w:r>
        <w:rPr>
          <w:sz w:val="24"/>
          <w:szCs w:val="24"/>
        </w:rPr>
        <w:t xml:space="preserve"> района Тверской области». Стаж работы -  5 лет. </w:t>
      </w:r>
      <w:r w:rsidRPr="002A6E16">
        <w:rPr>
          <w:sz w:val="24"/>
          <w:szCs w:val="24"/>
        </w:rPr>
        <w:t xml:space="preserve">Образование - высшее. </w:t>
      </w:r>
    </w:p>
    <w:p w:rsidR="002A6E16" w:rsidRDefault="00BC6F43" w:rsidP="002A6E16">
      <w:pPr>
        <w:spacing w:line="240" w:lineRule="auto"/>
        <w:ind w:firstLine="709"/>
        <w:contextualSpacing/>
        <w:jc w:val="both"/>
        <w:rPr>
          <w:rFonts w:cs="Helvetica"/>
          <w:sz w:val="24"/>
          <w:szCs w:val="24"/>
        </w:rPr>
      </w:pPr>
      <w:r w:rsidRPr="002A6E16">
        <w:rPr>
          <w:sz w:val="24"/>
          <w:szCs w:val="24"/>
        </w:rPr>
        <w:t>Урок физической культуры в 6 классе по теме «Обучение и закрепление элементов баскетбола» проводится по первому направлению – гуманитарному.</w:t>
      </w:r>
      <w:r w:rsidR="002A6E16" w:rsidRPr="002A6E16">
        <w:rPr>
          <w:sz w:val="24"/>
          <w:szCs w:val="24"/>
        </w:rPr>
        <w:t xml:space="preserve"> </w:t>
      </w:r>
      <w:r w:rsidR="002A6E16" w:rsidRPr="002A6E16">
        <w:rPr>
          <w:rFonts w:cs="Helvetica"/>
          <w:sz w:val="24"/>
          <w:szCs w:val="24"/>
        </w:rPr>
        <w:t>В баскетболе постоянно изменяется игровая ситуация.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тактической задачи, выбор ответных действий. Игрок, находящийся на площадке, должен оценивать расположение игроков своей команды и соперника, анализировать особенности возникающих комбинаций, предвидеть направление мяча и т.д.</w:t>
      </w:r>
      <w:r w:rsidR="002A6E16">
        <w:rPr>
          <w:rFonts w:cs="Helvetica"/>
          <w:sz w:val="24"/>
          <w:szCs w:val="24"/>
        </w:rPr>
        <w:t xml:space="preserve"> </w:t>
      </w:r>
      <w:r w:rsidR="002A6E16" w:rsidRPr="002A6E16">
        <w:rPr>
          <w:rFonts w:cs="Helvetica"/>
          <w:sz w:val="24"/>
          <w:szCs w:val="24"/>
        </w:rPr>
        <w:t>Быстрота и объем зрительного восприятия, скорость переработки информации, развитое оперативное мышление, хорошая кратковременная память, устойчивость внимания – все эти качества успешно развиваются под влиянием занятий спортивными играми и в частности баскетболом.</w:t>
      </w:r>
      <w:r w:rsidR="002A6E16">
        <w:rPr>
          <w:rFonts w:cs="Helvetica"/>
          <w:sz w:val="24"/>
          <w:szCs w:val="24"/>
        </w:rPr>
        <w:t xml:space="preserve"> Поэтому изучение элементов баскетбола играет важную роль для физического и морального развития учащихся.</w:t>
      </w:r>
    </w:p>
    <w:p w:rsidR="002A6E16" w:rsidRDefault="002A6E16" w:rsidP="002A6E16">
      <w:pPr>
        <w:spacing w:line="240" w:lineRule="auto"/>
        <w:ind w:firstLine="709"/>
        <w:contextualSpacing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Данный урок проводится в классе средних возможностей, но где есть группа детей, мотивированных на изучение предмета.</w:t>
      </w:r>
    </w:p>
    <w:p w:rsidR="002A6E16" w:rsidRDefault="002A6E16" w:rsidP="002A6E16">
      <w:pPr>
        <w:spacing w:line="240" w:lineRule="auto"/>
        <w:ind w:firstLine="709"/>
        <w:contextualSpacing/>
        <w:jc w:val="both"/>
        <w:rPr>
          <w:rFonts w:cs="Helvetica"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Предмет </w:t>
      </w:r>
      <w:r>
        <w:rPr>
          <w:rFonts w:cs="Helvetica"/>
          <w:sz w:val="24"/>
          <w:szCs w:val="24"/>
        </w:rPr>
        <w:t>– физическая культура, 6 класс.</w:t>
      </w:r>
    </w:p>
    <w:p w:rsidR="002A6E16" w:rsidRDefault="002A6E16" w:rsidP="002A6E16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cs="Helvetica"/>
          <w:b/>
          <w:sz w:val="24"/>
          <w:szCs w:val="24"/>
        </w:rPr>
        <w:t>Тема:</w:t>
      </w:r>
      <w:r>
        <w:rPr>
          <w:rFonts w:cs="Helvetica"/>
          <w:sz w:val="24"/>
          <w:szCs w:val="24"/>
        </w:rPr>
        <w:t xml:space="preserve"> </w:t>
      </w:r>
      <w:r w:rsidRPr="002A6E16">
        <w:rPr>
          <w:sz w:val="24"/>
          <w:szCs w:val="24"/>
        </w:rPr>
        <w:t>«Обучение и закрепление элементов баскетбола»</w:t>
      </w:r>
      <w:r>
        <w:rPr>
          <w:sz w:val="24"/>
          <w:szCs w:val="24"/>
        </w:rPr>
        <w:t>.</w:t>
      </w:r>
    </w:p>
    <w:p w:rsidR="002A6E16" w:rsidRPr="002A6E16" w:rsidRDefault="002A6E16" w:rsidP="002A6E16">
      <w:pPr>
        <w:spacing w:line="240" w:lineRule="auto"/>
        <w:ind w:firstLine="709"/>
        <w:contextualSpacing/>
        <w:jc w:val="both"/>
        <w:rPr>
          <w:rFonts w:cs="Helvetica"/>
          <w:sz w:val="24"/>
          <w:szCs w:val="24"/>
        </w:rPr>
      </w:pPr>
      <w:r>
        <w:rPr>
          <w:rFonts w:cs="Helvetica"/>
          <w:b/>
          <w:sz w:val="24"/>
          <w:szCs w:val="24"/>
        </w:rPr>
        <w:t>Продолжительность урока</w:t>
      </w:r>
      <w:r>
        <w:rPr>
          <w:rFonts w:cs="Helvetica"/>
          <w:sz w:val="24"/>
          <w:szCs w:val="24"/>
        </w:rPr>
        <w:t xml:space="preserve"> – 45 минут.</w:t>
      </w:r>
    </w:p>
    <w:p w:rsidR="00BC6F43" w:rsidRDefault="002A6E16" w:rsidP="00BC6F4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обеспечение:</w:t>
      </w:r>
    </w:p>
    <w:p w:rsidR="00712FE5" w:rsidRDefault="002A6E16" w:rsidP="00712FE5">
      <w:pPr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</w:rPr>
      </w:pPr>
      <w:r w:rsidRPr="00B151CA">
        <w:rPr>
          <w:rFonts w:ascii="Calibri" w:eastAsia="Times New Roman" w:hAnsi="Calibri" w:cs="Times New Roman"/>
        </w:rPr>
        <w:t xml:space="preserve">«Комплексная программа физического воспитания 1 – 11 классов» (Авторы: доктор педагогических наук В.И. Лях, кандидат педагогических наук А.А. </w:t>
      </w:r>
      <w:proofErr w:type="spellStart"/>
      <w:r w:rsidRPr="00B151CA">
        <w:rPr>
          <w:rFonts w:ascii="Calibri" w:eastAsia="Times New Roman" w:hAnsi="Calibri" w:cs="Times New Roman"/>
        </w:rPr>
        <w:t>Зданевич</w:t>
      </w:r>
      <w:proofErr w:type="spellEnd"/>
      <w:r w:rsidRPr="00B151CA">
        <w:rPr>
          <w:rFonts w:ascii="Calibri" w:eastAsia="Times New Roman" w:hAnsi="Calibri" w:cs="Times New Roman"/>
        </w:rPr>
        <w:t>) – М.:</w:t>
      </w:r>
      <w:r>
        <w:t xml:space="preserve"> </w:t>
      </w:r>
      <w:r w:rsidRPr="00B151CA">
        <w:rPr>
          <w:rFonts w:ascii="Calibri" w:eastAsia="Times New Roman" w:hAnsi="Calibri" w:cs="Times New Roman"/>
        </w:rPr>
        <w:t>Просвещение, 2008.</w:t>
      </w:r>
    </w:p>
    <w:p w:rsidR="00712FE5" w:rsidRDefault="00712FE5" w:rsidP="00712FE5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712FE5">
        <w:rPr>
          <w:rFonts w:cs="Times New Roman"/>
          <w:iCs/>
          <w:sz w:val="24"/>
          <w:szCs w:val="24"/>
        </w:rPr>
        <w:t>Виленский</w:t>
      </w:r>
      <w:proofErr w:type="spellEnd"/>
      <w:r w:rsidRPr="00712FE5">
        <w:rPr>
          <w:rFonts w:cs="Times New Roman"/>
          <w:iCs/>
          <w:sz w:val="24"/>
          <w:szCs w:val="24"/>
        </w:rPr>
        <w:t>, М. Я.</w:t>
      </w:r>
      <w:r w:rsidRPr="00712FE5">
        <w:rPr>
          <w:rFonts w:cs="Times New Roman"/>
          <w:sz w:val="24"/>
          <w:szCs w:val="24"/>
        </w:rPr>
        <w:t xml:space="preserve"> Физическая культура 5–7 класс: учебник для общеобразовательных учреждений / М. Я. </w:t>
      </w:r>
      <w:proofErr w:type="spellStart"/>
      <w:r w:rsidRPr="00712FE5">
        <w:rPr>
          <w:rFonts w:cs="Times New Roman"/>
          <w:sz w:val="24"/>
          <w:szCs w:val="24"/>
        </w:rPr>
        <w:t>Виленский</w:t>
      </w:r>
      <w:proofErr w:type="spellEnd"/>
      <w:r w:rsidRPr="00712FE5">
        <w:rPr>
          <w:rFonts w:cs="Times New Roman"/>
          <w:sz w:val="24"/>
          <w:szCs w:val="24"/>
        </w:rPr>
        <w:t xml:space="preserve">, Т. Ю. </w:t>
      </w:r>
      <w:proofErr w:type="spellStart"/>
      <w:r w:rsidRPr="00712FE5">
        <w:rPr>
          <w:rFonts w:cs="Times New Roman"/>
          <w:sz w:val="24"/>
          <w:szCs w:val="24"/>
        </w:rPr>
        <w:t>Торочкова</w:t>
      </w:r>
      <w:proofErr w:type="spellEnd"/>
      <w:r w:rsidRPr="00712FE5">
        <w:rPr>
          <w:rFonts w:cs="Times New Roman"/>
          <w:sz w:val="24"/>
          <w:szCs w:val="24"/>
        </w:rPr>
        <w:t xml:space="preserve">, И. М. </w:t>
      </w:r>
      <w:proofErr w:type="spellStart"/>
      <w:r w:rsidRPr="00712FE5">
        <w:rPr>
          <w:rFonts w:cs="Times New Roman"/>
          <w:sz w:val="24"/>
          <w:szCs w:val="24"/>
        </w:rPr>
        <w:t>Туревский</w:t>
      </w:r>
      <w:proofErr w:type="spellEnd"/>
      <w:r w:rsidRPr="00712FE5">
        <w:rPr>
          <w:rFonts w:cs="Times New Roman"/>
          <w:sz w:val="24"/>
          <w:szCs w:val="24"/>
        </w:rPr>
        <w:t xml:space="preserve"> ; под общ</w:t>
      </w:r>
      <w:proofErr w:type="gramStart"/>
      <w:r w:rsidRPr="00712FE5">
        <w:rPr>
          <w:rFonts w:cs="Times New Roman"/>
          <w:sz w:val="24"/>
          <w:szCs w:val="24"/>
        </w:rPr>
        <w:t>.</w:t>
      </w:r>
      <w:proofErr w:type="gramEnd"/>
      <w:r w:rsidRPr="00712FE5">
        <w:rPr>
          <w:rFonts w:cs="Times New Roman"/>
          <w:sz w:val="24"/>
          <w:szCs w:val="24"/>
        </w:rPr>
        <w:t xml:space="preserve"> </w:t>
      </w:r>
      <w:proofErr w:type="gramStart"/>
      <w:r w:rsidRPr="00712FE5">
        <w:rPr>
          <w:rFonts w:cs="Times New Roman"/>
          <w:sz w:val="24"/>
          <w:szCs w:val="24"/>
        </w:rPr>
        <w:t>р</w:t>
      </w:r>
      <w:proofErr w:type="gramEnd"/>
      <w:r w:rsidRPr="00712FE5">
        <w:rPr>
          <w:rFonts w:cs="Times New Roman"/>
          <w:sz w:val="24"/>
          <w:szCs w:val="24"/>
        </w:rPr>
        <w:t xml:space="preserve">ед. М. Я. </w:t>
      </w:r>
      <w:proofErr w:type="spellStart"/>
      <w:r w:rsidRPr="00712FE5">
        <w:rPr>
          <w:rFonts w:cs="Times New Roman"/>
          <w:sz w:val="24"/>
          <w:szCs w:val="24"/>
        </w:rPr>
        <w:t>Виленского</w:t>
      </w:r>
      <w:proofErr w:type="spellEnd"/>
      <w:r w:rsidRPr="00712FE5">
        <w:rPr>
          <w:rFonts w:cs="Times New Roman"/>
          <w:sz w:val="24"/>
          <w:szCs w:val="24"/>
        </w:rPr>
        <w:t>. – М.</w:t>
      </w:r>
      <w:proofErr w:type="gramStart"/>
      <w:r w:rsidRPr="00712FE5">
        <w:rPr>
          <w:rFonts w:cs="Times New Roman"/>
          <w:sz w:val="24"/>
          <w:szCs w:val="24"/>
        </w:rPr>
        <w:t xml:space="preserve"> :</w:t>
      </w:r>
      <w:proofErr w:type="gramEnd"/>
      <w:r w:rsidRPr="00712FE5">
        <w:rPr>
          <w:rFonts w:cs="Times New Roman"/>
          <w:sz w:val="24"/>
          <w:szCs w:val="24"/>
        </w:rPr>
        <w:t xml:space="preserve"> Просвещение, 2012.</w:t>
      </w:r>
    </w:p>
    <w:p w:rsidR="00712FE5" w:rsidRPr="00712FE5" w:rsidRDefault="00712FE5" w:rsidP="00712FE5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2FE5">
        <w:rPr>
          <w:rFonts w:cs="Times New Roman"/>
          <w:iCs/>
          <w:sz w:val="24"/>
          <w:szCs w:val="24"/>
        </w:rPr>
        <w:t>Лях, В. И.</w:t>
      </w:r>
      <w:r w:rsidRPr="00712FE5">
        <w:rPr>
          <w:rFonts w:cs="Times New Roman"/>
          <w:sz w:val="24"/>
          <w:szCs w:val="24"/>
        </w:rPr>
        <w:t xml:space="preserve"> Физическая культура 8–9 класс: учебник для общеобразовательных учрежде</w:t>
      </w:r>
      <w:r>
        <w:rPr>
          <w:rFonts w:cs="Times New Roman"/>
          <w:sz w:val="24"/>
          <w:szCs w:val="24"/>
        </w:rPr>
        <w:t xml:space="preserve">ний / В. И. Лях, А. А. </w:t>
      </w:r>
      <w:proofErr w:type="spellStart"/>
      <w:r>
        <w:rPr>
          <w:rFonts w:cs="Times New Roman"/>
          <w:sz w:val="24"/>
          <w:szCs w:val="24"/>
        </w:rPr>
        <w:t>Зданевич</w:t>
      </w:r>
      <w:proofErr w:type="spellEnd"/>
      <w:r w:rsidRPr="00712FE5">
        <w:rPr>
          <w:rFonts w:cs="Times New Roman"/>
          <w:sz w:val="24"/>
          <w:szCs w:val="24"/>
        </w:rPr>
        <w:t>; под общ</w:t>
      </w:r>
      <w:proofErr w:type="gramStart"/>
      <w:r w:rsidRPr="00712FE5">
        <w:rPr>
          <w:rFonts w:cs="Times New Roman"/>
          <w:sz w:val="24"/>
          <w:szCs w:val="24"/>
        </w:rPr>
        <w:t>.</w:t>
      </w:r>
      <w:proofErr w:type="gramEnd"/>
      <w:r w:rsidRPr="00712FE5">
        <w:rPr>
          <w:rFonts w:cs="Times New Roman"/>
          <w:sz w:val="24"/>
          <w:szCs w:val="24"/>
        </w:rPr>
        <w:t xml:space="preserve"> </w:t>
      </w:r>
      <w:proofErr w:type="gramStart"/>
      <w:r w:rsidRPr="00712FE5">
        <w:rPr>
          <w:rFonts w:cs="Times New Roman"/>
          <w:sz w:val="24"/>
          <w:szCs w:val="24"/>
        </w:rPr>
        <w:t>р</w:t>
      </w:r>
      <w:proofErr w:type="gramEnd"/>
      <w:r w:rsidRPr="00712FE5">
        <w:rPr>
          <w:rFonts w:cs="Times New Roman"/>
          <w:sz w:val="24"/>
          <w:szCs w:val="24"/>
        </w:rPr>
        <w:t>ед. В. И. Ляха. – М.</w:t>
      </w:r>
      <w:proofErr w:type="gramStart"/>
      <w:r w:rsidRPr="00712FE5">
        <w:rPr>
          <w:rFonts w:cs="Times New Roman"/>
          <w:sz w:val="24"/>
          <w:szCs w:val="24"/>
        </w:rPr>
        <w:t xml:space="preserve"> :</w:t>
      </w:r>
      <w:proofErr w:type="gramEnd"/>
      <w:r w:rsidRPr="00712FE5">
        <w:rPr>
          <w:rFonts w:cs="Times New Roman"/>
          <w:sz w:val="24"/>
          <w:szCs w:val="24"/>
        </w:rPr>
        <w:t xml:space="preserve"> Просвещение, 2012.</w:t>
      </w:r>
    </w:p>
    <w:p w:rsidR="00712FE5" w:rsidRDefault="00712FE5" w:rsidP="00712FE5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7B4435" w:rsidRDefault="007B4435" w:rsidP="007B443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Открытый урок в 6 классе на тему </w:t>
      </w:r>
    </w:p>
    <w:p w:rsidR="00901D00" w:rsidRDefault="007B4435" w:rsidP="007B443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«Обучение и закрепление элементов баскетбола»</w:t>
      </w:r>
    </w:p>
    <w:p w:rsidR="00712FE5" w:rsidRDefault="00712FE5" w:rsidP="007B4435">
      <w:pPr>
        <w:spacing w:line="240" w:lineRule="auto"/>
        <w:contextualSpacing/>
        <w:jc w:val="center"/>
        <w:rPr>
          <w:sz w:val="24"/>
          <w:szCs w:val="24"/>
        </w:rPr>
      </w:pPr>
    </w:p>
    <w:p w:rsidR="005D5379" w:rsidRDefault="00712FE5" w:rsidP="00712FE5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 урока: обучить детей элементам баскетбола, закрепить технику передач мяча, развивать морально-волевые качества.</w:t>
      </w:r>
    </w:p>
    <w:p w:rsidR="00712FE5" w:rsidRDefault="00712FE5" w:rsidP="00712FE5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B4435" w:rsidRDefault="005D5379" w:rsidP="005D5379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Задачи урока:</w:t>
      </w:r>
    </w:p>
    <w:p w:rsidR="005D5379" w:rsidRPr="002A6E16" w:rsidRDefault="005D5379" w:rsidP="005D5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sz w:val="24"/>
          <w:szCs w:val="24"/>
        </w:rPr>
      </w:pPr>
      <w:r w:rsidRPr="002A6E16">
        <w:rPr>
          <w:rFonts w:cs="Times New Roman"/>
          <w:sz w:val="24"/>
          <w:szCs w:val="24"/>
        </w:rPr>
        <w:t xml:space="preserve"> </w:t>
      </w:r>
      <w:r w:rsidRPr="002A6E16">
        <w:rPr>
          <w:rFonts w:eastAsia="Times New Roman" w:cs="Times New Roman"/>
          <w:sz w:val="24"/>
          <w:szCs w:val="24"/>
        </w:rPr>
        <w:t>воспитывать скоростно-силовые качества с помощью общеразвивающих, основных упражнений и дополнительных заданий;</w:t>
      </w:r>
    </w:p>
    <w:p w:rsidR="005D5379" w:rsidRPr="002A6E16" w:rsidRDefault="00F83788" w:rsidP="005D53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</w:rPr>
      </w:pPr>
      <w:r w:rsidRPr="002A6E16">
        <w:rPr>
          <w:rFonts w:eastAsia="Times New Roman" w:cs="Times New Roman"/>
          <w:sz w:val="24"/>
          <w:szCs w:val="24"/>
        </w:rPr>
        <w:t>закрепление техники передачи мяча</w:t>
      </w:r>
      <w:r w:rsidR="005D5379" w:rsidRPr="002A6E16">
        <w:rPr>
          <w:rFonts w:eastAsia="Times New Roman" w:cs="Helvetica"/>
          <w:sz w:val="24"/>
          <w:szCs w:val="24"/>
        </w:rPr>
        <w:t>;</w:t>
      </w:r>
    </w:p>
    <w:p w:rsidR="00F83788" w:rsidRPr="002A6E16" w:rsidRDefault="00F83788" w:rsidP="00F83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Helvetica"/>
          <w:sz w:val="24"/>
          <w:szCs w:val="24"/>
        </w:rPr>
      </w:pPr>
      <w:r w:rsidRPr="002A6E16">
        <w:rPr>
          <w:rFonts w:eastAsia="Times New Roman" w:cs="Helvetica"/>
          <w:sz w:val="24"/>
          <w:szCs w:val="24"/>
        </w:rPr>
        <w:t>закрепление техники ведения мяча.</w:t>
      </w:r>
    </w:p>
    <w:p w:rsidR="00D44E5E" w:rsidRPr="00D44E5E" w:rsidRDefault="00D44E5E" w:rsidP="00D44E5E">
      <w:pPr>
        <w:shd w:val="clear" w:color="auto" w:fill="FFFFFF"/>
        <w:spacing w:before="100" w:beforeAutospacing="1" w:after="100" w:afterAutospacing="1" w:line="240" w:lineRule="atLeast"/>
        <w:ind w:left="15" w:firstLine="694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Инвентарь: один мяч на двух учащихся.</w:t>
      </w:r>
    </w:p>
    <w:tbl>
      <w:tblPr>
        <w:tblStyle w:val="a3"/>
        <w:tblW w:w="0" w:type="auto"/>
        <w:tblLook w:val="04A0"/>
      </w:tblPr>
      <w:tblGrid>
        <w:gridCol w:w="525"/>
        <w:gridCol w:w="4403"/>
        <w:gridCol w:w="1323"/>
        <w:gridCol w:w="3320"/>
      </w:tblGrid>
      <w:tr w:rsidR="007B4435" w:rsidTr="008E0E33">
        <w:tc>
          <w:tcPr>
            <w:tcW w:w="525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03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323" w:type="dxa"/>
          </w:tcPr>
          <w:p w:rsidR="007B4435" w:rsidRDefault="008E0E33" w:rsidP="007B443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</w:t>
            </w:r>
          </w:p>
        </w:tc>
        <w:tc>
          <w:tcPr>
            <w:tcW w:w="3320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</w:p>
        </w:tc>
      </w:tr>
      <w:tr w:rsidR="007B4435" w:rsidTr="008E0E33">
        <w:tc>
          <w:tcPr>
            <w:tcW w:w="525" w:type="dxa"/>
          </w:tcPr>
          <w:p w:rsidR="007B4435" w:rsidRPr="00631F23" w:rsidRDefault="008E0E33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403" w:type="dxa"/>
          </w:tcPr>
          <w:p w:rsidR="007B4435" w:rsidRDefault="008E0E33" w:rsidP="008E0E33">
            <w:pPr>
              <w:contextualSpacing/>
              <w:jc w:val="both"/>
              <w:rPr>
                <w:sz w:val="24"/>
                <w:szCs w:val="24"/>
              </w:rPr>
            </w:pPr>
            <w:r w:rsidRPr="008E0E33">
              <w:rPr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323" w:type="dxa"/>
          </w:tcPr>
          <w:p w:rsidR="008E0E33" w:rsidRDefault="00712FE5" w:rsidP="00712F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3320" w:type="dxa"/>
          </w:tcPr>
          <w:p w:rsidR="007B4435" w:rsidRDefault="007B4435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12FE5" w:rsidTr="008E0E33">
        <w:tc>
          <w:tcPr>
            <w:tcW w:w="525" w:type="dxa"/>
          </w:tcPr>
          <w:p w:rsidR="00712FE5" w:rsidRPr="00631F23" w:rsidRDefault="00712FE5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712FE5" w:rsidRPr="008E0E33" w:rsidRDefault="00712FE5" w:rsidP="008E0E33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Построение, сообщение задач урока.</w:t>
            </w:r>
          </w:p>
        </w:tc>
        <w:tc>
          <w:tcPr>
            <w:tcW w:w="1323" w:type="dxa"/>
          </w:tcPr>
          <w:p w:rsidR="00712FE5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20" w:type="dxa"/>
          </w:tcPr>
          <w:p w:rsidR="00712FE5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4435" w:rsidTr="008E0E33">
        <w:tc>
          <w:tcPr>
            <w:tcW w:w="525" w:type="dxa"/>
          </w:tcPr>
          <w:p w:rsidR="007B4435" w:rsidRDefault="007B4435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7B4435" w:rsidRDefault="008E0E33" w:rsidP="008E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Легкий бег, ОРУ на месте.</w:t>
            </w:r>
          </w:p>
        </w:tc>
        <w:tc>
          <w:tcPr>
            <w:tcW w:w="1323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</w:tc>
        <w:tc>
          <w:tcPr>
            <w:tcW w:w="3320" w:type="dxa"/>
          </w:tcPr>
          <w:p w:rsidR="007B4435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 выполнять упражнения</w:t>
            </w:r>
          </w:p>
        </w:tc>
      </w:tr>
      <w:tr w:rsidR="008E0E33" w:rsidTr="008E0E33">
        <w:tc>
          <w:tcPr>
            <w:tcW w:w="525" w:type="dxa"/>
          </w:tcPr>
          <w:p w:rsidR="008E0E33" w:rsidRPr="00631F23" w:rsidRDefault="008E0E33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03" w:type="dxa"/>
          </w:tcPr>
          <w:p w:rsidR="008E0E33" w:rsidRPr="008E0E33" w:rsidRDefault="008E0E33" w:rsidP="008E0E33">
            <w:pPr>
              <w:contextualSpacing/>
              <w:rPr>
                <w:b/>
                <w:sz w:val="24"/>
                <w:szCs w:val="24"/>
              </w:rPr>
            </w:pPr>
            <w:r w:rsidRPr="008E0E33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23" w:type="dxa"/>
          </w:tcPr>
          <w:p w:rsidR="008E0E33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мин</w:t>
            </w:r>
          </w:p>
        </w:tc>
        <w:tc>
          <w:tcPr>
            <w:tcW w:w="3320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0E33" w:rsidTr="008E0E33">
        <w:tc>
          <w:tcPr>
            <w:tcW w:w="525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8E0E33" w:rsidRDefault="008E0E33" w:rsidP="008E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упражнения с мячом на месте:</w:t>
            </w:r>
          </w:p>
          <w:p w:rsidR="00F6633B" w:rsidRPr="008E0E33" w:rsidRDefault="008E0E33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00B2">
              <w:rPr>
                <w:sz w:val="24"/>
                <w:szCs w:val="24"/>
              </w:rPr>
              <w:t>учащиеся</w:t>
            </w:r>
            <w:r w:rsidR="00F6633B">
              <w:rPr>
                <w:sz w:val="24"/>
                <w:szCs w:val="24"/>
              </w:rPr>
              <w:t xml:space="preserve"> разбиваются на пары, встают на</w:t>
            </w:r>
            <w:r>
              <w:rPr>
                <w:sz w:val="24"/>
                <w:szCs w:val="24"/>
              </w:rPr>
              <w:t>против друг друга (параллельно средней линии), на пару один мяч; броски двумя руками из-за головы, от груди;</w:t>
            </w:r>
          </w:p>
        </w:tc>
        <w:tc>
          <w:tcPr>
            <w:tcW w:w="1323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20" w:type="dxa"/>
          </w:tcPr>
          <w:p w:rsidR="008E0E33" w:rsidRDefault="008E0E33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должна быть точной, необходимо поймать мяч двумя руками.</w:t>
            </w:r>
          </w:p>
        </w:tc>
      </w:tr>
      <w:tr w:rsidR="008E0E33" w:rsidTr="008E0E33">
        <w:tc>
          <w:tcPr>
            <w:tcW w:w="525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8E0E33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мяча в парах: правой рукой вести  мяч к партнеру, обвести его, встать на место, повернуться и сделать передачу партнеру (ведение выполняется поочередно правой и левой рукой);</w:t>
            </w:r>
          </w:p>
        </w:tc>
        <w:tc>
          <w:tcPr>
            <w:tcW w:w="1323" w:type="dxa"/>
          </w:tcPr>
          <w:p w:rsidR="008E0E33" w:rsidRDefault="008E0E3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3320" w:type="dxa"/>
          </w:tcPr>
          <w:p w:rsidR="008E0E33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обводе партнере мяч должен находиться в дальней руке от него.</w:t>
            </w:r>
          </w:p>
        </w:tc>
      </w:tr>
      <w:tr w:rsidR="00F6633B" w:rsidTr="008E0E33">
        <w:tc>
          <w:tcPr>
            <w:tcW w:w="525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упражнения с мячом в движении:</w:t>
            </w:r>
          </w:p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своих парах выполнять передачу мяча в движении от одного щита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противоположному, сделать бросок по кольцу;</w:t>
            </w:r>
          </w:p>
        </w:tc>
        <w:tc>
          <w:tcPr>
            <w:tcW w:w="1323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20" w:type="dxa"/>
          </w:tcPr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должна быть точной, но идти наперед партнера, так как он движется вперед. Следить за пробежкой.</w:t>
            </w:r>
          </w:p>
        </w:tc>
      </w:tr>
      <w:tr w:rsidR="00F6633B" w:rsidTr="008E0E33">
        <w:tc>
          <w:tcPr>
            <w:tcW w:w="525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F6633B" w:rsidRDefault="00F6633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эстафеты с ведением мяча: разделиться на две колонны, встать у щита, на противоположном конце зала сто</w:t>
            </w:r>
            <w:r w:rsidR="001700B2">
              <w:rPr>
                <w:sz w:val="24"/>
                <w:szCs w:val="24"/>
              </w:rPr>
              <w:t>ят два стула напротив каждой ко</w:t>
            </w:r>
            <w:r>
              <w:rPr>
                <w:sz w:val="24"/>
                <w:szCs w:val="24"/>
              </w:rPr>
              <w:t>лон</w:t>
            </w:r>
            <w:r w:rsidR="001700B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 w:rsidR="001700B2">
              <w:rPr>
                <w:sz w:val="24"/>
                <w:szCs w:val="24"/>
              </w:rPr>
              <w:t>; необходимо обвести мяч правой рукой стул, довести до средней линии и сделать передачу следующему учащемуся; выполнять ведение правой и левой рукой, при необходимости повторить;</w:t>
            </w:r>
          </w:p>
        </w:tc>
        <w:tc>
          <w:tcPr>
            <w:tcW w:w="1323" w:type="dxa"/>
          </w:tcPr>
          <w:p w:rsidR="00F6633B" w:rsidRDefault="00F6633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20" w:type="dxa"/>
          </w:tcPr>
          <w:p w:rsidR="00F6633B" w:rsidRDefault="001700B2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ведением мяча. При обводе стула мяч должен находиться в дальней руке от него. Передача от средней линии должна быть точной. Учащийся должен поймать мяч.</w:t>
            </w:r>
          </w:p>
        </w:tc>
      </w:tr>
      <w:tr w:rsidR="001700B2" w:rsidTr="008E0E33">
        <w:tc>
          <w:tcPr>
            <w:tcW w:w="525" w:type="dxa"/>
          </w:tcPr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1700B2" w:rsidRDefault="001700B2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упражнения для закрепления материала на ведение и передачу:</w:t>
            </w:r>
          </w:p>
          <w:p w:rsidR="001700B2" w:rsidRDefault="001700B2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учащиеся в колонне с мячами стоят за </w:t>
            </w:r>
            <w:r>
              <w:rPr>
                <w:sz w:val="24"/>
                <w:szCs w:val="24"/>
              </w:rPr>
              <w:lastRenderedPageBreak/>
              <w:t xml:space="preserve">средней линией у левой стены зала; один учащийся стоит на трехочковой линии с правой стороны зала; из колонны вести мяч до отмеченной линии и сделать передачу </w:t>
            </w:r>
            <w:r w:rsidR="00631F23">
              <w:rPr>
                <w:sz w:val="24"/>
                <w:szCs w:val="24"/>
              </w:rPr>
              <w:t>учащемуся без мяча, после этого сразу бежать под щит на подбор; получивший мяч на трехочковой линии делает бросок по кольцу, затем берет мяч и в конец колонны.</w:t>
            </w:r>
          </w:p>
        </w:tc>
        <w:tc>
          <w:tcPr>
            <w:tcW w:w="1323" w:type="dxa"/>
          </w:tcPr>
          <w:p w:rsidR="001700B2" w:rsidRDefault="001700B2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631F23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1F2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20" w:type="dxa"/>
          </w:tcPr>
          <w:p w:rsidR="001700B2" w:rsidRDefault="00631F23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ведении смотреть на учащегося без мяча, делать точную передачу. Если мяч не </w:t>
            </w:r>
            <w:r>
              <w:rPr>
                <w:sz w:val="24"/>
                <w:szCs w:val="24"/>
              </w:rPr>
              <w:lastRenderedPageBreak/>
              <w:t>попал в кольцо после броска, подобрать мяч и сделать еще один бросок. Если в</w:t>
            </w:r>
            <w:r w:rsidR="00BC42FB">
              <w:rPr>
                <w:sz w:val="24"/>
                <w:szCs w:val="24"/>
              </w:rPr>
              <w:t xml:space="preserve"> классе много учащихся, можно</w:t>
            </w:r>
            <w:r>
              <w:rPr>
                <w:sz w:val="24"/>
                <w:szCs w:val="24"/>
              </w:rPr>
              <w:t xml:space="preserve"> работать в двух колоннах в разных направлениях.</w:t>
            </w:r>
          </w:p>
        </w:tc>
      </w:tr>
      <w:tr w:rsidR="00631F23" w:rsidTr="008E0E33">
        <w:tc>
          <w:tcPr>
            <w:tcW w:w="525" w:type="dxa"/>
          </w:tcPr>
          <w:p w:rsidR="00631F23" w:rsidRPr="00631F23" w:rsidRDefault="00631F23" w:rsidP="007B44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:rsidR="00631F23" w:rsidRPr="00631F23" w:rsidRDefault="00631F23" w:rsidP="00F6633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31F23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323" w:type="dxa"/>
          </w:tcPr>
          <w:p w:rsidR="00631F23" w:rsidRDefault="00712FE5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3320" w:type="dxa"/>
          </w:tcPr>
          <w:p w:rsidR="00631F23" w:rsidRDefault="00631F23" w:rsidP="00F6633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31F23" w:rsidTr="008E0E33">
        <w:tc>
          <w:tcPr>
            <w:tcW w:w="525" w:type="dxa"/>
          </w:tcPr>
          <w:p w:rsidR="00631F23" w:rsidRP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631F23" w:rsidRPr="00BC42FB" w:rsidRDefault="00BC42F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баскетбол по упрощенным правилам без ведения мяча.</w:t>
            </w:r>
          </w:p>
        </w:tc>
        <w:tc>
          <w:tcPr>
            <w:tcW w:w="1323" w:type="dxa"/>
          </w:tcPr>
          <w:p w:rsidR="00631F23" w:rsidRDefault="00631F23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BC42FB" w:rsidRDefault="00BC42FB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3320" w:type="dxa"/>
          </w:tcPr>
          <w:p w:rsidR="00631F23" w:rsidRDefault="00BC42FB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ошибки: пробежка, удар по рукам, прыжок с мячом, грубая игра.  Игра без ведения мяча развивает подвижность, точность передач, видение игроков на площадке.</w:t>
            </w:r>
          </w:p>
        </w:tc>
      </w:tr>
      <w:tr w:rsidR="005D5379" w:rsidTr="008E0E33">
        <w:tc>
          <w:tcPr>
            <w:tcW w:w="525" w:type="dxa"/>
          </w:tcPr>
          <w:p w:rsidR="005D5379" w:rsidRPr="00631F23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D5379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23" w:type="dxa"/>
          </w:tcPr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20" w:type="dxa"/>
          </w:tcPr>
          <w:p w:rsidR="005D5379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Отметить наиболее </w:t>
            </w:r>
            <w:proofErr w:type="gramStart"/>
            <w:r>
              <w:rPr>
                <w:sz w:val="24"/>
                <w:szCs w:val="24"/>
              </w:rPr>
              <w:t>активных</w:t>
            </w:r>
            <w:proofErr w:type="gramEnd"/>
            <w:r>
              <w:rPr>
                <w:sz w:val="24"/>
                <w:szCs w:val="24"/>
              </w:rPr>
              <w:t xml:space="preserve"> и пассивных в игре.</w:t>
            </w:r>
          </w:p>
        </w:tc>
      </w:tr>
      <w:tr w:rsidR="00BC42FB" w:rsidTr="008E0E33">
        <w:tc>
          <w:tcPr>
            <w:tcW w:w="525" w:type="dxa"/>
          </w:tcPr>
          <w:p w:rsidR="00BC42FB" w:rsidRPr="00631F23" w:rsidRDefault="00BC42FB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BC42FB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1323" w:type="dxa"/>
          </w:tcPr>
          <w:p w:rsidR="005D5379" w:rsidRDefault="005D5379" w:rsidP="005D5379">
            <w:pPr>
              <w:contextualSpacing/>
              <w:rPr>
                <w:sz w:val="24"/>
                <w:szCs w:val="24"/>
              </w:rPr>
            </w:pPr>
          </w:p>
          <w:p w:rsidR="005D5379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3320" w:type="dxa"/>
          </w:tcPr>
          <w:p w:rsidR="00BC42FB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понравилось учащимся, что не понравилось.</w:t>
            </w:r>
          </w:p>
        </w:tc>
      </w:tr>
      <w:tr w:rsidR="005D5379" w:rsidTr="008E0E33">
        <w:tc>
          <w:tcPr>
            <w:tcW w:w="525" w:type="dxa"/>
          </w:tcPr>
          <w:p w:rsidR="005D5379" w:rsidRPr="00631F23" w:rsidRDefault="005D5379" w:rsidP="007B44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5D5379" w:rsidRDefault="005D5379" w:rsidP="00F6633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23" w:type="dxa"/>
          </w:tcPr>
          <w:p w:rsidR="005D5379" w:rsidRDefault="005D5379" w:rsidP="005D5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20" w:type="dxa"/>
          </w:tcPr>
          <w:p w:rsidR="005D5379" w:rsidRDefault="005D5379" w:rsidP="005D537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</w:tc>
      </w:tr>
    </w:tbl>
    <w:p w:rsidR="007B4435" w:rsidRPr="007B4435" w:rsidRDefault="007B4435" w:rsidP="007B4435">
      <w:pPr>
        <w:spacing w:line="240" w:lineRule="auto"/>
        <w:contextualSpacing/>
        <w:jc w:val="center"/>
        <w:rPr>
          <w:sz w:val="24"/>
          <w:szCs w:val="24"/>
        </w:rPr>
      </w:pPr>
    </w:p>
    <w:sectPr w:rsidR="007B4435" w:rsidRPr="007B4435" w:rsidSect="00A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0155"/>
    <w:multiLevelType w:val="multilevel"/>
    <w:tmpl w:val="B2F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8173C"/>
    <w:multiLevelType w:val="multilevel"/>
    <w:tmpl w:val="089C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C0"/>
    <w:rsid w:val="00152CC0"/>
    <w:rsid w:val="001700B2"/>
    <w:rsid w:val="00263840"/>
    <w:rsid w:val="002A5109"/>
    <w:rsid w:val="002A6E16"/>
    <w:rsid w:val="004F666A"/>
    <w:rsid w:val="005D5379"/>
    <w:rsid w:val="00631F23"/>
    <w:rsid w:val="0065111F"/>
    <w:rsid w:val="00680636"/>
    <w:rsid w:val="00712FE5"/>
    <w:rsid w:val="007B4435"/>
    <w:rsid w:val="007D3EC8"/>
    <w:rsid w:val="008E0E33"/>
    <w:rsid w:val="00901D00"/>
    <w:rsid w:val="00996FC1"/>
    <w:rsid w:val="00AD4659"/>
    <w:rsid w:val="00BC42FB"/>
    <w:rsid w:val="00BC6F43"/>
    <w:rsid w:val="00D44E5E"/>
    <w:rsid w:val="00F6633B"/>
    <w:rsid w:val="00F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11F"/>
  </w:style>
  <w:style w:type="character" w:styleId="a5">
    <w:name w:val="Hyperlink"/>
    <w:basedOn w:val="a0"/>
    <w:uiPriority w:val="99"/>
    <w:semiHidden/>
    <w:unhideWhenUsed/>
    <w:rsid w:val="0065111F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7B44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B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4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0E33"/>
    <w:pPr>
      <w:ind w:left="720"/>
      <w:contextualSpacing/>
    </w:pPr>
  </w:style>
  <w:style w:type="paragraph" w:customStyle="1" w:styleId="ParagraphStyle">
    <w:name w:val="Paragraph Style"/>
    <w:rsid w:val="0071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EC91-6FCD-4199-BFD5-73E7759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2013-06-10T16:06:00Z</dcterms:created>
  <dcterms:modified xsi:type="dcterms:W3CDTF">2014-02-18T10:15:00Z</dcterms:modified>
</cp:coreProperties>
</file>