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A2" w:rsidRPr="00B030A2" w:rsidRDefault="00B030A2" w:rsidP="00B030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30A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030A2" w:rsidRPr="00B030A2" w:rsidRDefault="00B030A2" w:rsidP="00B030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30A2">
        <w:rPr>
          <w:rFonts w:ascii="Times New Roman" w:hAnsi="Times New Roman"/>
          <w:sz w:val="28"/>
          <w:szCs w:val="28"/>
        </w:rPr>
        <w:t>средняя общеобразовательная школа №2</w:t>
      </w:r>
    </w:p>
    <w:p w:rsidR="00B030A2" w:rsidRDefault="00B030A2" w:rsidP="00B030A2">
      <w:pPr>
        <w:jc w:val="right"/>
        <w:rPr>
          <w:b/>
          <w:sz w:val="32"/>
          <w:szCs w:val="32"/>
        </w:rPr>
      </w:pPr>
    </w:p>
    <w:p w:rsidR="00B030A2" w:rsidRDefault="00B030A2" w:rsidP="00B030A2">
      <w:pPr>
        <w:jc w:val="right"/>
        <w:rPr>
          <w:b/>
          <w:sz w:val="32"/>
          <w:szCs w:val="32"/>
        </w:rPr>
      </w:pPr>
    </w:p>
    <w:p w:rsidR="00B030A2" w:rsidRDefault="00B030A2" w:rsidP="00B030A2">
      <w:pPr>
        <w:jc w:val="right"/>
        <w:rPr>
          <w:b/>
          <w:sz w:val="32"/>
          <w:szCs w:val="32"/>
        </w:rPr>
      </w:pPr>
    </w:p>
    <w:p w:rsidR="00B030A2" w:rsidRDefault="00B030A2" w:rsidP="00B030A2">
      <w:pPr>
        <w:jc w:val="right"/>
        <w:rPr>
          <w:b/>
          <w:sz w:val="32"/>
          <w:szCs w:val="32"/>
        </w:rPr>
      </w:pPr>
    </w:p>
    <w:p w:rsidR="00805AEE" w:rsidRDefault="00805AEE" w:rsidP="00B030A2">
      <w:pPr>
        <w:jc w:val="right"/>
        <w:rPr>
          <w:b/>
          <w:sz w:val="32"/>
          <w:szCs w:val="32"/>
        </w:rPr>
      </w:pPr>
    </w:p>
    <w:p w:rsidR="00B030A2" w:rsidRDefault="00B030A2" w:rsidP="00B030A2">
      <w:pPr>
        <w:rPr>
          <w:b/>
          <w:sz w:val="32"/>
          <w:szCs w:val="32"/>
        </w:rPr>
      </w:pPr>
    </w:p>
    <w:p w:rsidR="00B030A2" w:rsidRPr="00B030A2" w:rsidRDefault="00B030A2" w:rsidP="00B030A2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B030A2">
        <w:rPr>
          <w:rFonts w:ascii="Times New Roman" w:hAnsi="Times New Roman"/>
          <w:b/>
          <w:i/>
          <w:sz w:val="40"/>
          <w:szCs w:val="40"/>
        </w:rPr>
        <w:t xml:space="preserve">Итоговый тест </w:t>
      </w:r>
    </w:p>
    <w:p w:rsidR="00B030A2" w:rsidRPr="00B030A2" w:rsidRDefault="00B030A2" w:rsidP="00B030A2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B030A2">
        <w:rPr>
          <w:rFonts w:ascii="Times New Roman" w:hAnsi="Times New Roman"/>
          <w:b/>
          <w:i/>
          <w:sz w:val="40"/>
          <w:szCs w:val="40"/>
        </w:rPr>
        <w:t xml:space="preserve"> за курс </w:t>
      </w:r>
      <w:r w:rsidRPr="00B030A2">
        <w:rPr>
          <w:rFonts w:ascii="Times New Roman" w:hAnsi="Times New Roman"/>
          <w:b/>
          <w:i/>
          <w:sz w:val="40"/>
          <w:szCs w:val="40"/>
        </w:rPr>
        <w:t>литературы 7</w:t>
      </w:r>
      <w:r w:rsidRPr="00B030A2">
        <w:rPr>
          <w:rFonts w:ascii="Times New Roman" w:hAnsi="Times New Roman"/>
          <w:b/>
          <w:i/>
          <w:sz w:val="40"/>
          <w:szCs w:val="40"/>
        </w:rPr>
        <w:t xml:space="preserve"> класса</w:t>
      </w:r>
    </w:p>
    <w:p w:rsidR="00B030A2" w:rsidRDefault="00B030A2" w:rsidP="00B030A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030A2" w:rsidRDefault="00B030A2" w:rsidP="00B030A2">
      <w:pPr>
        <w:jc w:val="right"/>
        <w:rPr>
          <w:b/>
          <w:sz w:val="32"/>
          <w:szCs w:val="32"/>
        </w:rPr>
      </w:pPr>
    </w:p>
    <w:p w:rsidR="00805AEE" w:rsidRDefault="00805AEE" w:rsidP="00B030A2">
      <w:pPr>
        <w:jc w:val="right"/>
        <w:rPr>
          <w:b/>
          <w:sz w:val="32"/>
          <w:szCs w:val="32"/>
        </w:rPr>
      </w:pPr>
    </w:p>
    <w:p w:rsidR="00805AEE" w:rsidRDefault="00805AEE" w:rsidP="00B030A2">
      <w:pPr>
        <w:jc w:val="right"/>
        <w:rPr>
          <w:b/>
          <w:sz w:val="32"/>
          <w:szCs w:val="32"/>
        </w:rPr>
      </w:pPr>
    </w:p>
    <w:p w:rsidR="00B030A2" w:rsidRDefault="00B030A2" w:rsidP="00B030A2">
      <w:pPr>
        <w:jc w:val="right"/>
        <w:rPr>
          <w:b/>
          <w:sz w:val="32"/>
          <w:szCs w:val="32"/>
        </w:rPr>
      </w:pPr>
    </w:p>
    <w:p w:rsidR="00B030A2" w:rsidRPr="00B030A2" w:rsidRDefault="00B030A2" w:rsidP="00B030A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030A2">
        <w:rPr>
          <w:rFonts w:ascii="Times New Roman" w:hAnsi="Times New Roman"/>
          <w:sz w:val="28"/>
          <w:szCs w:val="28"/>
        </w:rPr>
        <w:t>Составила учитель</w:t>
      </w:r>
    </w:p>
    <w:p w:rsidR="00B030A2" w:rsidRPr="00B030A2" w:rsidRDefault="00B030A2" w:rsidP="00B030A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030A2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B030A2" w:rsidRPr="00B030A2" w:rsidRDefault="00B030A2" w:rsidP="00B030A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030A2">
        <w:rPr>
          <w:rFonts w:ascii="Times New Roman" w:hAnsi="Times New Roman"/>
          <w:sz w:val="28"/>
          <w:szCs w:val="28"/>
        </w:rPr>
        <w:t>Шестакова Татьяна Петровна</w:t>
      </w:r>
    </w:p>
    <w:p w:rsidR="00B030A2" w:rsidRDefault="00B030A2" w:rsidP="00B030A2">
      <w:pPr>
        <w:jc w:val="right"/>
        <w:rPr>
          <w:sz w:val="28"/>
          <w:szCs w:val="28"/>
        </w:rPr>
      </w:pPr>
    </w:p>
    <w:p w:rsidR="00B030A2" w:rsidRDefault="00B030A2" w:rsidP="00B030A2">
      <w:pPr>
        <w:jc w:val="right"/>
        <w:rPr>
          <w:sz w:val="28"/>
          <w:szCs w:val="28"/>
        </w:rPr>
      </w:pPr>
    </w:p>
    <w:p w:rsidR="00B030A2" w:rsidRDefault="00B030A2" w:rsidP="00B030A2">
      <w:pPr>
        <w:jc w:val="right"/>
        <w:rPr>
          <w:sz w:val="28"/>
          <w:szCs w:val="28"/>
        </w:rPr>
      </w:pPr>
    </w:p>
    <w:p w:rsidR="00B030A2" w:rsidRDefault="00B030A2" w:rsidP="00B030A2">
      <w:pPr>
        <w:jc w:val="right"/>
        <w:rPr>
          <w:sz w:val="28"/>
          <w:szCs w:val="28"/>
        </w:rPr>
      </w:pPr>
    </w:p>
    <w:p w:rsidR="00B030A2" w:rsidRDefault="00B030A2" w:rsidP="00B030A2">
      <w:pPr>
        <w:jc w:val="right"/>
        <w:rPr>
          <w:sz w:val="28"/>
          <w:szCs w:val="28"/>
        </w:rPr>
      </w:pPr>
    </w:p>
    <w:p w:rsidR="00B030A2" w:rsidRPr="00B030A2" w:rsidRDefault="00B030A2" w:rsidP="00B030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30A2">
        <w:rPr>
          <w:rFonts w:ascii="Times New Roman" w:hAnsi="Times New Roman"/>
          <w:sz w:val="28"/>
          <w:szCs w:val="28"/>
        </w:rPr>
        <w:t>г</w:t>
      </w:r>
      <w:proofErr w:type="gramStart"/>
      <w:r w:rsidRPr="00B030A2">
        <w:rPr>
          <w:rFonts w:ascii="Times New Roman" w:hAnsi="Times New Roman"/>
          <w:sz w:val="28"/>
          <w:szCs w:val="28"/>
        </w:rPr>
        <w:t>.А</w:t>
      </w:r>
      <w:proofErr w:type="gramEnd"/>
      <w:r w:rsidRPr="00B030A2">
        <w:rPr>
          <w:rFonts w:ascii="Times New Roman" w:hAnsi="Times New Roman"/>
          <w:sz w:val="28"/>
          <w:szCs w:val="28"/>
        </w:rPr>
        <w:t>ртёмовский</w:t>
      </w:r>
      <w:proofErr w:type="spellEnd"/>
    </w:p>
    <w:p w:rsidR="00B030A2" w:rsidRPr="00B030A2" w:rsidRDefault="00B030A2" w:rsidP="00B030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30A2">
        <w:rPr>
          <w:rFonts w:ascii="Times New Roman" w:hAnsi="Times New Roman"/>
          <w:sz w:val="28"/>
          <w:szCs w:val="28"/>
        </w:rPr>
        <w:t>2014г</w:t>
      </w:r>
    </w:p>
    <w:p w:rsidR="007F2E5D" w:rsidRPr="00E217C6" w:rsidRDefault="00E217C6" w:rsidP="00805AEE">
      <w:pPr>
        <w:spacing w:after="0" w:line="240" w:lineRule="auto"/>
        <w:ind w:left="1134" w:firstLine="851"/>
        <w:jc w:val="center"/>
        <w:rPr>
          <w:rFonts w:ascii="Times New Roman" w:hAnsi="Times New Roman"/>
          <w:b/>
          <w:sz w:val="28"/>
          <w:szCs w:val="28"/>
        </w:rPr>
      </w:pPr>
      <w:r w:rsidRPr="00E217C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F2E5D" w:rsidRPr="00E217C6" w:rsidRDefault="007F2E5D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E217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17C6">
        <w:rPr>
          <w:rFonts w:ascii="Times New Roman" w:hAnsi="Times New Roman"/>
          <w:sz w:val="28"/>
          <w:szCs w:val="28"/>
        </w:rPr>
        <w:t xml:space="preserve"> знаниями и умениями учащихся в процессе обучения является важнейшим условием успешности образовательного процесса. Какой бы педагогической концепции ни придерживался учитель, контроль остается обязательным элементом в методической структуре урока.</w:t>
      </w:r>
    </w:p>
    <w:p w:rsidR="007F2E5D" w:rsidRPr="00E217C6" w:rsidRDefault="007F2E5D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Тест как одна из форм контроля  позволяет  </w:t>
      </w:r>
      <w:r w:rsidRPr="00E217C6">
        <w:rPr>
          <w:rFonts w:ascii="Times New Roman" w:hAnsi="Times New Roman"/>
          <w:sz w:val="28"/>
          <w:szCs w:val="28"/>
        </w:rPr>
        <w:t xml:space="preserve"> </w:t>
      </w:r>
      <w:r w:rsidRPr="00E217C6">
        <w:rPr>
          <w:rFonts w:ascii="Times New Roman" w:hAnsi="Times New Roman"/>
          <w:sz w:val="28"/>
          <w:szCs w:val="28"/>
        </w:rPr>
        <w:t xml:space="preserve"> </w:t>
      </w:r>
      <w:r w:rsidRPr="00E217C6">
        <w:rPr>
          <w:rFonts w:ascii="Times New Roman" w:hAnsi="Times New Roman"/>
          <w:sz w:val="28"/>
          <w:szCs w:val="28"/>
        </w:rPr>
        <w:t xml:space="preserve"> </w:t>
      </w:r>
      <w:r w:rsidRPr="00E217C6">
        <w:rPr>
          <w:rFonts w:ascii="Times New Roman" w:hAnsi="Times New Roman"/>
          <w:sz w:val="28"/>
          <w:szCs w:val="28"/>
        </w:rPr>
        <w:t xml:space="preserve"> </w:t>
      </w:r>
      <w:r w:rsidRPr="00E217C6">
        <w:rPr>
          <w:rFonts w:ascii="Times New Roman" w:hAnsi="Times New Roman"/>
          <w:sz w:val="28"/>
          <w:szCs w:val="28"/>
        </w:rPr>
        <w:t xml:space="preserve"> учителю своевременно устранить пробелы в знаниях учащихся, побудить юных читателей к кропотливой и вдумчивой работе с текстами художественных произведений, </w:t>
      </w:r>
      <w:r w:rsidRPr="00E217C6">
        <w:rPr>
          <w:rFonts w:ascii="Times New Roman" w:hAnsi="Times New Roman"/>
          <w:sz w:val="28"/>
          <w:szCs w:val="28"/>
        </w:rPr>
        <w:t xml:space="preserve">а также: </w:t>
      </w:r>
    </w:p>
    <w:p w:rsidR="007F2E5D" w:rsidRPr="00E217C6" w:rsidRDefault="007F2E5D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— проверить степень знания текста художественного произведения; глубину понимания проблем, поставленных автором; знание учащимися теоретико-литературного и историко-литературного материала;</w:t>
      </w:r>
    </w:p>
    <w:p w:rsidR="007F2E5D" w:rsidRPr="00E217C6" w:rsidRDefault="007F2E5D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— выяснить, насколько широк кругозор учащихся по той или иной литературной эпохе;</w:t>
      </w:r>
    </w:p>
    <w:p w:rsidR="007F2E5D" w:rsidRPr="00E217C6" w:rsidRDefault="007F2E5D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— выявить степень владения умением работать со справочной литературой; с текстом художественного произведения (находить средства выразительности, анализировать эпизоды прозаического текста, лирического произведения, художественные образы); выявить способность учащихся к творчеству.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Представленный итоговый тест за курс литературы 7 класса составлен в двух вариантах с учетом возрастных особенностей учащихся</w:t>
      </w:r>
      <w:proofErr w:type="gramStart"/>
      <w:r w:rsidRPr="00E217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17C6">
        <w:rPr>
          <w:rFonts w:ascii="Times New Roman" w:hAnsi="Times New Roman"/>
          <w:sz w:val="28"/>
          <w:szCs w:val="28"/>
        </w:rPr>
        <w:t xml:space="preserve"> рассчитан на 2 урока. Даются ключи к заданиям.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0E23C7" w:rsidRPr="00E217C6" w:rsidRDefault="000E23C7" w:rsidP="00805AEE">
      <w:pPr>
        <w:spacing w:after="0" w:line="240" w:lineRule="auto"/>
        <w:ind w:left="1134" w:firstLine="851"/>
        <w:jc w:val="center"/>
        <w:rPr>
          <w:rFonts w:ascii="Times New Roman" w:hAnsi="Times New Roman"/>
          <w:b/>
          <w:sz w:val="28"/>
          <w:szCs w:val="28"/>
        </w:rPr>
      </w:pPr>
      <w:r w:rsidRPr="00E217C6">
        <w:rPr>
          <w:rFonts w:ascii="Times New Roman" w:hAnsi="Times New Roman"/>
          <w:b/>
          <w:sz w:val="28"/>
          <w:szCs w:val="28"/>
        </w:rPr>
        <w:t>ИТОГОВЫЙ ТЕСТ</w:t>
      </w:r>
    </w:p>
    <w:p w:rsidR="000E23C7" w:rsidRPr="00E217C6" w:rsidRDefault="000E23C7" w:rsidP="00805AEE">
      <w:pPr>
        <w:spacing w:after="0" w:line="240" w:lineRule="auto"/>
        <w:ind w:left="1134" w:firstLine="851"/>
        <w:jc w:val="center"/>
        <w:rPr>
          <w:rFonts w:ascii="Times New Roman" w:hAnsi="Times New Roman"/>
          <w:b/>
          <w:sz w:val="28"/>
          <w:szCs w:val="28"/>
        </w:rPr>
      </w:pPr>
      <w:r w:rsidRPr="00E217C6">
        <w:rPr>
          <w:rFonts w:ascii="Times New Roman" w:hAnsi="Times New Roman"/>
          <w:b/>
          <w:sz w:val="28"/>
          <w:szCs w:val="28"/>
        </w:rPr>
        <w:t>за курс литературы 7 класса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0E23C7" w:rsidRPr="00E217C6" w:rsidRDefault="000E23C7" w:rsidP="00805AEE">
      <w:pPr>
        <w:spacing w:after="0" w:line="240" w:lineRule="auto"/>
        <w:ind w:left="1134" w:firstLine="851"/>
        <w:jc w:val="center"/>
        <w:rPr>
          <w:rFonts w:ascii="Times New Roman" w:hAnsi="Times New Roman"/>
          <w:b/>
          <w:sz w:val="28"/>
          <w:szCs w:val="28"/>
        </w:rPr>
      </w:pPr>
      <w:r w:rsidRPr="00E217C6">
        <w:rPr>
          <w:rFonts w:ascii="Times New Roman" w:hAnsi="Times New Roman"/>
          <w:b/>
          <w:sz w:val="28"/>
          <w:szCs w:val="28"/>
        </w:rPr>
        <w:t xml:space="preserve">Вариант </w:t>
      </w:r>
      <w:r w:rsidRPr="00E217C6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1. Какие три рода литературы вам известны?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2. Лирика — это: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повествование о событиях, предполагаемых в прошлом;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род литературы, в котором действительность отражается путем передачи глубоких душевных переживаний, мыслей и чувств автора;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стихотворение из двух строк.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3. Какие стихотворные размеры являются двусложными?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дактиль, ямб, анапест, хорей, амфибрахий.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4. Какие виды рифмовки существуют в стихосложении?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5. Определите в четверостишии вид рифмовки: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а) ...Мчатся тучи, вьются тучи,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7C6">
        <w:rPr>
          <w:rFonts w:ascii="Times New Roman" w:hAnsi="Times New Roman"/>
          <w:sz w:val="28"/>
          <w:szCs w:val="28"/>
        </w:rPr>
        <w:t>Невидимкою</w:t>
      </w:r>
      <w:proofErr w:type="spellEnd"/>
      <w:r w:rsidRPr="00E217C6">
        <w:rPr>
          <w:rFonts w:ascii="Times New Roman" w:hAnsi="Times New Roman"/>
          <w:sz w:val="28"/>
          <w:szCs w:val="28"/>
        </w:rPr>
        <w:t xml:space="preserve"> луна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Освещает снег летучий,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Мутно небо, ночь мутна...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б) ... </w:t>
      </w:r>
      <w:proofErr w:type="gramStart"/>
      <w:r w:rsidRPr="00E217C6">
        <w:rPr>
          <w:rFonts w:ascii="Times New Roman" w:hAnsi="Times New Roman"/>
          <w:sz w:val="28"/>
          <w:szCs w:val="28"/>
        </w:rPr>
        <w:t>Слыхали</w:t>
      </w:r>
      <w:proofErr w:type="gramEnd"/>
      <w:r w:rsidRPr="00E217C6">
        <w:rPr>
          <w:rFonts w:ascii="Times New Roman" w:hAnsi="Times New Roman"/>
          <w:sz w:val="28"/>
          <w:szCs w:val="28"/>
        </w:rPr>
        <w:t xml:space="preserve"> ли вы за рощей глас ночной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Певца любви, певца своей печали,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Когда поля в час утренний молчали,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Свирели звук унылый и простой...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в) Роняет лес багряный свой убор,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7C6">
        <w:rPr>
          <w:rFonts w:ascii="Times New Roman" w:hAnsi="Times New Roman"/>
          <w:sz w:val="28"/>
          <w:szCs w:val="28"/>
        </w:rPr>
        <w:t>Сребрит</w:t>
      </w:r>
      <w:proofErr w:type="spellEnd"/>
      <w:r w:rsidRPr="00E217C6">
        <w:rPr>
          <w:rFonts w:ascii="Times New Roman" w:hAnsi="Times New Roman"/>
          <w:sz w:val="28"/>
          <w:szCs w:val="28"/>
        </w:rPr>
        <w:t xml:space="preserve"> мороз увянувшее поле,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lastRenderedPageBreak/>
        <w:t xml:space="preserve">Проглянет день как будто поневоле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И скроется за край окружных гор...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6. Из какого произведения Горького взят этот отрывок?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«Оно пылало так ярко, как солнце, и ярче солнца, и весь лес замолчал, освещённый этим факелом великой любви к людям, а тьма разлетелась от света его и там, глубоко в лесу, дрожащая, впала в гнилой зев болота. Люди же, изумлённые, стали как камни».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7. Из какого произведения взят данный отрывок?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«Собака выла — ровно, настойчиво и безнадёжно. И тому, кто 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Леонид Андреев «</w:t>
      </w:r>
      <w:proofErr w:type="gramStart"/>
      <w:r w:rsidRPr="00E217C6">
        <w:rPr>
          <w:rFonts w:ascii="Times New Roman" w:hAnsi="Times New Roman"/>
          <w:sz w:val="28"/>
          <w:szCs w:val="28"/>
        </w:rPr>
        <w:t>Кусака</w:t>
      </w:r>
      <w:proofErr w:type="gramEnd"/>
      <w:r w:rsidRPr="00E217C6">
        <w:rPr>
          <w:rFonts w:ascii="Times New Roman" w:hAnsi="Times New Roman"/>
          <w:sz w:val="28"/>
          <w:szCs w:val="28"/>
        </w:rPr>
        <w:t>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Андрей Платонов «Юшка».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Фёдор Абрамов «О чём плачут лошади».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8. Соотнесите средства художественной выразительности, используемые писателем для создания образа бабушки, с примерами из текста.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«Говорила она»,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«до неё как будто спал я»                      </w:t>
      </w:r>
      <w:r w:rsidRPr="00E217C6">
        <w:rPr>
          <w:rFonts w:ascii="Times New Roman" w:hAnsi="Times New Roman"/>
          <w:i/>
          <w:sz w:val="28"/>
          <w:szCs w:val="28"/>
        </w:rPr>
        <w:t>Сравнение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«Слова, похожие на цветы», 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«тёмные, как вишни, зрачки»                </w:t>
      </w:r>
      <w:r w:rsidRPr="00E217C6">
        <w:rPr>
          <w:rFonts w:ascii="Times New Roman" w:hAnsi="Times New Roman"/>
          <w:i/>
          <w:sz w:val="28"/>
          <w:szCs w:val="28"/>
        </w:rPr>
        <w:t>Инверсия</w:t>
      </w:r>
      <w:r w:rsidRPr="00E217C6">
        <w:rPr>
          <w:rFonts w:ascii="Times New Roman" w:hAnsi="Times New Roman"/>
          <w:sz w:val="28"/>
          <w:szCs w:val="28"/>
        </w:rPr>
        <w:t xml:space="preserve"> 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«Ласковые, яркие, сочные слова», 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«молодое и светлое лицо»                     </w:t>
      </w:r>
      <w:r w:rsidRPr="00E217C6">
        <w:rPr>
          <w:rFonts w:ascii="Times New Roman" w:hAnsi="Times New Roman"/>
          <w:i/>
          <w:sz w:val="28"/>
          <w:szCs w:val="28"/>
        </w:rPr>
        <w:t>Эпитеты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9. Что составляло смысл жизни цветка из рассказа Платонова «Неизвестный цветок»?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Один раз в день радоваться лучам восходящего солнца.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Во что бы то ни стало спрятаться от ветра.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Жить, расти, бороться за счастье жить.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10. Какие чувства вызывает у автора Юшка из рассказа А. Платонова «Юшка»?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Любопытство.    б) Уважение.    в) Сострадание.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11. Темой рассказа Е. Носова «Кукла» является: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Описание жизни простого деревенского человека.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Изображение нравственных истоков жизни, отношение к земле в природе.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История брошенной куклы.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12. К какому типу народных сказок близки сказки М. Е. Салтыкова-Щедрина?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E217C6">
        <w:rPr>
          <w:rFonts w:ascii="Times New Roman" w:hAnsi="Times New Roman"/>
          <w:sz w:val="28"/>
          <w:szCs w:val="28"/>
        </w:rPr>
        <w:t>Волшебные</w:t>
      </w:r>
      <w:proofErr w:type="gramEnd"/>
      <w:r w:rsidRPr="00E217C6">
        <w:rPr>
          <w:rFonts w:ascii="Times New Roman" w:hAnsi="Times New Roman"/>
          <w:sz w:val="28"/>
          <w:szCs w:val="28"/>
        </w:rPr>
        <w:t>.    б) О животных     в) Бытовые.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13. Каково авторское отношение к мужику в сказке М. Е. Салтыкова-Щедрина «Повесть о том, как один мужик двух генералов прокормил»?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Восхищение, любование.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Презрение, пренебрежение.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Сожаление, горечь.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г) Безразличие.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lastRenderedPageBreak/>
        <w:t>14. В каком стихотворении Н. А. Некрасов ставит перед своей музой задачу служения народу?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«Железная дорога».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«Размышления у парадного подъезда».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«Плач детей».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г) «Вчерашний день, часу в шестом».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15. Определите жанр произведения И. С. Тургенева «Бирюк».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Повесть.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Очерк.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Притча.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г) Рассказ.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16. Почему Бирюк всё же отпустил крестьянина?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Постеснялся своей жестокости перед барином.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Испугался мести крестьянина.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Пожалел мужика.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г) Понял, что крестьянин доведён до крайней степени нищеты.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17. Выделите основную тему стихотворения В. Маяковского «Необычайное приключение, бывшее с В. Маяковским летом на даче».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Летний отдых на даче.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Дружба поэта с Солнцем.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Назначение поэтического творчества.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г) Редкое астрономическое явление.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18. Какие произведения О. Генри вам известны?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19. Что такое новелла?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20. Из какого произведения взят этот отрывок?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«Деревня, будто большим пуховым одеялом, была покрыта туманом. Ближние дома были еще видны, дальние едва проглядывали темными пятнами, а еще дальше, к реке, уже ничего не было видно...»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217C6">
        <w:rPr>
          <w:rFonts w:ascii="Times New Roman" w:hAnsi="Times New Roman"/>
          <w:b/>
          <w:i/>
          <w:sz w:val="28"/>
          <w:szCs w:val="28"/>
        </w:rPr>
        <w:t>Ключ.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2) б.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3) ямб, хорей.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4) Смежная, кольцевая, перекрестная.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5) а — перекрёстная; б кольцевая; в — кольцевая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6) «Старуха </w:t>
      </w:r>
      <w:proofErr w:type="spellStart"/>
      <w:r w:rsidRPr="00E217C6">
        <w:rPr>
          <w:rFonts w:ascii="Times New Roman" w:hAnsi="Times New Roman"/>
          <w:sz w:val="28"/>
          <w:szCs w:val="28"/>
        </w:rPr>
        <w:t>Изергиль</w:t>
      </w:r>
      <w:proofErr w:type="spellEnd"/>
      <w:r w:rsidRPr="00E217C6">
        <w:rPr>
          <w:rFonts w:ascii="Times New Roman" w:hAnsi="Times New Roman"/>
          <w:sz w:val="28"/>
          <w:szCs w:val="28"/>
        </w:rPr>
        <w:t>».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7) а.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9) в.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10) в.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11) б.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12) б.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13) в.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14) г.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15) г.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16) г.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17) в.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20) Ю. Казаков «Тихое утро».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0E23C7" w:rsidRPr="00E217C6" w:rsidRDefault="000E23C7" w:rsidP="00805AEE">
      <w:pPr>
        <w:spacing w:after="0" w:line="240" w:lineRule="auto"/>
        <w:ind w:left="1134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217C6">
        <w:rPr>
          <w:rFonts w:ascii="Times New Roman" w:hAnsi="Times New Roman"/>
          <w:b/>
          <w:sz w:val="28"/>
          <w:szCs w:val="28"/>
        </w:rPr>
        <w:lastRenderedPageBreak/>
        <w:t>Вариант I</w:t>
      </w:r>
      <w:r w:rsidRPr="00E217C6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1. Какие жанры относятся к эпическому роду литературы?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2. Повесть — это...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Средняя форма эпической прозы, литературное произведение, описывающее не одно, а целый ряд событий, лиц, проблем.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Короткий рассказ с острым сюжетом и неожиданным финалом.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Стихотворное повествовательное произведение с развёрнутым сюжетом и ярко выраженной лирической оценкой того, о чём повествуется.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3. Какие стихотворные размеры являются трёхсложными?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дактиль, ямб, анапест, хорей, амфибрахий.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4. Эпиграф — это...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стихотворная строка, в которой заключена основная характеристика героя;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6) изречение, отрывок из произведений различных писателей, которые автор помещает после названия произведения или перед отдельными его главами;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краткое описание развития сюжета.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5. Определите в четверостишиях виды рифмовки.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а) ... Не пылит дорога,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Не дрожат листы,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Подожди немного,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Отдохнёшь и ты.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б) Долго ль мне гулять на свете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То в коляске, то верхом,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То в кибитке, то в карете,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То в телеге, то пешком?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в) Везде покоится народ;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Утих и шум, и крик торговый;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Лишь только лает страж дворовый </w:t>
      </w:r>
    </w:p>
    <w:p w:rsidR="000E23C7" w:rsidRPr="00E217C6" w:rsidRDefault="000E23C7" w:rsidP="00805AEE">
      <w:pPr>
        <w:spacing w:after="0" w:line="240" w:lineRule="auto"/>
        <w:ind w:left="1134" w:firstLine="3119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Да цепью звонкою гремит.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6. Из какого произведения взят этот отрывок?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«Затем дети снова бросали в него предметы с земли, подбегали к нему, трогали его, толкали, не понимая, почему он не поругает их, не возьмёт хворостину и не погонится за ними, как делают это большие люди. Дети не знали другого такого человека».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7. Из какого произведения Горького взят это отрывок?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«Она нюхала табак из чёрной табакерки, украшенной серебром. Вся она — тёмная, но светлая изнутри — через глаза — неугасимым, весёлым и тёплым светом. Она сутулая, почти горбатая, очень полная, а двигалась легко, точно большая кошка, — она мягкая, такая же, как этот ласковый зверь».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8. Соотнесите средства художественной выразительности, используемые писателем, с примерами из текста: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«точно большая кошка», 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«</w:t>
      </w:r>
      <w:proofErr w:type="gramStart"/>
      <w:r w:rsidRPr="00E217C6">
        <w:rPr>
          <w:rFonts w:ascii="Times New Roman" w:hAnsi="Times New Roman"/>
          <w:sz w:val="28"/>
          <w:szCs w:val="28"/>
        </w:rPr>
        <w:t>мягкая</w:t>
      </w:r>
      <w:proofErr w:type="gramEnd"/>
      <w:r w:rsidRPr="00E217C6">
        <w:rPr>
          <w:rFonts w:ascii="Times New Roman" w:hAnsi="Times New Roman"/>
          <w:sz w:val="28"/>
          <w:szCs w:val="28"/>
        </w:rPr>
        <w:t xml:space="preserve"> такая же, как этот ласковый зверь»             </w:t>
      </w:r>
      <w:r w:rsidRPr="00E217C6">
        <w:rPr>
          <w:rFonts w:ascii="Times New Roman" w:hAnsi="Times New Roman"/>
          <w:i/>
          <w:sz w:val="28"/>
          <w:szCs w:val="28"/>
        </w:rPr>
        <w:t xml:space="preserve">Сравнение 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«белые крепкие зубы», 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«бескорыстная любовь», «тёмная кожа щёк»           </w:t>
      </w:r>
      <w:r w:rsidRPr="00E217C6">
        <w:rPr>
          <w:rFonts w:ascii="Times New Roman" w:hAnsi="Times New Roman"/>
          <w:i/>
          <w:sz w:val="28"/>
          <w:szCs w:val="28"/>
        </w:rPr>
        <w:t xml:space="preserve">Инверсия </w:t>
      </w:r>
    </w:p>
    <w:p w:rsidR="000E23C7" w:rsidRPr="00E217C6" w:rsidRDefault="000E23C7" w:rsidP="00805AEE">
      <w:pPr>
        <w:spacing w:after="0" w:line="240" w:lineRule="auto"/>
        <w:ind w:left="1134" w:firstLine="2835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lastRenderedPageBreak/>
        <w:t xml:space="preserve">«до неё как будто спал я», «явилась она»                  </w:t>
      </w:r>
      <w:r w:rsidRPr="00E217C6">
        <w:rPr>
          <w:rFonts w:ascii="Times New Roman" w:hAnsi="Times New Roman"/>
          <w:i/>
          <w:sz w:val="28"/>
          <w:szCs w:val="28"/>
        </w:rPr>
        <w:t>Эпитеты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9. Каково авторское отношение к Бирюку из одноимённого рассказа?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Уважение.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Сочувствие.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Пренебрежение.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г) Осуждение.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10. Какова, с вашей точки зрения, основная черта характера Бирюка?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Честность, ответственность.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Жестокость.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Доброта.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г) Любовь к детям.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11. Назовите основную тему части «Княгиня Трубецкая» поэмы Некрасова «Русские женщины».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Судьба декабристов.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Величие и сила духа русской женщины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Рассказ о трудностях на пути княгини в Нерчинск.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г) Попытка губернатора </w:t>
      </w:r>
      <w:proofErr w:type="gramStart"/>
      <w:r w:rsidRPr="00E217C6">
        <w:rPr>
          <w:rFonts w:ascii="Times New Roman" w:hAnsi="Times New Roman"/>
          <w:sz w:val="28"/>
          <w:szCs w:val="28"/>
        </w:rPr>
        <w:t>помешать княгине поддержать</w:t>
      </w:r>
      <w:proofErr w:type="gramEnd"/>
      <w:r w:rsidRPr="00E217C6">
        <w:rPr>
          <w:rFonts w:ascii="Times New Roman" w:hAnsi="Times New Roman"/>
          <w:sz w:val="28"/>
          <w:szCs w:val="28"/>
        </w:rPr>
        <w:t xml:space="preserve"> мужа.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12. Определите идею сказки «Повесть о том, как один мужик двух генералов прокормил».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Обличение чиновничества.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Восхваление трудолюбия простого народа.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Проблема рабского положения и бесправия покорного народа в условиях крепостничества.</w:t>
      </w:r>
    </w:p>
    <w:p w:rsidR="000E23C7" w:rsidRPr="00E217C6" w:rsidRDefault="000E23C7" w:rsidP="00805AEE">
      <w:pPr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г) Преодоление сложностей, возникших у генералов на острове.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13. Какой приём использует автор в следующем отрывке: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«...Вдруг оба генерала взглянули друг на друга: в глазах их светился зловещий огонь, зубы стучали, из груди вылетело глухое рычание. Они начали медленно подползать друг к другу и в одно мгновение ока остервенились. Полетели клочья, раздался визг и оханье; генерал, который был учителем каллиграфии, откусил у своего товарища орден и немедленно проглотил...»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Гипербола.   б) Гротеск.   в) Иносказание.   г) Сатира.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14. Определите жанр произведения А. П. Чехова «Хамелеон».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Повесть.   б) Очерк.   в)   Эпиграмма.   г) Рассказ.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15. Кого в произведении А. П. Чехова можно назвать «хамелеоном»?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а) Очумелова.   б) </w:t>
      </w:r>
      <w:proofErr w:type="spellStart"/>
      <w:r w:rsidRPr="00E217C6">
        <w:rPr>
          <w:rFonts w:ascii="Times New Roman" w:hAnsi="Times New Roman"/>
          <w:sz w:val="28"/>
          <w:szCs w:val="28"/>
        </w:rPr>
        <w:t>Хрюкина</w:t>
      </w:r>
      <w:proofErr w:type="spellEnd"/>
      <w:r w:rsidRPr="00E217C6">
        <w:rPr>
          <w:rFonts w:ascii="Times New Roman" w:hAnsi="Times New Roman"/>
          <w:sz w:val="28"/>
          <w:szCs w:val="28"/>
        </w:rPr>
        <w:t xml:space="preserve">.   в) </w:t>
      </w:r>
      <w:proofErr w:type="spellStart"/>
      <w:r w:rsidRPr="00E217C6">
        <w:rPr>
          <w:rFonts w:ascii="Times New Roman" w:hAnsi="Times New Roman"/>
          <w:sz w:val="28"/>
          <w:szCs w:val="28"/>
        </w:rPr>
        <w:t>Елдырина</w:t>
      </w:r>
      <w:proofErr w:type="spellEnd"/>
      <w:r w:rsidRPr="00E217C6">
        <w:rPr>
          <w:rFonts w:ascii="Times New Roman" w:hAnsi="Times New Roman"/>
          <w:sz w:val="28"/>
          <w:szCs w:val="28"/>
        </w:rPr>
        <w:t>.   г) Повара.   д) Толпу зевак.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16. Какой художественный приём положен в основу стихотворения «Необычайное приключение, бывшее с В. Маяковским на даче»?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Гипербола.   б) Олицетворение.   в) Метафора.   г) Сатира.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17. Какова основная идея стихотворения?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Поэт и Солнце — друзья.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Поэт призван так же, как и Солнце, нести людям свет и тепло.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Назначение поэзии — служить людям.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18. Почему «без Юшки жить людям стало хуже»?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Им не на ком стало вымещать злость и обиду.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lastRenderedPageBreak/>
        <w:t>б) Он был незаменим в кузнице.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Он был сельским праведником.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19. Вспомните рассказ Абрамова «О чём плачут лошади». Почему рассказчик считает, что у него с Рыжухой уже не будет той искренности и того доверия, которые были до сих пор?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а) Он не понял душевных переживаний лошади и обманул её.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б) Он считает себя виноватым в том, что прошли «счастливые времена» для лошадей.</w:t>
      </w:r>
    </w:p>
    <w:p w:rsidR="000E23C7" w:rsidRPr="00E217C6" w:rsidRDefault="000E23C7" w:rsidP="00805AEE">
      <w:pPr>
        <w:spacing w:after="0" w:line="240" w:lineRule="auto"/>
        <w:ind w:left="1134" w:firstLine="1134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в) Он не накормил Рыжуху.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20. Какие новеллы Л. Пиранделло вам известны?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217C6">
        <w:rPr>
          <w:rFonts w:ascii="Times New Roman" w:hAnsi="Times New Roman"/>
          <w:b/>
          <w:i/>
          <w:sz w:val="28"/>
          <w:szCs w:val="28"/>
        </w:rPr>
        <w:t>Ключ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2) а.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3) дактиль, анапест, амфибрахий.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4) б.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5) а — перекрёстная, </w:t>
      </w:r>
      <w:proofErr w:type="gramStart"/>
      <w:r w:rsidRPr="00E217C6">
        <w:rPr>
          <w:rFonts w:ascii="Times New Roman" w:hAnsi="Times New Roman"/>
          <w:sz w:val="28"/>
          <w:szCs w:val="28"/>
        </w:rPr>
        <w:t>б</w:t>
      </w:r>
      <w:proofErr w:type="gramEnd"/>
      <w:r w:rsidRPr="00E217C6">
        <w:rPr>
          <w:rFonts w:ascii="Times New Roman" w:hAnsi="Times New Roman"/>
          <w:sz w:val="28"/>
          <w:szCs w:val="28"/>
        </w:rPr>
        <w:t xml:space="preserve"> — перекрёстная, в — кольцевая.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6) «Юшка».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7) «Детство».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9) б.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10) в.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11) б.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12) в.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13) б.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14) г.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15) а.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16) б.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17) в.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18) в.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>19)  б.</w:t>
      </w:r>
    </w:p>
    <w:p w:rsidR="000E23C7" w:rsidRPr="00E217C6" w:rsidRDefault="000E23C7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C94A63" w:rsidRDefault="00CD724D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  <w:r w:rsidRPr="00E217C6">
        <w:rPr>
          <w:rFonts w:ascii="Times New Roman" w:hAnsi="Times New Roman"/>
          <w:sz w:val="28"/>
          <w:szCs w:val="28"/>
        </w:rPr>
        <w:t xml:space="preserve"> </w:t>
      </w:r>
    </w:p>
    <w:p w:rsidR="00B030A2" w:rsidRDefault="00B030A2" w:rsidP="00805AEE">
      <w:pPr>
        <w:spacing w:after="0" w:line="240" w:lineRule="auto"/>
        <w:ind w:left="1134" w:firstLine="851"/>
        <w:jc w:val="both"/>
        <w:rPr>
          <w:rFonts w:ascii="Times New Roman" w:hAnsi="Times New Roman"/>
          <w:sz w:val="28"/>
          <w:szCs w:val="28"/>
        </w:rPr>
      </w:pPr>
    </w:p>
    <w:p w:rsidR="00B030A2" w:rsidRPr="00B030A2" w:rsidRDefault="00B030A2" w:rsidP="00805AEE">
      <w:pPr>
        <w:spacing w:after="0" w:line="240" w:lineRule="auto"/>
        <w:ind w:left="1134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CD724D" w:rsidRPr="00E217C6" w:rsidRDefault="00CD724D" w:rsidP="00805AEE">
      <w:pPr>
        <w:pStyle w:val="a3"/>
        <w:numPr>
          <w:ilvl w:val="0"/>
          <w:numId w:val="1"/>
        </w:numPr>
        <w:ind w:left="1134"/>
        <w:rPr>
          <w:rFonts w:ascii="Times New Roman" w:hAnsi="Times New Roman"/>
          <w:sz w:val="28"/>
          <w:szCs w:val="28"/>
        </w:rPr>
      </w:pPr>
      <w:proofErr w:type="spellStart"/>
      <w:r w:rsidRPr="00E217C6">
        <w:rPr>
          <w:rFonts w:ascii="Times New Roman" w:hAnsi="Times New Roman"/>
          <w:sz w:val="28"/>
          <w:szCs w:val="28"/>
        </w:rPr>
        <w:t>Безносов</w:t>
      </w:r>
      <w:proofErr w:type="spellEnd"/>
      <w:r w:rsidRPr="00E217C6">
        <w:rPr>
          <w:rFonts w:ascii="Times New Roman" w:hAnsi="Times New Roman"/>
          <w:sz w:val="28"/>
          <w:szCs w:val="28"/>
        </w:rPr>
        <w:t xml:space="preserve">, Э. Л. Литература: большой справочник для школьников и поступающих в </w:t>
      </w:r>
      <w:r w:rsidRPr="00E217C6">
        <w:rPr>
          <w:rFonts w:ascii="Times New Roman" w:hAnsi="Times New Roman"/>
          <w:sz w:val="28"/>
          <w:szCs w:val="28"/>
        </w:rPr>
        <w:t xml:space="preserve">вузы.  </w:t>
      </w:r>
      <w:r w:rsidRPr="00E217C6">
        <w:rPr>
          <w:rFonts w:ascii="Times New Roman" w:hAnsi="Times New Roman"/>
          <w:sz w:val="28"/>
          <w:szCs w:val="28"/>
        </w:rPr>
        <w:t xml:space="preserve"> Э. Л. </w:t>
      </w:r>
      <w:proofErr w:type="spellStart"/>
      <w:r w:rsidRPr="00E217C6">
        <w:rPr>
          <w:rFonts w:ascii="Times New Roman" w:hAnsi="Times New Roman"/>
          <w:sz w:val="28"/>
          <w:szCs w:val="28"/>
        </w:rPr>
        <w:t>Безносов</w:t>
      </w:r>
      <w:proofErr w:type="spellEnd"/>
      <w:r w:rsidRPr="00E217C6">
        <w:rPr>
          <w:rFonts w:ascii="Times New Roman" w:hAnsi="Times New Roman"/>
          <w:sz w:val="28"/>
          <w:szCs w:val="28"/>
        </w:rPr>
        <w:t xml:space="preserve">, Е. Л. Ерохина, А. </w:t>
      </w:r>
      <w:r w:rsidRPr="00E217C6">
        <w:rPr>
          <w:rFonts w:ascii="Times New Roman" w:hAnsi="Times New Roman"/>
          <w:sz w:val="28"/>
          <w:szCs w:val="28"/>
        </w:rPr>
        <w:t>Б. Есин и др. — М.: Дрофа, 2000.</w:t>
      </w:r>
    </w:p>
    <w:p w:rsidR="00CD724D" w:rsidRPr="00E217C6" w:rsidRDefault="00CD724D" w:rsidP="00805AEE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7C6">
        <w:rPr>
          <w:rFonts w:ascii="Times New Roman" w:hAnsi="Times New Roman"/>
          <w:sz w:val="28"/>
          <w:szCs w:val="28"/>
        </w:rPr>
        <w:t>Кадашникова</w:t>
      </w:r>
      <w:proofErr w:type="spellEnd"/>
      <w:r w:rsidRPr="00E217C6">
        <w:rPr>
          <w:rFonts w:ascii="Times New Roman" w:hAnsi="Times New Roman"/>
          <w:sz w:val="28"/>
          <w:szCs w:val="28"/>
        </w:rPr>
        <w:t xml:space="preserve"> Н. Ю.,</w:t>
      </w:r>
      <w:r w:rsidRPr="00E217C6">
        <w:rPr>
          <w:rFonts w:ascii="Times New Roman" w:hAnsi="Times New Roman"/>
          <w:sz w:val="28"/>
          <w:szCs w:val="28"/>
        </w:rPr>
        <w:t xml:space="preserve"> Л. М. Савина</w:t>
      </w:r>
      <w:r w:rsidRPr="00E217C6">
        <w:rPr>
          <w:rFonts w:ascii="Times New Roman" w:hAnsi="Times New Roman"/>
          <w:sz w:val="28"/>
          <w:szCs w:val="28"/>
        </w:rPr>
        <w:t xml:space="preserve"> Л. М</w:t>
      </w:r>
      <w:r w:rsidRPr="00E217C6">
        <w:rPr>
          <w:rFonts w:ascii="Times New Roman" w:hAnsi="Times New Roman"/>
          <w:sz w:val="28"/>
          <w:szCs w:val="28"/>
        </w:rPr>
        <w:t>.</w:t>
      </w:r>
      <w:r w:rsidR="00E217C6" w:rsidRPr="00E217C6">
        <w:rPr>
          <w:rFonts w:ascii="Times New Roman" w:hAnsi="Times New Roman"/>
          <w:sz w:val="28"/>
          <w:szCs w:val="28"/>
        </w:rPr>
        <w:t xml:space="preserve"> </w:t>
      </w:r>
      <w:r w:rsidRPr="00E217C6">
        <w:rPr>
          <w:rFonts w:ascii="Times New Roman" w:hAnsi="Times New Roman"/>
          <w:sz w:val="28"/>
          <w:szCs w:val="28"/>
        </w:rPr>
        <w:t>Организация контроля и творческая работа: тесты, изложения, творческие задания, литературные диктанты, викторины, ребусы. 5—11 классы</w:t>
      </w:r>
      <w:proofErr w:type="gramStart"/>
      <w:r w:rsidRPr="00E217C6">
        <w:rPr>
          <w:rFonts w:ascii="Times New Roman" w:hAnsi="Times New Roman"/>
          <w:sz w:val="28"/>
          <w:szCs w:val="28"/>
        </w:rPr>
        <w:t xml:space="preserve"> </w:t>
      </w:r>
      <w:r w:rsidRPr="00E217C6">
        <w:rPr>
          <w:rFonts w:ascii="Times New Roman" w:hAnsi="Times New Roman"/>
          <w:sz w:val="28"/>
          <w:szCs w:val="28"/>
        </w:rPr>
        <w:t>,</w:t>
      </w:r>
      <w:proofErr w:type="gramEnd"/>
      <w:r w:rsidRPr="00E217C6">
        <w:rPr>
          <w:rFonts w:ascii="Times New Roman" w:hAnsi="Times New Roman"/>
          <w:sz w:val="28"/>
          <w:szCs w:val="28"/>
        </w:rPr>
        <w:t xml:space="preserve"> </w:t>
      </w:r>
      <w:r w:rsidRPr="00E217C6">
        <w:rPr>
          <w:rFonts w:ascii="Times New Roman" w:hAnsi="Times New Roman"/>
          <w:sz w:val="28"/>
          <w:szCs w:val="28"/>
        </w:rPr>
        <w:t xml:space="preserve"> — Волгоград: Учитель, 2009.  </w:t>
      </w:r>
    </w:p>
    <w:p w:rsidR="00CD724D" w:rsidRPr="00E217C6" w:rsidRDefault="00E217C6" w:rsidP="00805AEE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17C6">
        <w:rPr>
          <w:rFonts w:ascii="Times New Roman" w:hAnsi="Times New Roman"/>
          <w:sz w:val="28"/>
          <w:szCs w:val="28"/>
        </w:rPr>
        <w:t>Книгин</w:t>
      </w:r>
      <w:proofErr w:type="spellEnd"/>
      <w:r w:rsidRPr="00E217C6">
        <w:rPr>
          <w:rFonts w:ascii="Times New Roman" w:hAnsi="Times New Roman"/>
          <w:sz w:val="28"/>
          <w:szCs w:val="28"/>
        </w:rPr>
        <w:t xml:space="preserve"> Н.А. </w:t>
      </w:r>
      <w:r w:rsidR="00CD724D" w:rsidRPr="00E217C6">
        <w:rPr>
          <w:rFonts w:ascii="Times New Roman" w:hAnsi="Times New Roman"/>
          <w:sz w:val="28"/>
          <w:szCs w:val="28"/>
        </w:rPr>
        <w:t>Словарь литературоведческих терминов</w:t>
      </w:r>
      <w:proofErr w:type="gramStart"/>
      <w:r w:rsidR="00CD724D" w:rsidRPr="00E217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D724D" w:rsidRPr="00E217C6">
        <w:rPr>
          <w:rFonts w:ascii="Times New Roman" w:hAnsi="Times New Roman"/>
          <w:sz w:val="28"/>
          <w:szCs w:val="28"/>
        </w:rPr>
        <w:t xml:space="preserve">Н. А. </w:t>
      </w:r>
      <w:proofErr w:type="spellStart"/>
      <w:r w:rsidR="00CD724D" w:rsidRPr="00E217C6">
        <w:rPr>
          <w:rFonts w:ascii="Times New Roman" w:hAnsi="Times New Roman"/>
          <w:sz w:val="28"/>
          <w:szCs w:val="28"/>
        </w:rPr>
        <w:t>Книгин</w:t>
      </w:r>
      <w:proofErr w:type="spellEnd"/>
      <w:r w:rsidR="00CD724D" w:rsidRPr="00E217C6">
        <w:rPr>
          <w:rFonts w:ascii="Times New Roman" w:hAnsi="Times New Roman"/>
          <w:sz w:val="28"/>
          <w:szCs w:val="28"/>
        </w:rPr>
        <w:t>. — Саратов: Лицей, 2006.</w:t>
      </w:r>
    </w:p>
    <w:p w:rsidR="00CD724D" w:rsidRPr="00CD724D" w:rsidRDefault="00CD724D" w:rsidP="00CD72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724D" w:rsidRPr="00CD724D" w:rsidRDefault="00CD724D" w:rsidP="00CD724D">
      <w:pPr>
        <w:ind w:left="360"/>
        <w:rPr>
          <w:rFonts w:ascii="Times New Roman" w:hAnsi="Times New Roman"/>
          <w:sz w:val="24"/>
          <w:szCs w:val="24"/>
        </w:rPr>
      </w:pPr>
    </w:p>
    <w:sectPr w:rsidR="00CD724D" w:rsidRPr="00CD724D" w:rsidSect="00805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76B"/>
    <w:multiLevelType w:val="hybridMultilevel"/>
    <w:tmpl w:val="A39C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7"/>
    <w:rsid w:val="000A641C"/>
    <w:rsid w:val="000E23C7"/>
    <w:rsid w:val="00153AB6"/>
    <w:rsid w:val="00183733"/>
    <w:rsid w:val="001E7DF5"/>
    <w:rsid w:val="002612D1"/>
    <w:rsid w:val="002D184A"/>
    <w:rsid w:val="002D7460"/>
    <w:rsid w:val="002F44E4"/>
    <w:rsid w:val="003D1C28"/>
    <w:rsid w:val="003D3C5D"/>
    <w:rsid w:val="004062E6"/>
    <w:rsid w:val="00491A5F"/>
    <w:rsid w:val="004A270B"/>
    <w:rsid w:val="004D6BD9"/>
    <w:rsid w:val="0050315C"/>
    <w:rsid w:val="00505CD2"/>
    <w:rsid w:val="0053593B"/>
    <w:rsid w:val="00552C40"/>
    <w:rsid w:val="00580562"/>
    <w:rsid w:val="005834F3"/>
    <w:rsid w:val="005F2C3A"/>
    <w:rsid w:val="00652945"/>
    <w:rsid w:val="00663D56"/>
    <w:rsid w:val="00672893"/>
    <w:rsid w:val="006F39F2"/>
    <w:rsid w:val="007F2E5D"/>
    <w:rsid w:val="00805AEE"/>
    <w:rsid w:val="0086039B"/>
    <w:rsid w:val="008A0A71"/>
    <w:rsid w:val="008A338E"/>
    <w:rsid w:val="0093267B"/>
    <w:rsid w:val="009719AB"/>
    <w:rsid w:val="009753A7"/>
    <w:rsid w:val="00A03E11"/>
    <w:rsid w:val="00A07EC4"/>
    <w:rsid w:val="00A20759"/>
    <w:rsid w:val="00A7408D"/>
    <w:rsid w:val="00A77868"/>
    <w:rsid w:val="00A966AF"/>
    <w:rsid w:val="00B030A2"/>
    <w:rsid w:val="00BD71C8"/>
    <w:rsid w:val="00C26E60"/>
    <w:rsid w:val="00C439F7"/>
    <w:rsid w:val="00C94A63"/>
    <w:rsid w:val="00CC676C"/>
    <w:rsid w:val="00CD724D"/>
    <w:rsid w:val="00D14B7E"/>
    <w:rsid w:val="00D232BA"/>
    <w:rsid w:val="00D25073"/>
    <w:rsid w:val="00DB4190"/>
    <w:rsid w:val="00E17371"/>
    <w:rsid w:val="00E217C6"/>
    <w:rsid w:val="00EB62DF"/>
    <w:rsid w:val="00ED5FF4"/>
    <w:rsid w:val="00F07571"/>
    <w:rsid w:val="00F2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4D"/>
    <w:pPr>
      <w:ind w:left="720"/>
      <w:contextualSpacing/>
    </w:pPr>
  </w:style>
  <w:style w:type="paragraph" w:customStyle="1" w:styleId="1">
    <w:name w:val="Знак1"/>
    <w:basedOn w:val="a"/>
    <w:rsid w:val="00B030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4D"/>
    <w:pPr>
      <w:ind w:left="720"/>
      <w:contextualSpacing/>
    </w:pPr>
  </w:style>
  <w:style w:type="paragraph" w:customStyle="1" w:styleId="1">
    <w:name w:val="Знак1"/>
    <w:basedOn w:val="a"/>
    <w:rsid w:val="00B030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2014-11-09T06:24:00Z</dcterms:created>
  <dcterms:modified xsi:type="dcterms:W3CDTF">2014-11-09T07:08:00Z</dcterms:modified>
</cp:coreProperties>
</file>