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1" w:rsidRDefault="002E1251" w:rsidP="00E67730">
      <w:pPr>
        <w:shd w:val="clear" w:color="auto" w:fill="FFFFFF"/>
        <w:spacing w:before="226" w:line="264" w:lineRule="exact"/>
        <w:ind w:left="24"/>
        <w:jc w:val="center"/>
        <w:rPr>
          <w:b/>
          <w:color w:val="000099"/>
          <w:sz w:val="28"/>
          <w:szCs w:val="28"/>
        </w:rPr>
      </w:pPr>
    </w:p>
    <w:p w:rsidR="00E67730" w:rsidRPr="002E1251" w:rsidRDefault="00E67730" w:rsidP="002E1251">
      <w:pPr>
        <w:shd w:val="clear" w:color="auto" w:fill="FFFFFF"/>
        <w:spacing w:before="226" w:line="264" w:lineRule="exact"/>
        <w:jc w:val="center"/>
        <w:rPr>
          <w:b/>
          <w:color w:val="000099"/>
          <w:sz w:val="28"/>
          <w:szCs w:val="28"/>
        </w:rPr>
      </w:pPr>
      <w:r w:rsidRPr="002E1251">
        <w:rPr>
          <w:b/>
          <w:color w:val="000099"/>
          <w:sz w:val="28"/>
          <w:szCs w:val="28"/>
        </w:rPr>
        <w:t>Муниципальное казенное общеобразовательное учреждение</w:t>
      </w:r>
      <w:r w:rsidRPr="002E1251">
        <w:rPr>
          <w:b/>
          <w:color w:val="000099"/>
          <w:sz w:val="28"/>
          <w:szCs w:val="28"/>
        </w:rPr>
        <w:br/>
        <w:t>«средняя общеобразовательная школа № 7»</w:t>
      </w:r>
    </w:p>
    <w:p w:rsidR="00F02D4E" w:rsidRPr="002E1251" w:rsidRDefault="00F02D4E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2D4E" w:rsidRPr="002E1251" w:rsidRDefault="00F02D4E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2D4E" w:rsidRPr="002E1251" w:rsidRDefault="00F02D4E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урок п</w:t>
      </w:r>
      <w:r w:rsidR="002E1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литературному чтению 3 класс  </w:t>
      </w:r>
      <w:r w:rsidRPr="002E1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развивающая система Л.В. </w:t>
      </w:r>
      <w:proofErr w:type="spellStart"/>
      <w:r w:rsidRPr="002E1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Занкова</w:t>
      </w:r>
      <w:proofErr w:type="spellEnd"/>
    </w:p>
    <w:p w:rsidR="00F02D4E" w:rsidRPr="002E1251" w:rsidRDefault="00F02D4E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2D4E" w:rsidRPr="002E1251" w:rsidRDefault="00F02D4E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2E1251">
        <w:rPr>
          <w:rFonts w:ascii="Times New Roman" w:hAnsi="Times New Roman" w:cs="Times New Roman"/>
          <w:sz w:val="28"/>
          <w:szCs w:val="28"/>
        </w:rPr>
        <w:t>Творческий почерк писателя П.П. Бажова</w:t>
      </w:r>
    </w:p>
    <w:p w:rsidR="00F02D4E" w:rsidRPr="002E1251" w:rsidRDefault="00F02D4E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251">
        <w:rPr>
          <w:rFonts w:ascii="Times New Roman" w:hAnsi="Times New Roman" w:cs="Times New Roman"/>
          <w:sz w:val="28"/>
          <w:szCs w:val="28"/>
        </w:rPr>
        <w:t>(сказ «Серебряное копытце»).</w:t>
      </w:r>
    </w:p>
    <w:p w:rsidR="00F02D4E" w:rsidRDefault="00F02D4E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2D4E" w:rsidRDefault="00F02D4E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2D4E" w:rsidRDefault="002E1251" w:rsidP="00F02D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315595</wp:posOffset>
            </wp:positionV>
            <wp:extent cx="3996690" cy="2550160"/>
            <wp:effectExtent l="304800" t="419100" r="289560" b="421640"/>
            <wp:wrapSquare wrapText="bothSides"/>
            <wp:docPr id="2" name="Рисунок 1" descr="C:\Users\User\Desktop\102PHOTO\SAM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2PHOTO\SAM_2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27075">
                      <a:off x="0" y="0"/>
                      <a:ext cx="3996690" cy="2550160"/>
                    </a:xfrm>
                    <a:prstGeom prst="rect">
                      <a:avLst/>
                    </a:prstGeom>
                    <a:noFill/>
                    <a:ln w="952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3494" cy="2512939"/>
            <wp:effectExtent l="247650" t="323850" r="236106" b="306461"/>
            <wp:docPr id="3" name="Рисунок 2" descr="C:\Users\User\Desktop\102PHOTO\SAM_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2PHOTO\SAM_2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73818">
                      <a:off x="0" y="0"/>
                      <a:ext cx="4211048" cy="2529490"/>
                    </a:xfrm>
                    <a:prstGeom prst="rect">
                      <a:avLst/>
                    </a:prstGeom>
                    <a:noFill/>
                    <a:ln w="952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4E" w:rsidRDefault="00F02D4E" w:rsidP="002E12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730" w:rsidRPr="002E1251" w:rsidRDefault="002E1251" w:rsidP="002E1251">
      <w:pPr>
        <w:tabs>
          <w:tab w:val="left" w:pos="4824"/>
          <w:tab w:val="center" w:pos="728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730" w:rsidRPr="002E1251">
        <w:rPr>
          <w:rFonts w:ascii="Times New Roman" w:hAnsi="Times New Roman" w:cs="Times New Roman"/>
          <w:sz w:val="28"/>
          <w:szCs w:val="28"/>
        </w:rPr>
        <w:t>Подготовила и провела Титова Т.А.</w:t>
      </w:r>
    </w:p>
    <w:p w:rsidR="00F02D4E" w:rsidRPr="002E1251" w:rsidRDefault="002E1251" w:rsidP="002E125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02D4E" w:rsidRPr="002E1251">
        <w:rPr>
          <w:rFonts w:ascii="Times New Roman" w:hAnsi="Times New Roman" w:cs="Times New Roman"/>
          <w:sz w:val="28"/>
          <w:szCs w:val="28"/>
        </w:rPr>
        <w:t>2014-2015 год</w:t>
      </w:r>
    </w:p>
    <w:p w:rsidR="00F02D4E" w:rsidRDefault="00F02D4E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02D4E" w:rsidRDefault="00F02D4E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02D4E" w:rsidRDefault="00F02D4E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38D4" w:rsidRPr="00F02D4E" w:rsidRDefault="00F438D4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F02D4E">
        <w:rPr>
          <w:rFonts w:ascii="Times New Roman" w:hAnsi="Times New Roman" w:cs="Times New Roman"/>
          <w:sz w:val="24"/>
          <w:szCs w:val="24"/>
        </w:rPr>
        <w:t>Творческий почерк писателя П.П. Бажова</w:t>
      </w:r>
    </w:p>
    <w:p w:rsidR="00F438D4" w:rsidRPr="00F02D4E" w:rsidRDefault="00F438D4" w:rsidP="00F438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4E">
        <w:rPr>
          <w:rFonts w:ascii="Times New Roman" w:hAnsi="Times New Roman" w:cs="Times New Roman"/>
          <w:sz w:val="24"/>
          <w:szCs w:val="24"/>
        </w:rPr>
        <w:t>(сказ «Серебряное копытце»).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темы в структуре учебного курса</w:t>
      </w: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второй урок по теме П.П.Бажов “Серебряное копытце”.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учебной деятельности,  в  процессе которой  учащихся  определят </w:t>
      </w:r>
      <w:r w:rsidRPr="00F02D4E">
        <w:rPr>
          <w:rFonts w:ascii="Times New Roman" w:hAnsi="Times New Roman" w:cs="Times New Roman"/>
          <w:iCs/>
          <w:sz w:val="24"/>
          <w:szCs w:val="24"/>
        </w:rPr>
        <w:t>жанровые особенности произведения, своеобразие  языка и характеры героев  сказов  П.П. Бажова для понимания идеи произведения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D4E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D4E">
        <w:rPr>
          <w:rFonts w:ascii="Times New Roman" w:hAnsi="Times New Roman"/>
          <w:b/>
          <w:sz w:val="24"/>
          <w:szCs w:val="24"/>
        </w:rPr>
        <w:t>Предметные: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-овладевать навыками осознанного, правильного и выразительного чтения и умения работать с текстом;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-анализировать текст с позиции отношения автора к персонажам;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-находить способы и средства создания характера и изображения внутреннего мира героини сказки;</w:t>
      </w:r>
    </w:p>
    <w:p w:rsidR="00F438D4" w:rsidRPr="00F02D4E" w:rsidRDefault="00F438D4" w:rsidP="00F438D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-понимать сущность поведения героев, уметь самостоятельно делать выводы.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2D4E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F438D4" w:rsidRPr="00F02D4E" w:rsidRDefault="00F438D4" w:rsidP="00F438D4">
      <w:pPr>
        <w:spacing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 развитие чувства сопереживания, сострадания, эмоционального отклика на прочитанное;</w:t>
      </w:r>
    </w:p>
    <w:p w:rsidR="00F438D4" w:rsidRPr="00F02D4E" w:rsidRDefault="00F438D4" w:rsidP="00F438D4">
      <w:pPr>
        <w:spacing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 xml:space="preserve">-развитие умения  понимать образный язык художественного произведения 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02D4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02D4E">
        <w:rPr>
          <w:rFonts w:ascii="Times New Roman" w:hAnsi="Times New Roman"/>
          <w:b/>
          <w:sz w:val="24"/>
          <w:szCs w:val="24"/>
        </w:rPr>
        <w:t>: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2D4E">
        <w:rPr>
          <w:rFonts w:ascii="Times New Roman" w:hAnsi="Times New Roman"/>
          <w:sz w:val="24"/>
          <w:szCs w:val="24"/>
          <w:u w:val="single"/>
        </w:rPr>
        <w:t>Познавательные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-уметь составлять характеристику героев;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-уметь выделять главное;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2D4E">
        <w:rPr>
          <w:rFonts w:ascii="Times New Roman" w:hAnsi="Times New Roman"/>
          <w:sz w:val="24"/>
          <w:szCs w:val="24"/>
          <w:u w:val="single"/>
        </w:rPr>
        <w:t>Регулятивные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-принимать учебную задачу, отбирать способы её решения;</w:t>
      </w:r>
    </w:p>
    <w:p w:rsidR="00F438D4" w:rsidRPr="00F02D4E" w:rsidRDefault="00F438D4" w:rsidP="00F43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-оценивать результаты работы;</w:t>
      </w:r>
    </w:p>
    <w:p w:rsidR="00F438D4" w:rsidRPr="00F02D4E" w:rsidRDefault="00F438D4" w:rsidP="00F438D4">
      <w:pPr>
        <w:spacing w:after="0" w:line="60" w:lineRule="atLeast"/>
        <w:rPr>
          <w:rFonts w:ascii="Times New Roman" w:hAnsi="Times New Roman"/>
          <w:sz w:val="24"/>
          <w:szCs w:val="24"/>
          <w:u w:val="single"/>
        </w:rPr>
      </w:pPr>
      <w:r w:rsidRPr="00F02D4E">
        <w:rPr>
          <w:rFonts w:ascii="Times New Roman" w:hAnsi="Times New Roman"/>
          <w:sz w:val="24"/>
          <w:szCs w:val="24"/>
          <w:u w:val="single"/>
        </w:rPr>
        <w:t>Коммуникативные</w:t>
      </w:r>
    </w:p>
    <w:p w:rsidR="00F438D4" w:rsidRPr="00F02D4E" w:rsidRDefault="00F438D4" w:rsidP="00F438D4">
      <w:pPr>
        <w:spacing w:after="0" w:line="60" w:lineRule="atLeast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-участвовать в учебном диалоге;</w:t>
      </w:r>
    </w:p>
    <w:p w:rsidR="00F438D4" w:rsidRPr="00F02D4E" w:rsidRDefault="00F438D4" w:rsidP="00F438D4">
      <w:pPr>
        <w:spacing w:after="0" w:line="60" w:lineRule="atLeast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-выражать свои мысли в учебном диалоге;</w:t>
      </w:r>
    </w:p>
    <w:p w:rsidR="00F438D4" w:rsidRPr="00F02D4E" w:rsidRDefault="00F438D4" w:rsidP="00F438D4">
      <w:pPr>
        <w:spacing w:line="60" w:lineRule="atLeast"/>
        <w:rPr>
          <w:rFonts w:ascii="Times New Roman" w:hAnsi="Times New Roman"/>
          <w:sz w:val="24"/>
          <w:szCs w:val="24"/>
        </w:rPr>
      </w:pPr>
      <w:r w:rsidRPr="00F02D4E">
        <w:rPr>
          <w:rFonts w:ascii="Times New Roman" w:hAnsi="Times New Roman"/>
          <w:sz w:val="24"/>
          <w:szCs w:val="24"/>
        </w:rPr>
        <w:t>-уметь общаться друг с другом, находить общее решение  в групповой работе;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8D4" w:rsidRPr="00F02D4E" w:rsidRDefault="00F438D4" w:rsidP="00F438D4">
      <w:pPr>
        <w:pStyle w:val="a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D4E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F02D4E">
        <w:rPr>
          <w:rFonts w:ascii="Times New Roman" w:eastAsia="Calibri" w:hAnsi="Times New Roman" w:cs="Times New Roman"/>
          <w:sz w:val="24"/>
          <w:szCs w:val="24"/>
        </w:rPr>
        <w:t xml:space="preserve">фронтальная, </w:t>
      </w:r>
      <w:r w:rsidRPr="00F02D4E">
        <w:rPr>
          <w:rFonts w:ascii="Times New Roman" w:hAnsi="Times New Roman" w:cs="Times New Roman"/>
          <w:sz w:val="24"/>
          <w:szCs w:val="24"/>
        </w:rPr>
        <w:t>индивидуальная, работа в парах, работа в группах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D4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02D4E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частично-поисковый.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0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комбинированный, </w:t>
      </w:r>
      <w:r w:rsidRPr="00F02D4E">
        <w:rPr>
          <w:rFonts w:ascii="Times New Roman" w:hAnsi="Times New Roman" w:cs="Times New Roman"/>
          <w:sz w:val="24"/>
          <w:szCs w:val="24"/>
        </w:rPr>
        <w:t>урок углубленной работы над текстом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 и материалы:</w:t>
      </w:r>
    </w:p>
    <w:p w:rsidR="00F438D4" w:rsidRPr="00F02D4E" w:rsidRDefault="00F438D4" w:rsidP="00F438D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 П.П.Бажова “Серебряное копытце” в учебнике “Литературное чтение” (3 класс)</w:t>
      </w:r>
    </w:p>
    <w:p w:rsidR="00F438D4" w:rsidRPr="00F02D4E" w:rsidRDefault="00F438D4" w:rsidP="00F438D4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групповой и парной работы .</w:t>
      </w:r>
    </w:p>
    <w:p w:rsidR="00F438D4" w:rsidRPr="00F02D4E" w:rsidRDefault="00F438D4" w:rsidP="00F438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4E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“Камешки” разных цветов</w:t>
      </w:r>
    </w:p>
    <w:p w:rsidR="00F438D4" w:rsidRPr="00F02D4E" w:rsidRDefault="00F438D4" w:rsidP="00F438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D4E">
        <w:rPr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F02D4E">
        <w:rPr>
          <w:rFonts w:ascii="Times New Roman" w:hAnsi="Times New Roman" w:cs="Times New Roman"/>
          <w:sz w:val="24"/>
          <w:szCs w:val="24"/>
        </w:rPr>
        <w:t xml:space="preserve"> - ТРКМ, развивающего обучения, информационно-коммуникативная, игровая, </w:t>
      </w:r>
      <w:proofErr w:type="spellStart"/>
      <w:r w:rsidRPr="00F02D4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02D4E">
        <w:rPr>
          <w:rFonts w:ascii="Times New Roman" w:hAnsi="Times New Roman" w:cs="Times New Roman"/>
          <w:sz w:val="24"/>
          <w:szCs w:val="24"/>
        </w:rPr>
        <w:t>.</w:t>
      </w:r>
    </w:p>
    <w:p w:rsidR="00F438D4" w:rsidRPr="00F02D4E" w:rsidRDefault="00F438D4" w:rsidP="00F438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D4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438D4" w:rsidRPr="00F02D4E" w:rsidRDefault="00F438D4" w:rsidP="00F438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4E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F02D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4709" w:type="dxa"/>
        <w:tblLayout w:type="fixed"/>
        <w:tblLook w:val="04A0"/>
      </w:tblPr>
      <w:tblGrid>
        <w:gridCol w:w="1951"/>
        <w:gridCol w:w="9923"/>
        <w:gridCol w:w="2835"/>
      </w:tblGrid>
      <w:tr w:rsidR="00F438D4" w:rsidRPr="00F02D4E" w:rsidTr="002E1251">
        <w:tc>
          <w:tcPr>
            <w:tcW w:w="1951" w:type="dxa"/>
          </w:tcPr>
          <w:p w:rsidR="00F438D4" w:rsidRPr="00F02D4E" w:rsidRDefault="00F438D4" w:rsidP="002334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3" w:type="dxa"/>
          </w:tcPr>
          <w:p w:rsidR="00F438D4" w:rsidRPr="00F02D4E" w:rsidRDefault="00F438D4" w:rsidP="002334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F438D4" w:rsidRPr="00F02D4E" w:rsidRDefault="00F438D4" w:rsidP="002334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F438D4" w:rsidRPr="00F02D4E" w:rsidTr="002E1251">
        <w:tc>
          <w:tcPr>
            <w:tcW w:w="1951" w:type="dxa"/>
          </w:tcPr>
          <w:p w:rsidR="00F438D4" w:rsidRPr="00F02D4E" w:rsidRDefault="00F438D4" w:rsidP="0023342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Прием нестандартный вход в урок</w:t>
            </w:r>
          </w:p>
        </w:tc>
        <w:tc>
          <w:tcPr>
            <w:tcW w:w="9923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Добрый день!  Садитесь. Ребята, посмотрите, у меня на столе находится сосуд с камнями. Какие ассоциации возникают, когда вы его видите? Из какого произведения взяты эти предметы, находящиеся в сосуде?(из сказа «Серебряное копытце»)</w:t>
            </w:r>
          </w:p>
        </w:tc>
        <w:tc>
          <w:tcPr>
            <w:tcW w:w="2835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Готовы к началу урока.</w:t>
            </w:r>
          </w:p>
        </w:tc>
      </w:tr>
      <w:tr w:rsidR="00F438D4" w:rsidRPr="00F02D4E" w:rsidTr="002E1251">
        <w:tc>
          <w:tcPr>
            <w:tcW w:w="1951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2 Определение темы и постановка цели урока</w:t>
            </w:r>
          </w:p>
        </w:tc>
        <w:tc>
          <w:tcPr>
            <w:tcW w:w="9923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пойдет речь на уроке?( о произведении «Серебряное копытце»)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Действительно. мы сегодня постараемся открыть в чем выражается творческий почерк писателя П. Бажова.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Определите цель урока?(раскрыть загадки писателя, понять автора, в чем его особенность)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F438D4" w:rsidRPr="00F02D4E" w:rsidTr="002E1251">
        <w:tc>
          <w:tcPr>
            <w:tcW w:w="1951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3 Открытие нового материала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EF075C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1.95pt;width:1.9pt;height:.9pt;flip:x y;z-index:251660288" o:connectortype="straight"/>
              </w:pic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Портретная характеристика</w:t>
            </w:r>
          </w:p>
        </w:tc>
        <w:tc>
          <w:tcPr>
            <w:tcW w:w="9923" w:type="dxa"/>
          </w:tcPr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этого нам предстоит потрудиться.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какие черты сказки встречаются в произведении «Серебряное копытце»?  Докажите  свой выбор.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Волшебные предметы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герои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помощник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Главный герой младший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Главный герой сирота, одинокий.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Волшебные числа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Главный герой проходит испытания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Докажите, что особенности  рассказа можно увидеть в произведении «Серебряное копытце» .Приведите примеры.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События могут произойти на самом деле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События связаны одним сюжетом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Герои реальные, настоящие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каком жанре написано произведение «Серебряное копытце»?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реальные события происходят в сказе?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Получается, что в сказе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П. Бажова «Серебряное копытце»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сочетаются жанры сказки и рассказа.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F0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«Серебряное копытце» – это сказ, так как в нем умело переплетаются фантастика, элементы вымысла и реальность.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доске появляется табличка   1СКАЗ.)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того, чтобы понять в чем особенность писателя, мы должны провести исследовательскую работу с текстом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 В чем особенность выделенных слов. Сделайте вывод о языке писателя.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Ныне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стороне много козлов пасется. Туда и пойду зимой.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А как же- спрашивает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 зимой-то в лесу ночевать станешь?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-Там,- отвечает.- у меня зимний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балаган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покосных ложков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поставлен. Хороший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балаган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 очагом, с окошечком..Хорошо там.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опять спрашивает: -Серебряное копытце в той же стороне пасется?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Кто его знает. Может и там.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тут и давай проситься: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Возьми меня ,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дедо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с собой. Я в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балагане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сидеть буду. Может, Серебряное копытце близко подойдет,- я и погляжу.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 В чем особенность выделенных слов. Сделайте вывод о языке писателя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Несподручно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мне  с девчонкой-то.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Парнишечко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 лучше. Обучил бы его своему делу, пособника бы растить стал. А с девчонкой как? Чему я ее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учить –то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стану?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Потом подумал-подумал и говорит: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-Знавал я Григория, да жену его тоже. Оба веселые да ловкие были. Если девчоночка по родителям пойдет, не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тоскливо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ней в избе будет. Возьму ее. Только пойдет ли?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Ты,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дедо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узнал, что меня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Даренкой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зовут?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-Да так, отвечает, -само вышло. Не думал, не гадал, нечаянно попал.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 В чем особенность выделенных слов. Сделайте вывод о языке писателя.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Ушел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Кокованя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Осталась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Муренкой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Днем-то привычно было без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Коковани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сидеть. Как темнеть стало, 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запобаивалась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Только глядит-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лежит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спокойнехонько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повеселела. Села к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окошечку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смотрит в сторону покосных ложков и видит – по лесу какой-то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комочек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катится. Как ближе подкатился, разглядела- это козел бежит.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Ножки тоненькие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головка легонькая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 на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рожках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пяти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веточек.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Посидела опять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Даренушка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окошка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полюбовалась на звезды. Хотела спать ложиться, вдруг по стенке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топоток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прошел. Испугалась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топоток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другой стене, потом по той. Где о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кошечко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потом где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дверка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 там и сверху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запостукивало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Не громко, будто кто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легонький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быстрый ходит.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подумает: «Не козел ли тот вчерашний прибежал?»До того ей захотелось поглядеть, что и страх не держит. Отворила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дверку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глядит, а козел- тут, совсем близко.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 Писатель пишет своим особенным языком(табличка  2Особенности языка автора)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еще раз насладимся напевным, особенным языком Павла БАЖОВА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(откройте стр. 158 – чтение)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Мы погреемся немножко,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похлопаем в ладошки.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Хлоп, хлоп, хлоп.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Рукавицы мы надели,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боимся мы метели.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Да, да, да.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Ножки тоже мы погреем,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попрыгаем скорее.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Прыг, прыг, прыг.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с морозом подружились,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снежинки закружились.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br/>
              <w:t>Так, так, так.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сейчас 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должны понять, какими хочет видеть мудрый сказочник нас, читателей  и что нравится в людях Бажову.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Закройте глаза и, слушая музыку Петра Чайковского, представьте главных героев. 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(Звучит музыка Петра Чайковского из цикла «Времена года» ч.3)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(шепотом):</w:t>
            </w: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– Дед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Кокованя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сидят у печки. Рядом свернулась калачиком кошка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Они сидят и смотрят на огонь. Тихо и спокойно.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охарактеризуем главных героев (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Кокованю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Даренку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следующему плану в таблицах.</w:t>
            </w:r>
          </w:p>
          <w:p w:rsidR="00F438D4" w:rsidRPr="00F02D4E" w:rsidRDefault="00F438D4" w:rsidP="00F438D4">
            <w:pPr>
              <w:pStyle w:val="a5"/>
              <w:numPr>
                <w:ilvl w:val="0"/>
                <w:numId w:val="2"/>
              </w:numPr>
              <w:spacing w:after="120" w:line="240" w:lineRule="atLeast"/>
              <w:ind w:left="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F0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1-я группа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даст характеристику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Дарёнке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  в таблице.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(карточка- план)</w:t>
            </w:r>
          </w:p>
          <w:p w:rsidR="00F438D4" w:rsidRPr="00F02D4E" w:rsidRDefault="00F438D4" w:rsidP="00F438D4">
            <w:pPr>
              <w:pStyle w:val="a5"/>
              <w:numPr>
                <w:ilvl w:val="0"/>
                <w:numId w:val="2"/>
              </w:numPr>
              <w:spacing w:after="120" w:line="240" w:lineRule="atLeast"/>
              <w:ind w:left="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F0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2-я группа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даст характеристику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Коковане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  </w:t>
            </w: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(карточка-план)</w:t>
            </w:r>
          </w:p>
          <w:p w:rsidR="00F438D4" w:rsidRPr="00F02D4E" w:rsidRDefault="00F438D4" w:rsidP="00F438D4">
            <w:pPr>
              <w:pStyle w:val="a5"/>
              <w:numPr>
                <w:ilvl w:val="0"/>
                <w:numId w:val="2"/>
              </w:numPr>
              <w:spacing w:after="120" w:line="240" w:lineRule="atLeast"/>
              <w:ind w:left="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F0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3-я группа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  прочитайте и выберите пословицу,  в которой заключена идея произведения</w:t>
            </w:r>
          </w:p>
          <w:p w:rsidR="00F438D4" w:rsidRPr="00F02D4E" w:rsidRDefault="00F438D4" w:rsidP="00F438D4">
            <w:pPr>
              <w:pStyle w:val="a5"/>
              <w:numPr>
                <w:ilvl w:val="0"/>
                <w:numId w:val="2"/>
              </w:numPr>
              <w:spacing w:after="120" w:line="240" w:lineRule="atLeast"/>
              <w:ind w:left="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F0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4-я группа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  прочитайте и выберите пословицу,  в которой заключена идея произведения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в группах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прочитаем эти характеристики.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Что общего вы заметили в их описании? </w:t>
            </w:r>
            <w:r w:rsidRPr="00F0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(Одинокие, ценят красоту, любят  природу)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Таким образом ,ребята, какие  черты характеров героев важны для писателя?(доброта, щедрость, трудолюбие).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D4" w:rsidRPr="00F02D4E" w:rsidRDefault="00F438D4" w:rsidP="00F438D4">
            <w:pPr>
              <w:pStyle w:val="a5"/>
              <w:numPr>
                <w:ilvl w:val="0"/>
                <w:numId w:val="2"/>
              </w:numPr>
              <w:spacing w:after="120" w:line="240" w:lineRule="atLeast"/>
              <w:ind w:left="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 П.Бажов подчеркивал важность доброту, трудолюбие, щедрость, любовь к природе в человеке(на доске табличка  «Характеры героев»)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черты характера главных героев близки вам или хотели бы их иметь?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Послушаем ребят 3 группы. </w:t>
            </w:r>
          </w:p>
          <w:p w:rsidR="00F438D4" w:rsidRPr="00F02D4E" w:rsidRDefault="00F438D4" w:rsidP="00233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и выберите пословицу,  в которой заключена идея произведения. Объясни  ее смысл.</w:t>
            </w:r>
          </w:p>
          <w:p w:rsidR="00F438D4" w:rsidRPr="00F02D4E" w:rsidRDefault="00F438D4" w:rsidP="00233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1.Семь раз отмерь – один раз отрежь.</w:t>
            </w:r>
          </w:p>
          <w:p w:rsidR="00F438D4" w:rsidRPr="00F02D4E" w:rsidRDefault="00F438D4" w:rsidP="00233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Кто помогает людям, у того и свои желания сбываются.</w:t>
            </w:r>
          </w:p>
          <w:p w:rsidR="00F438D4" w:rsidRPr="00F02D4E" w:rsidRDefault="00F438D4" w:rsidP="00233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Родина – мать, умей за нее постоять.</w:t>
            </w: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пословицу вы выбрали?</w:t>
            </w: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 слово 4 группе:</w:t>
            </w:r>
          </w:p>
          <w:p w:rsidR="00F438D4" w:rsidRPr="00F02D4E" w:rsidRDefault="00F438D4" w:rsidP="00233429">
            <w:pPr>
              <w:spacing w:after="120"/>
              <w:contextualSpacing/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</w:pPr>
            <w:r w:rsidRPr="00F02D4E"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  <w:t>1.Жизнь дана на добрые дела</w:t>
            </w:r>
          </w:p>
          <w:p w:rsidR="00F438D4" w:rsidRPr="00F02D4E" w:rsidRDefault="00F438D4" w:rsidP="00233429">
            <w:pPr>
              <w:shd w:val="clear" w:color="auto" w:fill="FFFFFF"/>
              <w:spacing w:before="85" w:after="25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  <w:t>2.</w:t>
            </w:r>
            <w:r w:rsidRPr="00F0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хорошо, а дома лучше.</w:t>
            </w:r>
          </w:p>
          <w:p w:rsidR="00F438D4" w:rsidRPr="00F02D4E" w:rsidRDefault="00F438D4" w:rsidP="00233429">
            <w:pPr>
              <w:shd w:val="clear" w:color="auto" w:fill="FFFFFF"/>
              <w:spacing w:before="85" w:after="25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  <w:t>3.</w:t>
            </w:r>
            <w:r w:rsidRPr="00F0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в поле не воин.</w:t>
            </w: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Вывод:–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Уверена, ребята, что мудрый сказочник Бажов для этого и писал свои книги, чтобы 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прочитав их, каждый из нас захотел стать чуть добрее, мудрее, внимательнее друг другу, чтобы нам захотелось беречь мир, ту природу, в которой мы живём. Он ценил в людях доброту, честность, упорство, поэтому самых лучших своих героев он наделил именно этими качествами.</w:t>
            </w: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ВЫВОД УРОКА: Вернемся к цели нашего урока.  Я думаю, что после нашей работы вы можете сделать вывод  и определить в чем же заключается творческий почерки писателя Павла Бажова. </w:t>
            </w:r>
          </w:p>
          <w:p w:rsidR="00F438D4" w:rsidRPr="00F02D4E" w:rsidRDefault="00F438D4" w:rsidP="0023342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Произведение «Серебряное копытце» написано в особом жанре сказа, в котором сочетаются черты сказки и рассказа. Язык писателя  напевный звучный, присущий только этому автору. Своих героев наделял добротой, трудолюбием, любовью к природе.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Работа в  парах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На доске названия жанров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Выделенные слова в современной речи не используются, они устаревшие. Они придают особый окрас произведению Бажова.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Выделенные слова  заканчиваются на о.Такие слова придают особую напевность тексту сказа Бажова.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Выделенные слова   произносятся ласково, нежно. Писатель часто употребляет в своей речи слова с уменьшительно- ласкательными суффиксами.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Чтение учащимися текста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портрет </w:t>
            </w:r>
            <w:proofErr w:type="spellStart"/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Коковани</w:t>
            </w:r>
            <w:proofErr w:type="spellEnd"/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Даренки</w:t>
            </w:r>
            <w:proofErr w:type="spellEnd"/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а между ними общие черты  пишу маркером</w:t>
            </w:r>
          </w:p>
        </w:tc>
      </w:tr>
      <w:tr w:rsidR="00F438D4" w:rsidRPr="00F02D4E" w:rsidTr="002E1251">
        <w:tc>
          <w:tcPr>
            <w:tcW w:w="1951" w:type="dxa"/>
          </w:tcPr>
          <w:p w:rsidR="00F438D4" w:rsidRPr="00F02D4E" w:rsidRDefault="00F438D4" w:rsidP="00233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Итог урока, домашнее задание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 xml:space="preserve"> 6 Рефлексия</w:t>
            </w:r>
          </w:p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Сегодня на уроке  я для себя открыл, что…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Сегодня на уроке я понял, что…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1.Перечитать дома 3-ю, 4-ю и 5-ю части, подготовить их пересказ.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2.Нарисовать рисунок и подготовить к нему пересказ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сказа заслужили чудо. Они говорили добрые слова, совершали добрые дела. Каждое доброе дело и слово, как драгоценный камушек. Ребята, мы тоже с вами может совершить чудо. Хотите? Для этого необходимо совершать добрые дела. Сделали доброе дело</w:t>
            </w:r>
            <w:r w:rsidR="00F02D4E"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положили камушек, ракушку, пуговицу. Какое доброе дело совершил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Кокованя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Даренка</w:t>
            </w:r>
            <w:proofErr w:type="spellEnd"/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Я кладу камушек за героев. Совершайте добрые дела, творите чудеса!!!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вам, за то, что вы здорово потрудились на уроке не только умом, но и сердцем, а это дорого стоит. </w:t>
            </w:r>
          </w:p>
          <w:p w:rsidR="00F438D4" w:rsidRPr="00F02D4E" w:rsidRDefault="00F438D4" w:rsidP="0023342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D4" w:rsidRPr="00F02D4E" w:rsidRDefault="00F438D4" w:rsidP="002334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38D4" w:rsidRPr="00F02D4E" w:rsidRDefault="00F438D4" w:rsidP="00233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D4E">
              <w:rPr>
                <w:rFonts w:ascii="Times New Roman" w:hAnsi="Times New Roman" w:cs="Times New Roman"/>
                <w:sz w:val="24"/>
                <w:szCs w:val="24"/>
              </w:rPr>
              <w:t>Учащиеся подводят итог уроку</w:t>
            </w:r>
          </w:p>
        </w:tc>
      </w:tr>
    </w:tbl>
    <w:p w:rsidR="00F83F3B" w:rsidRPr="00F02D4E" w:rsidRDefault="00F83F3B">
      <w:pPr>
        <w:rPr>
          <w:sz w:val="24"/>
          <w:szCs w:val="24"/>
        </w:rPr>
      </w:pPr>
    </w:p>
    <w:sectPr w:rsidR="00F83F3B" w:rsidRPr="00F02D4E" w:rsidSect="002E1251">
      <w:pgSz w:w="16838" w:h="11906" w:orient="landscape"/>
      <w:pgMar w:top="993" w:right="1245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011"/>
    <w:multiLevelType w:val="hybridMultilevel"/>
    <w:tmpl w:val="6B70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D17"/>
    <w:multiLevelType w:val="multilevel"/>
    <w:tmpl w:val="4B98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/>
  <w:rsids>
    <w:rsidRoot w:val="00F438D4"/>
    <w:rsid w:val="002E1251"/>
    <w:rsid w:val="00381945"/>
    <w:rsid w:val="006128E0"/>
    <w:rsid w:val="007C72A4"/>
    <w:rsid w:val="00830B2C"/>
    <w:rsid w:val="00E67730"/>
    <w:rsid w:val="00EF075C"/>
    <w:rsid w:val="00F02D4E"/>
    <w:rsid w:val="00F438D4"/>
    <w:rsid w:val="00F8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D4"/>
    <w:pPr>
      <w:spacing w:after="0" w:line="240" w:lineRule="auto"/>
    </w:pPr>
  </w:style>
  <w:style w:type="table" w:styleId="a4">
    <w:name w:val="Table Grid"/>
    <w:basedOn w:val="a1"/>
    <w:rsid w:val="00F4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38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1569</Words>
  <Characters>8945</Characters>
  <Application>Microsoft Office Word</Application>
  <DocSecurity>0</DocSecurity>
  <Lines>74</Lines>
  <Paragraphs>20</Paragraphs>
  <ScaleCrop>false</ScaleCrop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Titova-PC</cp:lastModifiedBy>
  <cp:revision>5</cp:revision>
  <cp:lastPrinted>2015-01-13T10:10:00Z</cp:lastPrinted>
  <dcterms:created xsi:type="dcterms:W3CDTF">2015-01-12T15:39:00Z</dcterms:created>
  <dcterms:modified xsi:type="dcterms:W3CDTF">2015-02-17T15:50:00Z</dcterms:modified>
</cp:coreProperties>
</file>