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D8" w:rsidRDefault="00305ED8" w:rsidP="00305E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Аксёнова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305ED8" w:rsidRDefault="00305ED8" w:rsidP="00305E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№ 60 с.Новопокровское</w:t>
      </w:r>
    </w:p>
    <w:p w:rsidR="00305ED8" w:rsidRDefault="00305ED8" w:rsidP="00305E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05ED8" w:rsidRDefault="00305ED8" w:rsidP="00305E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7A30" w:rsidRPr="00305ED8" w:rsidRDefault="00E37A30" w:rsidP="00305E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D8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305ED8" w:rsidRPr="00305ED8">
        <w:rPr>
          <w:rFonts w:ascii="Times New Roman" w:hAnsi="Times New Roman" w:cs="Times New Roman"/>
          <w:b/>
          <w:sz w:val="28"/>
          <w:szCs w:val="28"/>
        </w:rPr>
        <w:t>:</w:t>
      </w:r>
    </w:p>
    <w:p w:rsidR="00E37A30" w:rsidRPr="00E37A30" w:rsidRDefault="00E37A30" w:rsidP="00305E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30">
        <w:rPr>
          <w:rFonts w:ascii="Times New Roman" w:hAnsi="Times New Roman" w:cs="Times New Roman"/>
          <w:b/>
          <w:sz w:val="28"/>
          <w:szCs w:val="28"/>
        </w:rPr>
        <w:t>«Многогранность знаний – залог успеха».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b/>
          <w:sz w:val="28"/>
          <w:szCs w:val="28"/>
        </w:rPr>
        <w:t>Цель:</w:t>
      </w:r>
      <w:r w:rsidRPr="00E37A30">
        <w:rPr>
          <w:rFonts w:ascii="Times New Roman" w:hAnsi="Times New Roman" w:cs="Times New Roman"/>
          <w:sz w:val="28"/>
          <w:szCs w:val="28"/>
        </w:rPr>
        <w:t xml:space="preserve"> дать учащимся наиболее четкое представление о таком понятии как многогранность знаний через образное мышление воспитать в детях интерес к групповой деятельности, чувство целеустремленности, а также ответственность за принятие самостоятельных решений.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 xml:space="preserve">Учитель: Сегодня у нас очень интересная тема для беседы, в ходе которой мы постараемся ответить на вопрос: почему многогранность знаний – это залог успеха. Для начала определим, что есть знания для вас. (Учащиеся дают ответ, приводят примеры из личного опыта). </w:t>
      </w:r>
    </w:p>
    <w:p w:rsidR="00E37A30" w:rsidRPr="00E37A30" w:rsidRDefault="00E37A30" w:rsidP="00E37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А как вы понимаете слово «многогранность»? И как это относится к знаниям?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Не сегодня-завтра вы окончите школу и выйдете в жизнь с определенным багажом знаний, а вот с какими именно, вы расскажите сами.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Итак, собираем «чемодан».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(Дети по очереди говорят о тех знаниях, которые им пригодятся в жизни, тем самым, собирая каждый свой чемодан. Важно, чтобы дети аргументировали, почему те или иные знания нужны им. Учитель может использовать в качестве примеров не только знания предметов, преподаваемых в школе).</w:t>
      </w:r>
    </w:p>
    <w:p w:rsidR="00E37A30" w:rsidRPr="00E37A30" w:rsidRDefault="00E37A30" w:rsidP="00E37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Напомните мне, что такое метафора.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Наверное этот вопрос вызывает у вас удивление, и напрашивается вопрос: причем здесь метафора?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Так вот, метафора как нельзя лучше позволяет увидеть творческий потенциал ее автора. Создание метафоры – дело трудное, но интересное. Обычно тот человек, который владеет искусством создания метафор, ценится очень высоко среди мыслящих людей и не только. Иногда такие люди могут просто блеснуть среди своих товарищей, друзей.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Сейчас мы попробуем с вами дать определение знаниям через метафору.  Поэтому включаем образное мышление и стараемся быть более индивидуальными.</w:t>
      </w:r>
    </w:p>
    <w:p w:rsidR="00E37A30" w:rsidRPr="00E37A30" w:rsidRDefault="00E37A30" w:rsidP="00E37A30">
      <w:pPr>
        <w:numPr>
          <w:ilvl w:val="0"/>
          <w:numId w:val="2"/>
        </w:numPr>
        <w:tabs>
          <w:tab w:val="clear" w:pos="1335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 xml:space="preserve">Найдите яркий и точный образ, наиболее полно отражающий ваше восприятие жизни через метафору из области </w:t>
      </w:r>
      <w:r w:rsidRPr="00E37A30">
        <w:rPr>
          <w:rFonts w:ascii="Times New Roman" w:hAnsi="Times New Roman" w:cs="Times New Roman"/>
          <w:sz w:val="28"/>
          <w:szCs w:val="28"/>
          <w:u w:val="single"/>
        </w:rPr>
        <w:t>питания</w:t>
      </w:r>
      <w:r w:rsidRPr="00E37A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A30" w:rsidRPr="00E37A30" w:rsidRDefault="00E37A30" w:rsidP="00E37A30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E37A30">
        <w:rPr>
          <w:rFonts w:ascii="Times New Roman" w:hAnsi="Times New Roman" w:cs="Times New Roman"/>
          <w:i/>
          <w:sz w:val="28"/>
          <w:szCs w:val="28"/>
        </w:rPr>
        <w:t xml:space="preserve">знания – это винегрет мыслей, оценок и эмоций. </w:t>
      </w:r>
      <w:r w:rsidRPr="00E37A30">
        <w:rPr>
          <w:rFonts w:ascii="Times New Roman" w:hAnsi="Times New Roman" w:cs="Times New Roman"/>
          <w:sz w:val="28"/>
          <w:szCs w:val="28"/>
        </w:rPr>
        <w:t>(на задание отводится 2-3 мин.).</w:t>
      </w:r>
    </w:p>
    <w:p w:rsidR="00E37A30" w:rsidRPr="00E37A30" w:rsidRDefault="00E37A30" w:rsidP="00E37A30">
      <w:pPr>
        <w:numPr>
          <w:ilvl w:val="0"/>
          <w:numId w:val="2"/>
        </w:numPr>
        <w:tabs>
          <w:tab w:val="clear" w:pos="1335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 xml:space="preserve">Через метафору посредством геометрической фигуры.  </w:t>
      </w:r>
    </w:p>
    <w:p w:rsidR="00E37A30" w:rsidRPr="00E37A30" w:rsidRDefault="00E37A30" w:rsidP="00E37A30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E37A30">
        <w:rPr>
          <w:rFonts w:ascii="Times New Roman" w:hAnsi="Times New Roman" w:cs="Times New Roman"/>
          <w:i/>
          <w:sz w:val="28"/>
          <w:szCs w:val="28"/>
        </w:rPr>
        <w:t>знания – это многоугольник, углами которого человек затачивает самого себя</w:t>
      </w:r>
      <w:r w:rsidRPr="00E37A30">
        <w:rPr>
          <w:rFonts w:ascii="Times New Roman" w:hAnsi="Times New Roman" w:cs="Times New Roman"/>
          <w:sz w:val="28"/>
          <w:szCs w:val="28"/>
        </w:rPr>
        <w:t>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3.  Метафорой из области человеческих отношений.</w:t>
      </w:r>
    </w:p>
    <w:p w:rsidR="00E37A30" w:rsidRPr="00E37A30" w:rsidRDefault="00E37A30" w:rsidP="00E37A30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</w:t>
      </w:r>
      <w:r w:rsidRPr="00E37A30">
        <w:rPr>
          <w:rFonts w:ascii="Times New Roman" w:hAnsi="Times New Roman" w:cs="Times New Roman"/>
          <w:i/>
          <w:sz w:val="28"/>
          <w:szCs w:val="28"/>
        </w:rPr>
        <w:t>знания – это прокладывание маршрута в человеческом море.</w:t>
      </w:r>
    </w:p>
    <w:p w:rsidR="00E37A30" w:rsidRPr="00E37A30" w:rsidRDefault="00E37A30" w:rsidP="00E37A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ab/>
        <w:t xml:space="preserve">4.  Прочитать первые три метафоры, подчеркнуть ключевые слова или          </w:t>
      </w:r>
      <w:r w:rsidRPr="00E37A30">
        <w:rPr>
          <w:rFonts w:ascii="Times New Roman" w:hAnsi="Times New Roman" w:cs="Times New Roman"/>
          <w:sz w:val="28"/>
          <w:szCs w:val="28"/>
        </w:rPr>
        <w:tab/>
      </w:r>
      <w:r w:rsidRPr="00E37A30">
        <w:rPr>
          <w:rFonts w:ascii="Times New Roman" w:hAnsi="Times New Roman" w:cs="Times New Roman"/>
          <w:sz w:val="28"/>
          <w:szCs w:val="28"/>
        </w:rPr>
        <w:tab/>
        <w:t xml:space="preserve">    словосочетания. Из этих трех слов придумайте метафорическое определение знаниям, в котором использовались все три слова.</w:t>
      </w:r>
    </w:p>
    <w:p w:rsidR="00E37A30" w:rsidRPr="00E37A30" w:rsidRDefault="00E37A30" w:rsidP="00E37A3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(Ученики читают получившиеся определения).</w:t>
      </w:r>
    </w:p>
    <w:p w:rsidR="00E37A30" w:rsidRPr="00E37A30" w:rsidRDefault="00E37A30" w:rsidP="00E37A3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 xml:space="preserve">Вам понравились творческие опыты ваших одноклассников? </w:t>
      </w:r>
    </w:p>
    <w:p w:rsidR="00E37A30" w:rsidRPr="00E37A30" w:rsidRDefault="00E37A30" w:rsidP="00E37A3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Какие определения вам понравились больше?</w:t>
      </w:r>
    </w:p>
    <w:p w:rsidR="00E37A30" w:rsidRPr="00E37A30" w:rsidRDefault="00E37A30" w:rsidP="00E37A3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Что нового вы узнали друг о друге?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37A30">
        <w:rPr>
          <w:rFonts w:ascii="Times New Roman" w:hAnsi="Times New Roman" w:cs="Times New Roman"/>
          <w:sz w:val="28"/>
          <w:szCs w:val="28"/>
        </w:rPr>
        <w:t>Эта рефлексия позволит обратить внимание на учеников, которые, может быть, не общительны, но индивидуальны, что приветствуется, а учащиеся смогут оценить их как раз за эту индивидуальность и, может быть, изменить отношение к ним).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А сейчас послушайте отрывок из произведения Нечаева Л.Е. «Ожидание друга, или Признания подростка».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i/>
          <w:sz w:val="28"/>
          <w:szCs w:val="28"/>
        </w:rPr>
        <w:t xml:space="preserve">«… Он уже твердо знал, что будет профессиональным барабанщиком. «Зачем мне знать теорему Винта, - говорил он в седьмом классе учителю алгебры, - когда я хочу стать барабанщиком?» - «Ты еще не знаешь, кем будешь», - внушал учитель. «Знаю, - отвечал </w:t>
      </w:r>
      <w:proofErr w:type="spellStart"/>
      <w:r w:rsidRPr="00E37A30">
        <w:rPr>
          <w:rFonts w:ascii="Times New Roman" w:hAnsi="Times New Roman" w:cs="Times New Roman"/>
          <w:i/>
          <w:sz w:val="28"/>
          <w:szCs w:val="28"/>
        </w:rPr>
        <w:t>Перерепченко</w:t>
      </w:r>
      <w:proofErr w:type="spellEnd"/>
      <w:r w:rsidRPr="00E37A30">
        <w:rPr>
          <w:rFonts w:ascii="Times New Roman" w:hAnsi="Times New Roman" w:cs="Times New Roman"/>
          <w:i/>
          <w:sz w:val="28"/>
          <w:szCs w:val="28"/>
        </w:rPr>
        <w:t xml:space="preserve">. – Вот другого я не знаю: зачем алгебра отравляет мою молодую жизнь?» - «Школа не производит ни представителей точных наук, ни гуманитариев, - терпеливо объяснял учитель. – Средняя школа только лишь выявляет способности». – «Ну </w:t>
      </w:r>
      <w:proofErr w:type="spellStart"/>
      <w:r w:rsidRPr="00E37A30">
        <w:rPr>
          <w:rFonts w:ascii="Times New Roman" w:hAnsi="Times New Roman" w:cs="Times New Roman"/>
          <w:i/>
          <w:sz w:val="28"/>
          <w:szCs w:val="28"/>
        </w:rPr>
        <w:t>повыявляли</w:t>
      </w:r>
      <w:proofErr w:type="spellEnd"/>
      <w:r w:rsidRPr="00E37A30">
        <w:rPr>
          <w:rFonts w:ascii="Times New Roman" w:hAnsi="Times New Roman" w:cs="Times New Roman"/>
          <w:i/>
          <w:sz w:val="28"/>
          <w:szCs w:val="28"/>
        </w:rPr>
        <w:t xml:space="preserve"> класса этак до пятого – и хватит. Сами же в шестом сказали мне, что я не Лобачевский. Не могу я, не смыслю». – «Зачем мне географию знать, - улыбался учитель,- когда извозчики есть. Кажется, так рассуждал Митрофанушка». – «А зачем, действительно, Митрофанушке знать географию?» - «Выходит, ты прочишь себя в Митрофанушки?» - «Нет, но обучать меня всей алгебраической абракадабре – значит впустую тратить государственные средства. Я даже подсчитал, на сколько процентов окупаются затраченные на меня средства». – «Подсчитал все-таки…- улыбался классу учитель. – Значит, помогла математика…Ну и на сколько процентов?» - «Если я знал и, как вы уже выявили, знаю и буду знать в среднем на двойку с половиной, а средства на меня затрачены с расчетом на пятерку, то выходит, что средства окупаются только на пятьдесят процентов. Остальное летит на ветер». – «Это говорит лишь о том, что ты не хочешь трудиться, не хочешь заставить себя работать». – «Ладно. Со мной проще – я какой-то там </w:t>
      </w:r>
      <w:proofErr w:type="spellStart"/>
      <w:r w:rsidRPr="00E37A30">
        <w:rPr>
          <w:rFonts w:ascii="Times New Roman" w:hAnsi="Times New Roman" w:cs="Times New Roman"/>
          <w:i/>
          <w:sz w:val="28"/>
          <w:szCs w:val="28"/>
        </w:rPr>
        <w:t>Перерепченко</w:t>
      </w:r>
      <w:proofErr w:type="spellEnd"/>
      <w:r w:rsidRPr="00E37A30">
        <w:rPr>
          <w:rFonts w:ascii="Times New Roman" w:hAnsi="Times New Roman" w:cs="Times New Roman"/>
          <w:i/>
          <w:sz w:val="28"/>
          <w:szCs w:val="28"/>
        </w:rPr>
        <w:t xml:space="preserve">. А что вы скажете о гениальном авиаконструкторе Туполеве? Он что, тоже не хотел учиться? Уж он-то, наверное, хотел. Однако в аттестате зрелости у него по гуманитарным предметам одни тройки. Значит, затраченные на это дело средства все равно пролетели мимо или почти мимо. И надо Туполевых обучать русскому и немецкому на пятьдесят необходимых процентов, а высвобожденные пятьдесят вкладывать освоение ими точных наук. А со </w:t>
      </w:r>
      <w:r w:rsidRPr="00E37A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мной наоборот. И больше будет проку». – «Очень ты умный стал, </w:t>
      </w:r>
      <w:proofErr w:type="spellStart"/>
      <w:r w:rsidRPr="00E37A30">
        <w:rPr>
          <w:rFonts w:ascii="Times New Roman" w:hAnsi="Times New Roman" w:cs="Times New Roman"/>
          <w:i/>
          <w:sz w:val="28"/>
          <w:szCs w:val="28"/>
        </w:rPr>
        <w:t>Перерепченко</w:t>
      </w:r>
      <w:proofErr w:type="spellEnd"/>
      <w:r w:rsidRPr="00E37A30">
        <w:rPr>
          <w:rFonts w:ascii="Times New Roman" w:hAnsi="Times New Roman" w:cs="Times New Roman"/>
          <w:i/>
          <w:sz w:val="28"/>
          <w:szCs w:val="28"/>
        </w:rPr>
        <w:t>, - спокойно отвечал учитель. – Только не забудь, пожалуйста, сколько процентов ума дала тебе школа…».</w:t>
      </w:r>
    </w:p>
    <w:p w:rsidR="00E37A30" w:rsidRPr="00E37A30" w:rsidRDefault="00E37A30" w:rsidP="00E37A3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Нечаев Л.Е. Ожидание друга, или Признания</w:t>
      </w:r>
    </w:p>
    <w:p w:rsidR="00E37A30" w:rsidRPr="00E37A30" w:rsidRDefault="00E37A30" w:rsidP="00E37A3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Подростка // Школьные годы. – Вып.3.-С.228-229.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30" w:rsidRPr="00E37A30" w:rsidRDefault="00E37A30" w:rsidP="00E37A30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 xml:space="preserve">Согласны ли вы с мнением </w:t>
      </w:r>
      <w:proofErr w:type="spellStart"/>
      <w:r w:rsidRPr="00E37A30">
        <w:rPr>
          <w:rFonts w:ascii="Times New Roman" w:hAnsi="Times New Roman" w:cs="Times New Roman"/>
          <w:sz w:val="28"/>
          <w:szCs w:val="28"/>
        </w:rPr>
        <w:t>Перерепченко</w:t>
      </w:r>
      <w:proofErr w:type="spellEnd"/>
      <w:r w:rsidRPr="00E37A30">
        <w:rPr>
          <w:rFonts w:ascii="Times New Roman" w:hAnsi="Times New Roman" w:cs="Times New Roman"/>
          <w:sz w:val="28"/>
          <w:szCs w:val="28"/>
        </w:rPr>
        <w:t>?</w:t>
      </w:r>
    </w:p>
    <w:p w:rsidR="00E37A30" w:rsidRPr="00E37A30" w:rsidRDefault="00E37A30" w:rsidP="00E37A30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А по какому принципу вы выбираете предметы, которые вам нужны?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А сейчас поиграем. Это будет ролевая игра. Для нее нам нужно 2 участника. Представьте ситуацию: мама уговаривает сына хорошо учиться. Распределяем роли и выбираем ту позицию, которая отразит отношение к получаемым знаниям и их ценности. Задача ясна?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(Эта игра интересна, т.к. дети подражают где-то своим родителям, пытаются отобразить ту или иную модель этой ситуации. Дети дают разные подходы в убеждении необходимости знаний, тем самым убеждая и себя, не зависимо от роли).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 xml:space="preserve">А теперь представим, что вы устраиваетесь на работу и должны убедить работодателя, что именно ваша кандидатура наиболее приемлема для этой работы. Одно условие: каждый из участников знает только свою специальность, а остальные знают профессию обоих участников. (Это создает комический эффект, причем профессии полярные). 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Варианты профессий: фермер – продавец мяса; продавец в магазине кожи и меха – фермер по выращиванию нутрий; укротитель тигров – мим.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A30">
        <w:rPr>
          <w:rFonts w:ascii="Times New Roman" w:hAnsi="Times New Roman" w:cs="Times New Roman"/>
          <w:b/>
          <w:sz w:val="28"/>
          <w:szCs w:val="28"/>
        </w:rPr>
        <w:t>Подведем итог.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Человек должен быть всесторонне развитым, и многогранность знаний позволяет сделать это развитие успешным. Главное, чтобы это развитие не останавливалось!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Приложение.</w:t>
      </w:r>
    </w:p>
    <w:p w:rsidR="00E37A30" w:rsidRPr="00E37A30" w:rsidRDefault="00E37A30" w:rsidP="00E37A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Из работ детей:</w:t>
      </w:r>
    </w:p>
    <w:p w:rsidR="00E37A30" w:rsidRPr="00E37A30" w:rsidRDefault="00E37A30" w:rsidP="00E37A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i/>
          <w:sz w:val="28"/>
          <w:szCs w:val="28"/>
        </w:rPr>
        <w:t>Знания – это как только что пойманная рыба: сначала нужно ее разделать, почистить, приложить труд и время, а потом наслаждаться.</w:t>
      </w:r>
    </w:p>
    <w:p w:rsidR="00E37A30" w:rsidRPr="00E37A30" w:rsidRDefault="00E37A30" w:rsidP="00E37A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i/>
          <w:sz w:val="28"/>
          <w:szCs w:val="28"/>
        </w:rPr>
        <w:t>Знания – океан, который человек стремиться познать, и на это у него уходит вся жизнь.</w:t>
      </w:r>
    </w:p>
    <w:p w:rsidR="00E37A30" w:rsidRPr="00E37A30" w:rsidRDefault="00E37A30" w:rsidP="00E37A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i/>
          <w:sz w:val="28"/>
          <w:szCs w:val="28"/>
        </w:rPr>
        <w:t xml:space="preserve"> Знания – витамины, нужные организму всю жизнь.</w:t>
      </w:r>
    </w:p>
    <w:p w:rsidR="00E37A30" w:rsidRPr="00E37A30" w:rsidRDefault="00E37A30" w:rsidP="00E37A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i/>
          <w:sz w:val="28"/>
          <w:szCs w:val="28"/>
        </w:rPr>
        <w:t>Знания – борщ, который нужно приготовить, а потом наслаждаться вкусом.</w:t>
      </w:r>
    </w:p>
    <w:p w:rsidR="00E37A30" w:rsidRPr="00E37A30" w:rsidRDefault="00E37A30" w:rsidP="00E37A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i/>
          <w:sz w:val="28"/>
          <w:szCs w:val="28"/>
        </w:rPr>
        <w:t>Знания – киндер сюрприз: не знаешь, что будет дальше.</w:t>
      </w:r>
    </w:p>
    <w:p w:rsidR="00E37A30" w:rsidRPr="00E37A30" w:rsidRDefault="00E37A30" w:rsidP="00E37A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i/>
          <w:sz w:val="28"/>
          <w:szCs w:val="28"/>
        </w:rPr>
        <w:t>Знания – луч: есть начало, но надо добиваться своей цели.</w:t>
      </w:r>
    </w:p>
    <w:p w:rsidR="00E37A30" w:rsidRPr="00E37A30" w:rsidRDefault="00E37A30" w:rsidP="00E37A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i/>
          <w:sz w:val="28"/>
          <w:szCs w:val="28"/>
        </w:rPr>
        <w:t>Знания – это борщ, где ингредиенты – науки, залитые вниманием.</w:t>
      </w:r>
    </w:p>
    <w:p w:rsidR="00E37A30" w:rsidRPr="00E37A30" w:rsidRDefault="00E37A30" w:rsidP="00E37A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i/>
          <w:sz w:val="28"/>
          <w:szCs w:val="28"/>
        </w:rPr>
        <w:t>Знания – зелень и специи, без которых блюдо будет не вкусным.</w:t>
      </w:r>
    </w:p>
    <w:p w:rsidR="00E37A30" w:rsidRPr="00E37A30" w:rsidRDefault="00E37A30" w:rsidP="00E37A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i/>
          <w:sz w:val="28"/>
          <w:szCs w:val="28"/>
        </w:rPr>
        <w:t>Знания – шашлык: разный вкус с добавлением майонеза, кетчупа.</w:t>
      </w:r>
    </w:p>
    <w:p w:rsidR="00E37A30" w:rsidRDefault="00E37A30" w:rsidP="00E37A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i/>
          <w:sz w:val="28"/>
          <w:szCs w:val="28"/>
        </w:rPr>
        <w:t>Знания – девятислойный пирог.</w:t>
      </w:r>
    </w:p>
    <w:p w:rsidR="00E37A30" w:rsidRPr="00E37A30" w:rsidRDefault="00E37A30" w:rsidP="00E37A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i/>
          <w:sz w:val="28"/>
          <w:szCs w:val="28"/>
        </w:rPr>
        <w:lastRenderedPageBreak/>
        <w:t>Знания – экзотический салат, состоящий из всего нового, интересного и необычного.</w:t>
      </w:r>
    </w:p>
    <w:p w:rsidR="00E37A30" w:rsidRPr="00E37A30" w:rsidRDefault="00E37A30" w:rsidP="00E37A30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37A30" w:rsidRPr="00E37A30" w:rsidRDefault="00E37A30" w:rsidP="00E37A3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A3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E37A30" w:rsidRPr="00E37A30" w:rsidRDefault="00E37A30" w:rsidP="00E37A3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A30" w:rsidRPr="00E37A30" w:rsidRDefault="00E37A30" w:rsidP="00E37A3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7A30">
        <w:rPr>
          <w:rFonts w:ascii="Times New Roman" w:hAnsi="Times New Roman" w:cs="Times New Roman"/>
          <w:sz w:val="28"/>
          <w:szCs w:val="28"/>
        </w:rPr>
        <w:t xml:space="preserve"> Нечаев Л.Е. Ожидание друга, или Признания</w:t>
      </w:r>
    </w:p>
    <w:p w:rsidR="00E37A30" w:rsidRPr="00E37A30" w:rsidRDefault="00E37A30" w:rsidP="00E37A3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Подростка // Школьные годы. – Вып.3.-С.228-229.</w:t>
      </w:r>
    </w:p>
    <w:p w:rsidR="00E37A30" w:rsidRPr="00E37A30" w:rsidRDefault="00E37A30" w:rsidP="00E37A3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7A30" w:rsidRPr="00E37A30" w:rsidRDefault="00E37A30" w:rsidP="00E37A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37A30" w:rsidRPr="00E37A30" w:rsidRDefault="00E37A30" w:rsidP="00E37A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37A30" w:rsidRDefault="00E37A30" w:rsidP="00E37A30">
      <w:pPr>
        <w:spacing w:after="0"/>
      </w:pPr>
    </w:p>
    <w:p w:rsidR="00BC26D2" w:rsidRDefault="00BC26D2"/>
    <w:sectPr w:rsidR="00BC26D2" w:rsidSect="00E37A30">
      <w:footerReference w:type="even" r:id="rId5"/>
      <w:footerReference w:type="default" r:id="rId6"/>
      <w:pgSz w:w="11906" w:h="16838"/>
      <w:pgMar w:top="1134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F1" w:rsidRDefault="00BC26D2" w:rsidP="003204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1F1" w:rsidRDefault="00BC26D2" w:rsidP="006301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F1" w:rsidRDefault="00BC26D2" w:rsidP="003204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ED8">
      <w:rPr>
        <w:rStyle w:val="a5"/>
        <w:noProof/>
      </w:rPr>
      <w:t>1</w:t>
    </w:r>
    <w:r>
      <w:rPr>
        <w:rStyle w:val="a5"/>
      </w:rPr>
      <w:fldChar w:fldCharType="end"/>
    </w:r>
  </w:p>
  <w:p w:rsidR="006301F1" w:rsidRDefault="00BC26D2" w:rsidP="006301F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991"/>
    <w:multiLevelType w:val="hybridMultilevel"/>
    <w:tmpl w:val="023277F2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D8769FA"/>
    <w:multiLevelType w:val="hybridMultilevel"/>
    <w:tmpl w:val="B1B053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F550CA9"/>
    <w:multiLevelType w:val="hybridMultilevel"/>
    <w:tmpl w:val="9A564E62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>
    <w:nsid w:val="372F43B5"/>
    <w:multiLevelType w:val="hybridMultilevel"/>
    <w:tmpl w:val="53FEB3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7A30"/>
    <w:rsid w:val="00305ED8"/>
    <w:rsid w:val="003C30A2"/>
    <w:rsid w:val="00BC26D2"/>
    <w:rsid w:val="00E3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7A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37A3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37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2013-07-26T18:54:00Z</dcterms:created>
  <dcterms:modified xsi:type="dcterms:W3CDTF">2013-07-26T19:15:00Z</dcterms:modified>
</cp:coreProperties>
</file>