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48" w:rsidRPr="00475842" w:rsidRDefault="004811E8" w:rsidP="00F52948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bookmarkStart w:id="0" w:name="_GoBack"/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Урок по информатике на тему</w:t>
      </w:r>
      <w:r w:rsidR="00F52948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 xml:space="preserve"> </w:t>
      </w:r>
      <w:r w:rsidR="00F52948" w:rsidRPr="00475842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«</w:t>
      </w:r>
      <w:r w:rsidR="00F52948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 xml:space="preserve">Тесты с помощью электронных </w:t>
      </w:r>
      <w:proofErr w:type="gramStart"/>
      <w:r w:rsidR="00F52948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таблицах</w:t>
      </w:r>
      <w:proofErr w:type="gramEnd"/>
      <w:r w:rsidR="00F52948" w:rsidRPr="00475842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 xml:space="preserve">»  </w:t>
      </w:r>
    </w:p>
    <w:bookmarkEnd w:id="0"/>
    <w:p w:rsidR="00F52948" w:rsidRPr="00475842" w:rsidRDefault="00F52948" w:rsidP="00F529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475842">
        <w:rPr>
          <w:rFonts w:ascii="Verdana" w:eastAsia="Times New Roman" w:hAnsi="Verdana" w:cs="Arial"/>
          <w:sz w:val="23"/>
          <w:szCs w:val="23"/>
        </w:rPr>
        <w:t xml:space="preserve">Автор: </w:t>
      </w:r>
      <w:proofErr w:type="spellStart"/>
      <w:r>
        <w:rPr>
          <w:rFonts w:ascii="Verdana" w:eastAsia="Times New Roman" w:hAnsi="Verdana" w:cs="Arial"/>
          <w:sz w:val="23"/>
          <w:szCs w:val="23"/>
        </w:rPr>
        <w:t>Аттоев</w:t>
      </w:r>
      <w:proofErr w:type="spellEnd"/>
      <w:r>
        <w:rPr>
          <w:rFonts w:ascii="Verdana" w:eastAsia="Times New Roman" w:hAnsi="Verdana" w:cs="Arial"/>
          <w:sz w:val="23"/>
          <w:szCs w:val="23"/>
        </w:rPr>
        <w:t xml:space="preserve"> Алик </w:t>
      </w:r>
      <w:proofErr w:type="spellStart"/>
      <w:r>
        <w:rPr>
          <w:rFonts w:ascii="Verdana" w:eastAsia="Times New Roman" w:hAnsi="Verdana" w:cs="Arial"/>
          <w:sz w:val="23"/>
          <w:szCs w:val="23"/>
        </w:rPr>
        <w:t>Адильгериевич</w:t>
      </w:r>
      <w:proofErr w:type="spellEnd"/>
      <w:r w:rsidRPr="00475842">
        <w:rPr>
          <w:rFonts w:ascii="Verdana" w:eastAsia="Times New Roman" w:hAnsi="Verdana" w:cs="Arial"/>
          <w:sz w:val="23"/>
          <w:szCs w:val="23"/>
        </w:rPr>
        <w:t xml:space="preserve">, преподаватель информатики и ИКТ </w:t>
      </w:r>
      <w:r>
        <w:rPr>
          <w:rFonts w:ascii="Verdana" w:eastAsia="Times New Roman" w:hAnsi="Verdana" w:cs="Arial"/>
          <w:sz w:val="23"/>
          <w:szCs w:val="23"/>
        </w:rPr>
        <w:t xml:space="preserve">МКОУ СОШ </w:t>
      </w:r>
      <w:proofErr w:type="spellStart"/>
      <w:r>
        <w:rPr>
          <w:rFonts w:ascii="Verdana" w:eastAsia="Times New Roman" w:hAnsi="Verdana" w:cs="Arial"/>
          <w:sz w:val="23"/>
          <w:szCs w:val="23"/>
        </w:rPr>
        <w:t>с.п</w:t>
      </w:r>
      <w:proofErr w:type="gramStart"/>
      <w:r>
        <w:rPr>
          <w:rFonts w:ascii="Verdana" w:eastAsia="Times New Roman" w:hAnsi="Verdana" w:cs="Arial"/>
          <w:sz w:val="23"/>
          <w:szCs w:val="23"/>
        </w:rPr>
        <w:t>.Б</w:t>
      </w:r>
      <w:proofErr w:type="gramEnd"/>
      <w:r>
        <w:rPr>
          <w:rFonts w:ascii="Verdana" w:eastAsia="Times New Roman" w:hAnsi="Verdana" w:cs="Arial"/>
          <w:sz w:val="23"/>
          <w:szCs w:val="23"/>
        </w:rPr>
        <w:t>езенги</w:t>
      </w:r>
      <w:proofErr w:type="spellEnd"/>
      <w:r>
        <w:rPr>
          <w:rFonts w:ascii="Verdana" w:eastAsia="Times New Roman" w:hAnsi="Verdana" w:cs="Arial"/>
          <w:sz w:val="23"/>
          <w:szCs w:val="23"/>
        </w:rPr>
        <w:t xml:space="preserve"> </w:t>
      </w:r>
      <w:proofErr w:type="spellStart"/>
      <w:r>
        <w:rPr>
          <w:rFonts w:ascii="Verdana" w:eastAsia="Times New Roman" w:hAnsi="Verdana" w:cs="Arial"/>
          <w:sz w:val="23"/>
          <w:szCs w:val="23"/>
        </w:rPr>
        <w:t>Черекского</w:t>
      </w:r>
      <w:proofErr w:type="spellEnd"/>
      <w:r>
        <w:rPr>
          <w:rFonts w:ascii="Verdana" w:eastAsia="Times New Roman" w:hAnsi="Verdana" w:cs="Arial"/>
          <w:sz w:val="23"/>
          <w:szCs w:val="23"/>
        </w:rPr>
        <w:t xml:space="preserve"> муниципального района КБР</w:t>
      </w:r>
    </w:p>
    <w:p w:rsidR="00F52948" w:rsidRPr="00475842" w:rsidRDefault="00F52948" w:rsidP="00F529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475842">
        <w:rPr>
          <w:rFonts w:ascii="Arial" w:eastAsia="Times New Roman" w:hAnsi="Arial" w:cs="Arial"/>
          <w:b/>
          <w:bCs/>
          <w:sz w:val="23"/>
          <w:szCs w:val="23"/>
        </w:rPr>
        <w:t>Описание работы:</w:t>
      </w:r>
    </w:p>
    <w:p w:rsidR="00F52948" w:rsidRPr="00475842" w:rsidRDefault="00F52948" w:rsidP="00F52948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</w:rPr>
      </w:pPr>
      <w:r w:rsidRPr="00475842">
        <w:rPr>
          <w:rFonts w:ascii="Arial" w:eastAsia="Times New Roman" w:hAnsi="Arial" w:cs="Arial"/>
          <w:sz w:val="23"/>
          <w:szCs w:val="23"/>
        </w:rPr>
        <w:t>Данный материал будет полезен для учителей информатики, желающих провести интересное мероприятие по своему предмету.</w:t>
      </w:r>
      <w:r>
        <w:rPr>
          <w:rFonts w:ascii="Arial" w:eastAsia="Times New Roman" w:hAnsi="Arial" w:cs="Arial"/>
          <w:sz w:val="23"/>
          <w:szCs w:val="23"/>
        </w:rPr>
        <w:t xml:space="preserve"> В данном материале </w:t>
      </w:r>
      <w:proofErr w:type="gramStart"/>
      <w:r>
        <w:rPr>
          <w:rFonts w:ascii="Arial" w:eastAsia="Times New Roman" w:hAnsi="Arial" w:cs="Arial"/>
          <w:sz w:val="23"/>
          <w:szCs w:val="23"/>
        </w:rPr>
        <w:t>показана</w:t>
      </w:r>
      <w:proofErr w:type="gramEnd"/>
      <w:r>
        <w:rPr>
          <w:rFonts w:ascii="Arial" w:eastAsia="Times New Roman" w:hAnsi="Arial" w:cs="Arial"/>
          <w:sz w:val="23"/>
          <w:szCs w:val="23"/>
        </w:rPr>
        <w:t>, что с помощью электронных таблиц можно выполнять и другие работы кроме вычислений.</w:t>
      </w:r>
    </w:p>
    <w:p w:rsidR="00F52948" w:rsidRDefault="00F52948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205" w:rsidRPr="00F52948" w:rsidRDefault="00E50205" w:rsidP="00F52948">
      <w:pPr>
        <w:pStyle w:val="a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Тема урока: </w:t>
      </w:r>
      <w:r w:rsidR="00F52948" w:rsidRPr="00F52948">
        <w:rPr>
          <w:rFonts w:ascii="Times New Roman" w:eastAsia="Times New Roman" w:hAnsi="Times New Roman" w:cs="Times New Roman"/>
          <w:b/>
          <w:sz w:val="24"/>
        </w:rPr>
        <w:t xml:space="preserve">Тесты с помощью электронных </w:t>
      </w:r>
      <w:proofErr w:type="gramStart"/>
      <w:r w:rsidR="00F52948" w:rsidRPr="00F52948">
        <w:rPr>
          <w:rFonts w:ascii="Times New Roman" w:eastAsia="Times New Roman" w:hAnsi="Times New Roman" w:cs="Times New Roman"/>
          <w:b/>
          <w:sz w:val="24"/>
        </w:rPr>
        <w:t>таблицах</w:t>
      </w:r>
      <w:proofErr w:type="gramEnd"/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205" w:rsidRPr="00E50205" w:rsidRDefault="00E50205" w:rsidP="00E5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Обучающие: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работы в ЭТ;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закрепить навыки работы с условными и логическими функциями в электронных таблицах;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научить учащихся применять современное программное обеспечение в решении нестандартных задач.</w:t>
      </w:r>
    </w:p>
    <w:p w:rsidR="00E50205" w:rsidRPr="00E50205" w:rsidRDefault="00E50205" w:rsidP="00E5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развитие умения применять полученные знания при решении задач различной направленности;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развитие умения пользоваться предложенными инструментами.</w:t>
      </w:r>
    </w:p>
    <w:p w:rsidR="00E50205" w:rsidRPr="00E50205" w:rsidRDefault="00E50205" w:rsidP="00E502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воспитывать самоанализ и самоконтроль;</w:t>
      </w:r>
    </w:p>
    <w:p w:rsidR="00E50205" w:rsidRPr="00E50205" w:rsidRDefault="00E50205" w:rsidP="00E5020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уверенность в своих силах.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205" w:rsidRPr="00E50205" w:rsidRDefault="00E50205" w:rsidP="00E5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воспитание информационной культуры;</w:t>
      </w:r>
    </w:p>
    <w:p w:rsidR="00E50205" w:rsidRPr="00E50205" w:rsidRDefault="00E50205" w:rsidP="00E5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разработка тестовой оболочки для создания тестов по различным предметам;</w:t>
      </w:r>
    </w:p>
    <w:p w:rsidR="00E50205" w:rsidRPr="00E50205" w:rsidRDefault="00E50205" w:rsidP="00E502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развитие логического мышления.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компьютеры;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пакет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</w:rPr>
        <w:t>Office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0205" w:rsidRPr="00E50205" w:rsidRDefault="00E50205" w:rsidP="00E502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карточки-задания.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урока: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Актуализация опорных знаний.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Изложение методики составления тестовой оболочки.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Закрепление приобретенных навыков (составление тестовой оболочки)</w:t>
      </w:r>
    </w:p>
    <w:p w:rsidR="00E50205" w:rsidRPr="00E50205" w:rsidRDefault="00E50205" w:rsidP="00E502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lastRenderedPageBreak/>
        <w:t>Задание на дом.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Объявление темы, целей и задач урока. 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Эпиграфом нашего урока будет высказывание: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0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«Знание – самое прекрасное из владений. Все стремятся к нему, само же оно не приходит»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2. Актуализация опорных знаний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Ответы на вопросы  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Что такое электронная таблица?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Из чего состоит электронная таблица?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Основной структурный элемент электронной таблицы – это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В каждую ячейку электронной таблицы можно ввести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Активная ячейка – это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Диапазон ячеек – это …</w:t>
      </w:r>
    </w:p>
    <w:p w:rsidR="00E50205" w:rsidRPr="00E50205" w:rsidRDefault="00E50205" w:rsidP="00E502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Диаграмма – это …</w:t>
      </w:r>
    </w:p>
    <w:p w:rsid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Постановка задачи 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>Задача 1.</w:t>
      </w:r>
      <w:r w:rsidRPr="00AB28A9">
        <w:rPr>
          <w:rFonts w:ascii="Times New Roman" w:hAnsi="Times New Roman" w:cs="Times New Roman"/>
          <w:sz w:val="28"/>
          <w:szCs w:val="28"/>
        </w:rPr>
        <w:tab/>
        <w:t>На дом было задано выразить через основание равнобедренного треугольника и противолежащий угол</w:t>
      </w:r>
      <w:proofErr w:type="gramStart"/>
      <w:r w:rsidRPr="00AB28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8A9">
        <w:rPr>
          <w:rFonts w:ascii="Times New Roman" w:hAnsi="Times New Roman" w:cs="Times New Roman"/>
          <w:sz w:val="28"/>
          <w:szCs w:val="28"/>
        </w:rPr>
        <w:t xml:space="preserve"> 1) остальные углы; 2) боковые стороны; 3) периметр; 4) площадь; 5) высоты.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 xml:space="preserve"> Дано:</w:t>
      </w:r>
      <w:proofErr w:type="gramStart"/>
      <w:r w:rsidRPr="00AB28A9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 xml:space="preserve">С и с 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>Решение:</w:t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 xml:space="preserve"> А=(180-</w:t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>С)/2;</w:t>
      </w:r>
      <w:r w:rsidRPr="00AB28A9">
        <w:rPr>
          <w:rFonts w:ascii="Times New Roman" w:hAnsi="Times New Roman" w:cs="Times New Roman"/>
          <w:sz w:val="28"/>
          <w:szCs w:val="28"/>
        </w:rPr>
        <w:tab/>
      </w:r>
      <w:r w:rsidRPr="00AB28A9">
        <w:rPr>
          <w:rFonts w:ascii="Times New Roman" w:hAnsi="Times New Roman" w:cs="Times New Roman"/>
          <w:sz w:val="28"/>
          <w:szCs w:val="28"/>
        </w:rPr>
        <w:tab/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>В=</w:t>
      </w:r>
      <w:r w:rsidRPr="00AB28A9">
        <w:rPr>
          <w:rFonts w:ascii="Times New Roman" w:eastAsia="Batang" w:hAnsi="Batang" w:cs="Times New Roman"/>
          <w:sz w:val="28"/>
          <w:szCs w:val="28"/>
        </w:rPr>
        <w:t>∠</w:t>
      </w:r>
      <w:r w:rsidRPr="00AB28A9">
        <w:rPr>
          <w:rFonts w:ascii="Times New Roman" w:hAnsi="Times New Roman" w:cs="Times New Roman"/>
          <w:sz w:val="28"/>
          <w:szCs w:val="28"/>
        </w:rPr>
        <w:t>А</w:t>
      </w:r>
    </w:p>
    <w:p w:rsidR="00AB28A9" w:rsidRPr="00AB28A9" w:rsidRDefault="00AB28A9" w:rsidP="00AB28A9">
      <w:pPr>
        <w:pStyle w:val="a9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AB28A9">
        <w:rPr>
          <w:rFonts w:ascii="Times New Roman" w:hAnsi="Times New Roman" w:cs="Times New Roman"/>
          <w:sz w:val="28"/>
          <w:szCs w:val="28"/>
          <w:lang w:val="en-US"/>
        </w:rPr>
        <w:t>a=</w:t>
      </w:r>
      <w:r w:rsidRPr="00AB28A9">
        <w:rPr>
          <w:rFonts w:ascii="Times New Roman" w:hAnsi="Times New Roman" w:cs="Times New Roman"/>
          <w:sz w:val="28"/>
          <w:szCs w:val="28"/>
        </w:rPr>
        <w:t>с</w:t>
      </w:r>
      <w:r w:rsidRPr="00AB2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28A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B28A9">
        <w:rPr>
          <w:rFonts w:ascii="Times New Roman" w:eastAsia="Batang" w:hAnsi="Batang" w:cs="Times New Roman"/>
          <w:sz w:val="28"/>
          <w:szCs w:val="28"/>
          <w:lang w:val="en-US"/>
        </w:rPr>
        <w:t>∠</w: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A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/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sin</w:t>
      </w:r>
      <w:r w:rsidRPr="00AB28A9">
        <w:rPr>
          <w:rFonts w:ascii="Times New Roman" w:eastAsia="Batang" w:hAnsi="Batang" w:cs="Times New Roman"/>
          <w:sz w:val="28"/>
          <w:szCs w:val="28"/>
          <w:lang w:val="en-US"/>
        </w:rPr>
        <w:t>∠</w: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C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=c </w:t>
      </w:r>
      <w:proofErr w:type="gram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sin(</w:t>
      </w:r>
      <w:proofErr w:type="gram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A </w:t>
      </w:r>
      <w:r w:rsidRPr="00AB28A9">
        <w:rPr>
          <w:rFonts w:ascii="Times New Roman" w:eastAsia="Batang" w:hAnsi="Times New Roman" w:cs="Times New Roman"/>
          <w:position w:val="-24"/>
          <w:sz w:val="28"/>
          <w:szCs w:val="28"/>
          <w:lang w:val="en-US"/>
        </w:rPr>
        <w:object w:dxaOrig="4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5pt;height:31.25pt" o:ole="">
            <v:imagedata r:id="rId6" o:title=""/>
          </v:shape>
          <o:OLEObject Type="Embed" ProgID="Equation.3" ShapeID="_x0000_i1025" DrawAspect="Content" ObjectID="_1479048582" r:id="rId7"/>
        </w:objec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)/sin(C </w:t>
      </w:r>
      <w:r w:rsidRPr="00AB28A9">
        <w:rPr>
          <w:rFonts w:ascii="Times New Roman" w:eastAsia="Batang" w:hAnsi="Times New Roman" w:cs="Times New Roman"/>
          <w:position w:val="-24"/>
          <w:sz w:val="28"/>
          <w:szCs w:val="28"/>
          <w:lang w:val="en-US"/>
        </w:rPr>
        <w:object w:dxaOrig="499" w:dyaOrig="620">
          <v:shape id="_x0000_i1026" type="#_x0000_t75" style="width:25.15pt;height:31.25pt" o:ole="">
            <v:imagedata r:id="rId8" o:title=""/>
          </v:shape>
          <o:OLEObject Type="Embed" ProgID="Equation.3" ShapeID="_x0000_i1026" DrawAspect="Content" ObjectID="_1479048583" r:id="rId9"/>
        </w:objec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)</w:t>
      </w:r>
    </w:p>
    <w:p w:rsidR="00AB28A9" w:rsidRPr="00AB28A9" w:rsidRDefault="00AB28A9" w:rsidP="00AB28A9">
      <w:pPr>
        <w:pStyle w:val="a9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b=a</w:t>
      </w:r>
      <w:proofErr w:type="gram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,  p</w:t>
      </w:r>
      <w:proofErr w:type="gram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=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a+b+c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,  s=1/2 a b sin(C</w:t>
      </w:r>
      <w:r w:rsidRPr="00AB28A9">
        <w:rPr>
          <w:rFonts w:ascii="Times New Roman" w:eastAsia="Batang" w:hAnsi="Times New Roman" w:cs="Times New Roman"/>
          <w:position w:val="-24"/>
          <w:sz w:val="28"/>
          <w:szCs w:val="28"/>
          <w:lang w:val="en-US"/>
        </w:rPr>
        <w:object w:dxaOrig="499" w:dyaOrig="620">
          <v:shape id="_x0000_i1027" type="#_x0000_t75" style="width:25.15pt;height:31.25pt" o:ole="">
            <v:imagedata r:id="rId8" o:title=""/>
          </v:shape>
          <o:OLEObject Type="Embed" ProgID="Equation.3" ShapeID="_x0000_i1027" DrawAspect="Content" ObjectID="_1479048584" r:id="rId10"/>
        </w:objec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), h</w:t>
      </w:r>
      <w:r w:rsidRPr="00AB28A9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a</w:t>
      </w:r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=2 s/a, 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h</w:t>
      </w:r>
      <w:r w:rsidRPr="00AB28A9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 xml:space="preserve">=2 s/b, </w:t>
      </w:r>
      <w:proofErr w:type="spellStart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h</w:t>
      </w:r>
      <w:r w:rsidRPr="00AB28A9">
        <w:rPr>
          <w:rFonts w:ascii="Times New Roman" w:eastAsia="Batang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AB28A9">
        <w:rPr>
          <w:rFonts w:ascii="Times New Roman" w:eastAsia="Batang" w:hAnsi="Times New Roman" w:cs="Times New Roman"/>
          <w:sz w:val="28"/>
          <w:szCs w:val="28"/>
          <w:lang w:val="en-US"/>
        </w:rPr>
        <w:t>=2 s/c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28A9">
        <w:rPr>
          <w:rFonts w:ascii="Times New Roman" w:hAnsi="Times New Roman" w:cs="Times New Roman"/>
          <w:sz w:val="28"/>
          <w:szCs w:val="28"/>
        </w:rPr>
        <w:t xml:space="preserve">Итак, любая задача, связанная с обработкой информации, требует в первую очередь осмысления связи  между исходными данными и результатами.  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AB28A9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AB28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28A9">
        <w:rPr>
          <w:rFonts w:ascii="Times New Roman" w:hAnsi="Times New Roman" w:cs="Times New Roman"/>
          <w:sz w:val="28"/>
          <w:szCs w:val="28"/>
        </w:rPr>
        <w:t xml:space="preserve"> доске)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500"/>
      </w:tblGrid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=(180-В1)/2</w:t>
            </w:r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=В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</w:tr>
      <w:tr w:rsidR="00AB28A9" w:rsidRPr="00AB28A9" w:rsidTr="001211AA">
        <w:tc>
          <w:tcPr>
            <w:tcW w:w="648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00" w:type="dxa"/>
          </w:tcPr>
          <w:p w:rsidR="00AB28A9" w:rsidRPr="00AB28A9" w:rsidRDefault="00AB28A9" w:rsidP="00AB28A9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=В</w:t>
            </w:r>
            <w:proofErr w:type="gramStart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B28A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AB2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sin(B4*3,14/180)/sin (B1*3,14/180)</w:t>
            </w:r>
          </w:p>
        </w:tc>
      </w:tr>
    </w:tbl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t xml:space="preserve"> Вычислить все элементы треугольника для угла</w:t>
      </w:r>
      <w:proofErr w:type="gramStart"/>
      <w:r w:rsidRPr="00AB28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28A9">
        <w:rPr>
          <w:rFonts w:ascii="Times New Roman" w:hAnsi="Times New Roman" w:cs="Times New Roman"/>
          <w:sz w:val="28"/>
          <w:szCs w:val="28"/>
        </w:rPr>
        <w:t>=60 и стороне 10.</w:t>
      </w:r>
    </w:p>
    <w:p w:rsidR="00AB28A9" w:rsidRPr="00AB28A9" w:rsidRDefault="00AB28A9" w:rsidP="00AB28A9">
      <w:pPr>
        <w:pStyle w:val="a9"/>
        <w:rPr>
          <w:rFonts w:ascii="Times New Roman" w:hAnsi="Times New Roman" w:cs="Times New Roman"/>
          <w:sz w:val="28"/>
          <w:szCs w:val="28"/>
        </w:rPr>
      </w:pPr>
      <w:r w:rsidRPr="00AB28A9">
        <w:rPr>
          <w:rFonts w:ascii="Times New Roman" w:hAnsi="Times New Roman" w:cs="Times New Roman"/>
          <w:sz w:val="28"/>
          <w:szCs w:val="28"/>
        </w:rPr>
        <w:lastRenderedPageBreak/>
        <w:t>Ответы занести в таблицу 1 карандашом.</w:t>
      </w:r>
    </w:p>
    <w:p w:rsidR="00AB28A9" w:rsidRPr="00E50205" w:rsidRDefault="00AB28A9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Сегодня на уроке мы с вами научимся создавать различные тесты и использовать созданные тесты как тестовую оболочку для создания тестов по различным предметам</w:t>
      </w:r>
      <w:proofErr w:type="gramStart"/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50205">
        <w:rPr>
          <w:rFonts w:ascii="Times New Roman" w:eastAsia="Times New Roman" w:hAnsi="Times New Roman" w:cs="Times New Roman"/>
          <w:sz w:val="24"/>
          <w:szCs w:val="24"/>
        </w:rPr>
        <w:t>ри создании тестовой оболочки воспользуемся условной функцией, которая имеет следующий формат: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br/>
        <w:t>ЕСЛИ (&lt;условие&gt;;&lt;выражение</w:t>
      </w:r>
      <w:proofErr w:type="gramStart"/>
      <w:r w:rsidRPr="00E5020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50205">
        <w:rPr>
          <w:rFonts w:ascii="Times New Roman" w:eastAsia="Times New Roman" w:hAnsi="Times New Roman" w:cs="Times New Roman"/>
          <w:sz w:val="24"/>
          <w:szCs w:val="24"/>
        </w:rPr>
        <w:t>&gt;;&lt;выражение2&gt;)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br/>
        <w:t>Условная функция, записанная в ячейку таблиц, выполняется так: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br/>
        <w:t>если &lt;условие&gt; истинно, то значение данной ячейки определит &lt;выражение1&gt;, в противном случае –&lt;выражение2&gt;.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записи логических выражений можно пользоваться логическими операциями: И, ИЛИ, НЕ. В электронных таблицах логические операции употребляются как функции 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Рассмотрим следующие примеры: </w:t>
      </w:r>
    </w:p>
    <w:p w:rsidR="00E50205" w:rsidRPr="00E50205" w:rsidRDefault="00E50205" w:rsidP="00E502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создание теста с двумя вариантами оценивания «Молодец» и «Подумай еще»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4725" cy="2200275"/>
            <wp:effectExtent l="19050" t="0" r="9525" b="0"/>
            <wp:docPr id="2" name="Рисунок 2" descr="http://festival.1september.ru/articles/50582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5829/img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05" w:rsidRPr="00E50205" w:rsidRDefault="00E50205" w:rsidP="00E502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создание тестов с выставлением оценки;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2085975"/>
            <wp:effectExtent l="19050" t="0" r="0" b="0"/>
            <wp:docPr id="3" name="Рисунок 3" descr="http://festival.1september.ru/articles/50582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5829/img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05" w:rsidRPr="00E50205" w:rsidRDefault="00E50205" w:rsidP="00E5020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создание тестов с использованием условного форматирования (ячейка в зависимости от полученной оценки меняет цвет).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(переход по гиперссылке со слайда 8 в программу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с заготовленными вопросами)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Выполнение работы по созданию тестовой оболочки за компьютерами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Прежде чем приступить к работе, вспомним основные правила техник</w:t>
      </w:r>
      <w:r w:rsidR="00F52948">
        <w:rPr>
          <w:rFonts w:ascii="Times New Roman" w:eastAsia="Times New Roman" w:hAnsi="Times New Roman" w:cs="Times New Roman"/>
          <w:sz w:val="24"/>
          <w:szCs w:val="24"/>
        </w:rPr>
        <w:t>и безопасности при работе на ПК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На каждый компьютер загружен файл с заготовкой теста. </w:t>
      </w:r>
    </w:p>
    <w:p w:rsidR="00E50205" w:rsidRPr="00E50205" w:rsidRDefault="00E50205" w:rsidP="00E502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8212" cy="2448744"/>
            <wp:effectExtent l="19050" t="0" r="0" b="0"/>
            <wp:docPr id="4" name="Рисунок 4" descr="http://festival.1september.ru/articles/50582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05829/img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75" cy="245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Учащиеся отвечают на вопросы теста и вносят необходимые формулы, чтобы тест заработал.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Проверка выполненной работы</w:t>
      </w: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(учащиеся меняются местами и проверяют работоспособность созданных тестов).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b/>
          <w:bCs/>
          <w:sz w:val="24"/>
          <w:szCs w:val="24"/>
        </w:rPr>
        <w:t>6. Домашнее задание  </w:t>
      </w:r>
    </w:p>
    <w:p w:rsidR="00E50205" w:rsidRPr="00E50205" w:rsidRDefault="00E50205" w:rsidP="00E50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– Подготовиться к тестированию по теме: «Табличный процессор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205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E502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CF5" w:rsidRDefault="00E50205" w:rsidP="00533899">
      <w:pPr>
        <w:spacing w:before="100" w:beforeAutospacing="1" w:after="100" w:afterAutospacing="1" w:line="240" w:lineRule="auto"/>
      </w:pPr>
      <w:r w:rsidRPr="00E50205">
        <w:rPr>
          <w:rFonts w:ascii="Times New Roman" w:eastAsia="Times New Roman" w:hAnsi="Times New Roman" w:cs="Times New Roman"/>
          <w:sz w:val="24"/>
          <w:szCs w:val="24"/>
        </w:rPr>
        <w:t>– Подготовить пять вопросов для создания теста по любому предмету.</w:t>
      </w:r>
    </w:p>
    <w:sectPr w:rsidR="002F4CF5" w:rsidSect="005338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6AE"/>
    <w:multiLevelType w:val="multilevel"/>
    <w:tmpl w:val="ECB4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82096"/>
    <w:multiLevelType w:val="multilevel"/>
    <w:tmpl w:val="8F9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65F3A"/>
    <w:multiLevelType w:val="multilevel"/>
    <w:tmpl w:val="104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991454"/>
    <w:multiLevelType w:val="multilevel"/>
    <w:tmpl w:val="277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05333"/>
    <w:multiLevelType w:val="multilevel"/>
    <w:tmpl w:val="137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72CEE"/>
    <w:multiLevelType w:val="multilevel"/>
    <w:tmpl w:val="B8E0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90C10"/>
    <w:multiLevelType w:val="multilevel"/>
    <w:tmpl w:val="F3C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0407"/>
    <w:multiLevelType w:val="multilevel"/>
    <w:tmpl w:val="363E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05"/>
    <w:rsid w:val="000330FF"/>
    <w:rsid w:val="000C234E"/>
    <w:rsid w:val="00110E2B"/>
    <w:rsid w:val="004811E8"/>
    <w:rsid w:val="00514F49"/>
    <w:rsid w:val="00533899"/>
    <w:rsid w:val="005857F7"/>
    <w:rsid w:val="006B6F40"/>
    <w:rsid w:val="00AB28A9"/>
    <w:rsid w:val="00AC4720"/>
    <w:rsid w:val="00C96C5D"/>
    <w:rsid w:val="00D82FBE"/>
    <w:rsid w:val="00E50205"/>
    <w:rsid w:val="00F5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205"/>
    <w:rPr>
      <w:color w:val="0000FF"/>
      <w:u w:val="single"/>
    </w:rPr>
  </w:style>
  <w:style w:type="character" w:styleId="a5">
    <w:name w:val="Emphasis"/>
    <w:basedOn w:val="a0"/>
    <w:uiPriority w:val="20"/>
    <w:qFormat/>
    <w:rsid w:val="00E50205"/>
    <w:rPr>
      <w:i/>
      <w:iCs/>
    </w:rPr>
  </w:style>
  <w:style w:type="character" w:styleId="a6">
    <w:name w:val="Strong"/>
    <w:basedOn w:val="a0"/>
    <w:uiPriority w:val="22"/>
    <w:qFormat/>
    <w:rsid w:val="00E502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2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205"/>
    <w:rPr>
      <w:color w:val="0000FF"/>
      <w:u w:val="single"/>
    </w:rPr>
  </w:style>
  <w:style w:type="character" w:styleId="a5">
    <w:name w:val="Emphasis"/>
    <w:basedOn w:val="a0"/>
    <w:uiPriority w:val="20"/>
    <w:qFormat/>
    <w:rsid w:val="00E50205"/>
    <w:rPr>
      <w:i/>
      <w:iCs/>
    </w:rPr>
  </w:style>
  <w:style w:type="character" w:styleId="a6">
    <w:name w:val="Strong"/>
    <w:basedOn w:val="a0"/>
    <w:uiPriority w:val="22"/>
    <w:qFormat/>
    <w:rsid w:val="00E502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2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B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учителя</dc:creator>
  <cp:lastModifiedBy>Пользователь</cp:lastModifiedBy>
  <cp:revision>4</cp:revision>
  <dcterms:created xsi:type="dcterms:W3CDTF">2013-10-30T07:28:00Z</dcterms:created>
  <dcterms:modified xsi:type="dcterms:W3CDTF">2014-12-02T16:03:00Z</dcterms:modified>
</cp:coreProperties>
</file>