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6E" w:rsidRPr="0080043A" w:rsidRDefault="0019776E" w:rsidP="0019776E">
      <w:pPr>
        <w:spacing w:after="0" w:line="240" w:lineRule="auto"/>
        <w:jc w:val="right"/>
        <w:rPr>
          <w:rFonts w:ascii="Times New Roman" w:hAnsi="Times New Roman" w:cs="Times New Roman"/>
          <w:i/>
          <w:sz w:val="28"/>
          <w:szCs w:val="28"/>
        </w:rPr>
      </w:pPr>
      <w:proofErr w:type="spellStart"/>
      <w:r w:rsidRPr="0080043A">
        <w:rPr>
          <w:rFonts w:ascii="Times New Roman" w:hAnsi="Times New Roman" w:cs="Times New Roman"/>
          <w:i/>
          <w:sz w:val="28"/>
          <w:szCs w:val="28"/>
        </w:rPr>
        <w:t>Ситдикова</w:t>
      </w:r>
      <w:proofErr w:type="spellEnd"/>
      <w:r w:rsidRPr="0080043A">
        <w:rPr>
          <w:rFonts w:ascii="Times New Roman" w:hAnsi="Times New Roman" w:cs="Times New Roman"/>
          <w:i/>
          <w:sz w:val="28"/>
          <w:szCs w:val="28"/>
        </w:rPr>
        <w:t xml:space="preserve"> Людмила Николаевна учитель ИЗО и черчения </w:t>
      </w:r>
    </w:p>
    <w:p w:rsidR="0019776E" w:rsidRDefault="0019776E" w:rsidP="0019776E">
      <w:pPr>
        <w:spacing w:after="0" w:line="240" w:lineRule="auto"/>
        <w:jc w:val="right"/>
        <w:rPr>
          <w:rFonts w:ascii="Times New Roman" w:hAnsi="Times New Roman" w:cs="Times New Roman"/>
          <w:i/>
          <w:sz w:val="28"/>
          <w:szCs w:val="28"/>
        </w:rPr>
      </w:pPr>
      <w:r w:rsidRPr="0080043A">
        <w:rPr>
          <w:rFonts w:ascii="Times New Roman" w:hAnsi="Times New Roman" w:cs="Times New Roman"/>
          <w:i/>
          <w:sz w:val="28"/>
          <w:szCs w:val="28"/>
        </w:rPr>
        <w:t>МОБУ СОШ №21 г. Белорецка Республики Башкортостан</w:t>
      </w:r>
    </w:p>
    <w:p w:rsidR="0019776E" w:rsidRPr="0080043A" w:rsidRDefault="0019776E" w:rsidP="0019776E">
      <w:pPr>
        <w:spacing w:after="0" w:line="240" w:lineRule="auto"/>
        <w:jc w:val="right"/>
        <w:rPr>
          <w:rFonts w:ascii="Times New Roman" w:hAnsi="Times New Roman" w:cs="Times New Roman"/>
          <w:i/>
          <w:sz w:val="28"/>
          <w:szCs w:val="28"/>
        </w:rPr>
      </w:pPr>
    </w:p>
    <w:p w:rsidR="00D55EC6" w:rsidRPr="0080043A" w:rsidRDefault="00EA5C73" w:rsidP="00D55EC6">
      <w:pPr>
        <w:ind w:left="360"/>
        <w:jc w:val="center"/>
        <w:rPr>
          <w:rFonts w:ascii="Times New Roman" w:hAnsi="Times New Roman" w:cs="Times New Roman"/>
          <w:b/>
          <w:bCs/>
          <w:iCs/>
          <w:sz w:val="32"/>
          <w:szCs w:val="32"/>
        </w:rPr>
      </w:pPr>
      <w:bookmarkStart w:id="0" w:name="_GoBack"/>
      <w:r>
        <w:rPr>
          <w:rFonts w:ascii="Times New Roman" w:hAnsi="Times New Roman" w:cs="Times New Roman"/>
          <w:b/>
          <w:bCs/>
          <w:iCs/>
          <w:sz w:val="32"/>
          <w:szCs w:val="32"/>
        </w:rPr>
        <w:t>Конспект урока на тему «</w:t>
      </w:r>
      <w:r w:rsidR="00D55EC6" w:rsidRPr="0080043A">
        <w:rPr>
          <w:rFonts w:ascii="Times New Roman" w:hAnsi="Times New Roman" w:cs="Times New Roman"/>
          <w:b/>
          <w:bCs/>
          <w:iCs/>
          <w:sz w:val="32"/>
          <w:szCs w:val="32"/>
        </w:rPr>
        <w:t>Формирование у подростка правосознания, культуры поведения, ответственности за свои поступки в школе, семье, общественных местах</w:t>
      </w:r>
      <w:r>
        <w:rPr>
          <w:rFonts w:ascii="Times New Roman" w:hAnsi="Times New Roman" w:cs="Times New Roman"/>
          <w:b/>
          <w:bCs/>
          <w:iCs/>
          <w:sz w:val="32"/>
          <w:szCs w:val="32"/>
        </w:rPr>
        <w:t>»</w:t>
      </w:r>
    </w:p>
    <w:bookmarkEnd w:id="0"/>
    <w:p w:rsidR="00D55EC6" w:rsidRPr="0019776E" w:rsidRDefault="0019776E" w:rsidP="0019776E">
      <w:pPr>
        <w:ind w:left="360"/>
        <w:jc w:val="center"/>
        <w:rPr>
          <w:sz w:val="32"/>
        </w:rPr>
      </w:pPr>
      <w:r>
        <w:rPr>
          <w:sz w:val="32"/>
        </w:rPr>
        <w:t>Родительское собрание</w:t>
      </w:r>
    </w:p>
    <w:p w:rsidR="00D55EC6" w:rsidRPr="00B46516" w:rsidRDefault="00D55EC6" w:rsidP="00D55EC6">
      <w:pPr>
        <w:ind w:left="360"/>
        <w:jc w:val="center"/>
        <w:rPr>
          <w:rFonts w:ascii="Times New Roman" w:hAnsi="Times New Roman" w:cs="Times New Roman"/>
          <w:sz w:val="28"/>
          <w:szCs w:val="28"/>
        </w:rPr>
      </w:pPr>
      <w:r w:rsidRPr="00B46516">
        <w:rPr>
          <w:rFonts w:ascii="Times New Roman" w:hAnsi="Times New Roman" w:cs="Times New Roman"/>
          <w:b/>
          <w:bCs/>
          <w:sz w:val="28"/>
          <w:szCs w:val="28"/>
        </w:rPr>
        <w:t xml:space="preserve">Форма проведения: </w:t>
      </w:r>
      <w:r w:rsidRPr="00B46516">
        <w:rPr>
          <w:rFonts w:ascii="Times New Roman" w:hAnsi="Times New Roman" w:cs="Times New Roman"/>
          <w:sz w:val="28"/>
          <w:szCs w:val="28"/>
        </w:rPr>
        <w:t>беседа; мозговой штурм.</w:t>
      </w:r>
    </w:p>
    <w:p w:rsidR="00D55EC6" w:rsidRPr="00B46516" w:rsidRDefault="00D55EC6" w:rsidP="00D55EC6">
      <w:pPr>
        <w:jc w:val="both"/>
        <w:rPr>
          <w:rFonts w:ascii="Times New Roman" w:hAnsi="Times New Roman" w:cs="Times New Roman"/>
          <w:i/>
          <w:iCs/>
          <w:sz w:val="28"/>
          <w:szCs w:val="28"/>
        </w:rPr>
      </w:pPr>
      <w:r w:rsidRPr="00B46516">
        <w:rPr>
          <w:rFonts w:ascii="Times New Roman" w:hAnsi="Times New Roman" w:cs="Times New Roman"/>
          <w:sz w:val="28"/>
          <w:szCs w:val="28"/>
        </w:rPr>
        <w:t xml:space="preserve">     </w:t>
      </w:r>
      <w:r w:rsidRPr="00B46516">
        <w:rPr>
          <w:rFonts w:ascii="Times New Roman" w:hAnsi="Times New Roman" w:cs="Times New Roman"/>
          <w:i/>
          <w:iCs/>
          <w:sz w:val="28"/>
          <w:szCs w:val="28"/>
        </w:rPr>
        <w:t>Роль семьи в предупреждении правонарушений несовершеннолетних. Типы подростков-правонарушителей. Распространение правовых и знаний и разъяснение существующего правопорядка, выработка у подростка не только правовой убеждённости, но и ориентация правового сознания личности на творческую инициативу в сфере прав и обязанностей. Привитие чувства долга к соблюдению основных прав и обязанностей граждан России, уважения к органам и лицам, охраняющим порядок. Ответственности за свои действия и поступки. Нетерпимости к нарушениям общественного порядка.</w:t>
      </w:r>
    </w:p>
    <w:p w:rsidR="00D55EC6" w:rsidRPr="00B46516" w:rsidRDefault="00D55EC6" w:rsidP="00D55EC6">
      <w:pPr>
        <w:ind w:firstLine="540"/>
        <w:jc w:val="both"/>
        <w:rPr>
          <w:rFonts w:ascii="Times New Roman" w:hAnsi="Times New Roman" w:cs="Times New Roman"/>
          <w:i/>
          <w:iCs/>
          <w:sz w:val="28"/>
          <w:szCs w:val="28"/>
        </w:rPr>
      </w:pPr>
      <w:r w:rsidRPr="00B46516">
        <w:rPr>
          <w:rFonts w:ascii="Times New Roman" w:hAnsi="Times New Roman" w:cs="Times New Roman"/>
          <w:i/>
          <w:iCs/>
          <w:sz w:val="28"/>
          <w:szCs w:val="28"/>
        </w:rPr>
        <w:t xml:space="preserve">Обсуждение в семье книг, статей, радио и телепередач. </w:t>
      </w:r>
      <w:proofErr w:type="gramStart"/>
      <w:r w:rsidRPr="00B46516">
        <w:rPr>
          <w:rFonts w:ascii="Times New Roman" w:hAnsi="Times New Roman" w:cs="Times New Roman"/>
          <w:i/>
          <w:iCs/>
          <w:sz w:val="28"/>
          <w:szCs w:val="28"/>
        </w:rPr>
        <w:t>Посвященных</w:t>
      </w:r>
      <w:proofErr w:type="gramEnd"/>
      <w:r w:rsidRPr="00B46516">
        <w:rPr>
          <w:rFonts w:ascii="Times New Roman" w:hAnsi="Times New Roman" w:cs="Times New Roman"/>
          <w:i/>
          <w:iCs/>
          <w:sz w:val="28"/>
          <w:szCs w:val="28"/>
        </w:rPr>
        <w:t xml:space="preserve"> правовым вопросам. Участие родителей в проведении бесед о соблюдении законов. Норм и правил поведения.</w:t>
      </w:r>
    </w:p>
    <w:p w:rsidR="00D55EC6" w:rsidRPr="00B46516" w:rsidRDefault="00D55EC6" w:rsidP="00D55EC6">
      <w:pPr>
        <w:ind w:firstLine="540"/>
        <w:jc w:val="both"/>
        <w:rPr>
          <w:rFonts w:ascii="Times New Roman" w:hAnsi="Times New Roman" w:cs="Times New Roman"/>
          <w:i/>
          <w:iCs/>
          <w:sz w:val="28"/>
          <w:szCs w:val="28"/>
        </w:rPr>
      </w:pPr>
      <w:proofErr w:type="spellStart"/>
      <w:r w:rsidRPr="00B46516">
        <w:rPr>
          <w:rFonts w:ascii="Times New Roman" w:hAnsi="Times New Roman" w:cs="Times New Roman"/>
          <w:i/>
          <w:iCs/>
          <w:sz w:val="28"/>
          <w:szCs w:val="28"/>
        </w:rPr>
        <w:t>Бездуховность</w:t>
      </w:r>
      <w:proofErr w:type="spellEnd"/>
      <w:r w:rsidRPr="00B46516">
        <w:rPr>
          <w:rFonts w:ascii="Times New Roman" w:hAnsi="Times New Roman" w:cs="Times New Roman"/>
          <w:i/>
          <w:iCs/>
          <w:sz w:val="28"/>
          <w:szCs w:val="28"/>
        </w:rPr>
        <w:t xml:space="preserve"> жизни семьи как одна из причин правонарушений. Источники формирования духовной нищеты. Пренебрежительное отношение к учебе, знаниям; стремление к примитивному времяпрепровождению, преобладание материальных потребностей. Зависть и жадность как признак </w:t>
      </w:r>
      <w:proofErr w:type="spellStart"/>
      <w:r w:rsidRPr="00B46516">
        <w:rPr>
          <w:rFonts w:ascii="Times New Roman" w:hAnsi="Times New Roman" w:cs="Times New Roman"/>
          <w:i/>
          <w:iCs/>
          <w:sz w:val="28"/>
          <w:szCs w:val="28"/>
        </w:rPr>
        <w:t>бездуховности</w:t>
      </w:r>
      <w:proofErr w:type="spellEnd"/>
      <w:r w:rsidRPr="00B46516">
        <w:rPr>
          <w:rFonts w:ascii="Times New Roman" w:hAnsi="Times New Roman" w:cs="Times New Roman"/>
          <w:i/>
          <w:iCs/>
          <w:sz w:val="28"/>
          <w:szCs w:val="28"/>
        </w:rPr>
        <w:t>.</w:t>
      </w:r>
    </w:p>
    <w:p w:rsidR="00D55EC6" w:rsidRPr="00B46516" w:rsidRDefault="00D55EC6" w:rsidP="00D55EC6">
      <w:pPr>
        <w:rPr>
          <w:rFonts w:ascii="Times New Roman" w:hAnsi="Times New Roman" w:cs="Times New Roman"/>
          <w:i/>
          <w:iCs/>
          <w:sz w:val="28"/>
          <w:szCs w:val="28"/>
        </w:rPr>
      </w:pPr>
      <w:r w:rsidRPr="00B46516">
        <w:rPr>
          <w:rFonts w:ascii="Times New Roman" w:hAnsi="Times New Roman" w:cs="Times New Roman"/>
          <w:i/>
          <w:iCs/>
          <w:sz w:val="28"/>
          <w:szCs w:val="28"/>
        </w:rPr>
        <w:t>Методические рекомендации</w:t>
      </w:r>
    </w:p>
    <w:p w:rsidR="00D55EC6" w:rsidRPr="00B46516" w:rsidRDefault="00D55EC6" w:rsidP="00D55EC6">
      <w:pPr>
        <w:ind w:firstLine="540"/>
        <w:jc w:val="both"/>
        <w:rPr>
          <w:rFonts w:ascii="Times New Roman" w:hAnsi="Times New Roman" w:cs="Times New Roman"/>
          <w:sz w:val="28"/>
          <w:szCs w:val="28"/>
        </w:rPr>
      </w:pPr>
      <w:r w:rsidRPr="00B46516">
        <w:rPr>
          <w:rFonts w:ascii="Times New Roman" w:hAnsi="Times New Roman" w:cs="Times New Roman"/>
          <w:sz w:val="28"/>
          <w:szCs w:val="28"/>
        </w:rPr>
        <w:t>В ходе проведения беседы используются следующие вопросы:</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Насколько активно участвуете вы в жизни друг друга?</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Помните ли вы, когда ваш ребёнок оставался надолго совсем один?</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Чувствовал ли ваш ребёнок когда-либо отвержение со стороны любого из родителей?</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Насколько эмоционально близкими друг к другу чувствуют себя члены вашей семьи?</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Знаете ли вы друзей своего ребёнка?</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Есть ли у вас общие интересы?</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lastRenderedPageBreak/>
        <w:t>Что обычно происходит в семье вечером или в выходные?</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Как происходит обсуждение </w:t>
      </w:r>
      <w:proofErr w:type="gramStart"/>
      <w:r w:rsidRPr="00B46516">
        <w:rPr>
          <w:rFonts w:ascii="Times New Roman" w:hAnsi="Times New Roman" w:cs="Times New Roman"/>
          <w:sz w:val="28"/>
          <w:szCs w:val="28"/>
        </w:rPr>
        <w:t>разногласии</w:t>
      </w:r>
      <w:proofErr w:type="gramEnd"/>
      <w:r w:rsidRPr="00B46516">
        <w:rPr>
          <w:rFonts w:ascii="Times New Roman" w:hAnsi="Times New Roman" w:cs="Times New Roman"/>
          <w:sz w:val="28"/>
          <w:szCs w:val="28"/>
        </w:rPr>
        <w:t xml:space="preserve"> в семье?</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Часто ли ваша семья кажется дезорганизованной?</w:t>
      </w:r>
    </w:p>
    <w:p w:rsidR="00D55EC6" w:rsidRPr="00B46516" w:rsidRDefault="00D55EC6" w:rsidP="00D55EC6">
      <w:pPr>
        <w:spacing w:after="0"/>
        <w:jc w:val="both"/>
        <w:rPr>
          <w:rFonts w:ascii="Times New Roman" w:hAnsi="Times New Roman" w:cs="Times New Roman"/>
          <w:sz w:val="28"/>
          <w:szCs w:val="28"/>
        </w:rPr>
      </w:pPr>
      <w:r w:rsidRPr="00B46516">
        <w:rPr>
          <w:rFonts w:ascii="Times New Roman" w:hAnsi="Times New Roman" w:cs="Times New Roman"/>
          <w:sz w:val="28"/>
          <w:szCs w:val="28"/>
        </w:rPr>
        <w:t xml:space="preserve">Далее возможна организация </w:t>
      </w:r>
      <w:r w:rsidRPr="00B46516">
        <w:rPr>
          <w:rFonts w:ascii="Times New Roman" w:hAnsi="Times New Roman" w:cs="Times New Roman"/>
          <w:b/>
          <w:bCs/>
          <w:i/>
          <w:iCs/>
          <w:sz w:val="28"/>
          <w:szCs w:val="28"/>
        </w:rPr>
        <w:t>мозгового штурма</w:t>
      </w:r>
      <w:r w:rsidRPr="00B46516">
        <w:rPr>
          <w:rFonts w:ascii="Times New Roman" w:hAnsi="Times New Roman" w:cs="Times New Roman"/>
          <w:i/>
          <w:iCs/>
          <w:sz w:val="28"/>
          <w:szCs w:val="28"/>
        </w:rPr>
        <w:t>,</w:t>
      </w:r>
      <w:r w:rsidRPr="00B46516">
        <w:rPr>
          <w:rFonts w:ascii="Times New Roman" w:hAnsi="Times New Roman" w:cs="Times New Roman"/>
          <w:sz w:val="28"/>
          <w:szCs w:val="28"/>
        </w:rPr>
        <w:t xml:space="preserve"> в процессе которого решаются две проблемы: </w:t>
      </w:r>
    </w:p>
    <w:p w:rsidR="00D55EC6" w:rsidRPr="00B46516" w:rsidRDefault="00D55EC6" w:rsidP="00D55EC6">
      <w:pPr>
        <w:numPr>
          <w:ilvl w:val="0"/>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Какие условия семейного воспитания мы можем отнести к </w:t>
      </w:r>
      <w:proofErr w:type="gramStart"/>
      <w:r w:rsidRPr="00B46516">
        <w:rPr>
          <w:rFonts w:ascii="Times New Roman" w:hAnsi="Times New Roman" w:cs="Times New Roman"/>
          <w:sz w:val="28"/>
          <w:szCs w:val="28"/>
        </w:rPr>
        <w:t>неблагоприятным</w:t>
      </w:r>
      <w:proofErr w:type="gramEnd"/>
      <w:r w:rsidRPr="00B46516">
        <w:rPr>
          <w:rFonts w:ascii="Times New Roman" w:hAnsi="Times New Roman" w:cs="Times New Roman"/>
          <w:sz w:val="28"/>
          <w:szCs w:val="28"/>
        </w:rPr>
        <w:t>?</w:t>
      </w:r>
    </w:p>
    <w:p w:rsidR="00D55EC6" w:rsidRPr="00B46516" w:rsidRDefault="00D55EC6" w:rsidP="00D55EC6">
      <w:pPr>
        <w:numPr>
          <w:ilvl w:val="0"/>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Пути улучшения условий семейного воспитания трудных подростков.</w:t>
      </w:r>
    </w:p>
    <w:p w:rsidR="00D55EC6" w:rsidRPr="00B46516" w:rsidRDefault="00D55EC6" w:rsidP="00D55EC6">
      <w:pPr>
        <w:ind w:left="360"/>
        <w:jc w:val="both"/>
        <w:rPr>
          <w:rFonts w:ascii="Times New Roman" w:hAnsi="Times New Roman" w:cs="Times New Roman"/>
          <w:sz w:val="28"/>
          <w:szCs w:val="28"/>
        </w:rPr>
      </w:pPr>
      <w:r w:rsidRPr="00B46516">
        <w:rPr>
          <w:rFonts w:ascii="Times New Roman" w:hAnsi="Times New Roman" w:cs="Times New Roman"/>
          <w:sz w:val="28"/>
          <w:szCs w:val="28"/>
        </w:rPr>
        <w:t>Проведение «</w:t>
      </w:r>
      <w:r w:rsidRPr="00B46516">
        <w:rPr>
          <w:rFonts w:ascii="Times New Roman" w:hAnsi="Times New Roman" w:cs="Times New Roman"/>
          <w:b/>
          <w:bCs/>
          <w:i/>
          <w:iCs/>
          <w:sz w:val="28"/>
          <w:szCs w:val="28"/>
        </w:rPr>
        <w:t>мозгового штурма</w:t>
      </w:r>
      <w:r w:rsidRPr="00B46516">
        <w:rPr>
          <w:rFonts w:ascii="Times New Roman" w:hAnsi="Times New Roman" w:cs="Times New Roman"/>
          <w:sz w:val="28"/>
          <w:szCs w:val="28"/>
        </w:rPr>
        <w:t>» возможно в два этапа:</w:t>
      </w:r>
    </w:p>
    <w:p w:rsidR="00D55EC6" w:rsidRPr="0080043A" w:rsidRDefault="00D55EC6" w:rsidP="00D55EC6">
      <w:pPr>
        <w:numPr>
          <w:ilvl w:val="1"/>
          <w:numId w:val="2"/>
        </w:numPr>
        <w:spacing w:after="0" w:line="240" w:lineRule="auto"/>
        <w:jc w:val="both"/>
        <w:rPr>
          <w:rFonts w:ascii="Times New Roman" w:hAnsi="Times New Roman" w:cs="Times New Roman"/>
          <w:i/>
          <w:iCs/>
          <w:sz w:val="28"/>
          <w:szCs w:val="28"/>
        </w:rPr>
      </w:pPr>
      <w:r w:rsidRPr="00B46516">
        <w:rPr>
          <w:rFonts w:ascii="Times New Roman" w:hAnsi="Times New Roman" w:cs="Times New Roman"/>
          <w:b/>
          <w:bCs/>
          <w:sz w:val="28"/>
          <w:szCs w:val="28"/>
        </w:rPr>
        <w:t xml:space="preserve">Этап </w:t>
      </w:r>
      <w:r w:rsidRPr="00B46516">
        <w:rPr>
          <w:rFonts w:ascii="Times New Roman" w:hAnsi="Times New Roman" w:cs="Times New Roman"/>
          <w:sz w:val="28"/>
          <w:szCs w:val="28"/>
        </w:rPr>
        <w:t xml:space="preserve">– </w:t>
      </w:r>
      <w:r w:rsidRPr="00B46516">
        <w:rPr>
          <w:rFonts w:ascii="Times New Roman" w:hAnsi="Times New Roman" w:cs="Times New Roman"/>
          <w:i/>
          <w:iCs/>
          <w:sz w:val="28"/>
          <w:szCs w:val="28"/>
        </w:rPr>
        <w:t>генерация идей. На этом этапе создается атмосфера свободного высказывания различных идей и мнений;</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поощряется самое необузданное фантазирование, чем более дикой окажется идея, тем лучше;</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 исключается критика, можно высказывать любую идею;</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количество предлагаемых идей должно быть как можно большим;</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предложенные идеи не являются ничьей собственностью, никто не вправе монополизировать их;</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каждый участник может комбинировать высказанные другими идеи, видоизменять их, «улучшать» и совершенствовать. </w:t>
      </w:r>
    </w:p>
    <w:p w:rsidR="00D55EC6" w:rsidRPr="00B46516" w:rsidRDefault="00D55EC6" w:rsidP="00D55EC6">
      <w:pPr>
        <w:numPr>
          <w:ilvl w:val="1"/>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b/>
          <w:bCs/>
          <w:sz w:val="28"/>
          <w:szCs w:val="28"/>
        </w:rPr>
        <w:t xml:space="preserve">этап – </w:t>
      </w:r>
      <w:r w:rsidRPr="00B46516">
        <w:rPr>
          <w:rFonts w:ascii="Times New Roman" w:hAnsi="Times New Roman" w:cs="Times New Roman"/>
          <w:i/>
          <w:iCs/>
          <w:sz w:val="28"/>
          <w:szCs w:val="28"/>
        </w:rPr>
        <w:t xml:space="preserve">критическая оценка идей и выбор    альтернативных вариантов, когда происходит оценка идей самими участниками. </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Родители разрабатывают критерии оценки </w:t>
      </w:r>
      <w:proofErr w:type="gramStart"/>
      <w:r w:rsidRPr="00B46516">
        <w:rPr>
          <w:rFonts w:ascii="Times New Roman" w:hAnsi="Times New Roman" w:cs="Times New Roman"/>
          <w:sz w:val="28"/>
          <w:szCs w:val="28"/>
        </w:rPr>
        <w:t>идей</w:t>
      </w:r>
      <w:proofErr w:type="gramEnd"/>
      <w:r w:rsidRPr="00B46516">
        <w:rPr>
          <w:rFonts w:ascii="Times New Roman" w:hAnsi="Times New Roman" w:cs="Times New Roman"/>
          <w:sz w:val="28"/>
          <w:szCs w:val="28"/>
        </w:rPr>
        <w:t xml:space="preserve"> и все эти идеи записываются на доске;</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Идеи тестируются методом «от противного»: почему данная идея, если её реализовать, провалится;</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Группа выбирает наиболее ценные идеи, располагает их по степени важности и обосновывает важность реализации;</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Родители обсуждают с учителем итоги работы, включающие в себя оценку эффективности.</w:t>
      </w:r>
    </w:p>
    <w:p w:rsidR="00D55EC6" w:rsidRPr="00B46516" w:rsidRDefault="00D55EC6" w:rsidP="00D55EC6">
      <w:pPr>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      Проблема правового воспитания личности непреходяща. В современных условиях острых социальных и духовных конфликтов она приобретает актуальность. Это связано в первую очередь с противоречивостью тех бурно протекающих социальных процессов, которые вызывают непредвиденное, подчас негативное воздействие на состояние нравственных отношений, вступает в противоречие с правом. Насилие, жестокость, агрессивность, тягчайшие преступления, вандализм захлестнули в последние годы нашу страну. В волну преступности все чаще оказываются втянутыми несовершеннолетние, действия которых поражают цинизмом, дерзостью, глумлением над жертвами. В последние три года в России </w:t>
      </w:r>
      <w:r w:rsidRPr="00B46516">
        <w:rPr>
          <w:rFonts w:ascii="Times New Roman" w:hAnsi="Times New Roman" w:cs="Times New Roman"/>
          <w:sz w:val="28"/>
          <w:szCs w:val="28"/>
        </w:rPr>
        <w:lastRenderedPageBreak/>
        <w:t xml:space="preserve">отмечается непрерывный рост детской преступности. Число неработающих и </w:t>
      </w:r>
      <w:proofErr w:type="spellStart"/>
      <w:r w:rsidRPr="00B46516">
        <w:rPr>
          <w:rFonts w:ascii="Times New Roman" w:hAnsi="Times New Roman" w:cs="Times New Roman"/>
          <w:sz w:val="28"/>
          <w:szCs w:val="28"/>
        </w:rPr>
        <w:t>неучащихся</w:t>
      </w:r>
      <w:proofErr w:type="spellEnd"/>
      <w:r w:rsidRPr="00B46516">
        <w:rPr>
          <w:rFonts w:ascii="Times New Roman" w:hAnsi="Times New Roman" w:cs="Times New Roman"/>
          <w:sz w:val="28"/>
          <w:szCs w:val="28"/>
        </w:rPr>
        <w:t xml:space="preserve"> трудоспособных подростков, совершивших преступления, возросло почти в два раза. В подростковой среде растёт чувство агрессивности, равнодушия, неуверенности завтрашнем дне. Давно забыты «кодексы чести» подростка: лежащего не бьют, в поединке участвуют один на один, девчонки не дерутся и т. п. Конечно же, эти кодексы не являются образцом нравственных норм или вершиной юношеской чести. Однако они хоть как-то сдерживали несовершеннолетних, придавали извечной мальчишеской драчливости нравственную упорядоченность, а девочек выделяли, как хрупкие и нежные создания. Что же происходит сейчас? </w:t>
      </w:r>
      <w:proofErr w:type="gramStart"/>
      <w:r w:rsidRPr="00B46516">
        <w:rPr>
          <w:rFonts w:ascii="Times New Roman" w:hAnsi="Times New Roman" w:cs="Times New Roman"/>
          <w:sz w:val="28"/>
          <w:szCs w:val="28"/>
        </w:rPr>
        <w:t>Насилие и преступность подростков – не абстрактные цифры и проценты, а реальные судьбы конкретных мальчишек и девочек, которые в детстве были в основном добрыми и сострадательными, а  подрастая, превратились в маленьких садистов, хладнокровно уничтожая кошек и собак, придающих мучительной смерти своих друзей, близких, знакомых и незнакомых, безжалостно насилующих тех  с кем недавно сидели за одной партой, кого дёргали за косички, кому</w:t>
      </w:r>
      <w:proofErr w:type="gramEnd"/>
      <w:r w:rsidRPr="00B46516">
        <w:rPr>
          <w:rFonts w:ascii="Times New Roman" w:hAnsi="Times New Roman" w:cs="Times New Roman"/>
          <w:sz w:val="28"/>
          <w:szCs w:val="28"/>
        </w:rPr>
        <w:t xml:space="preserve"> предлагали мальчишескую дружбу. Откуда же берётся в столь юных созданиях деформация нравственных ценностей и ориентиров, которая приводит их к совершению тяжких насильственных преступлений? Семья превращается для многих подростков в фактор, травмирующий и деформирующий их юные души. Ведь только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Исходя из данных исследований – среди осуждённых за изнасилование подростков около 48% - дети из неполноценных семей. Эти удручающие цифры – свидетельство десятков тысяч изломленных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w:t>
      </w:r>
      <w:proofErr w:type="gramStart"/>
      <w:r w:rsidRPr="00B46516">
        <w:rPr>
          <w:rFonts w:ascii="Times New Roman" w:hAnsi="Times New Roman" w:cs="Times New Roman"/>
          <w:sz w:val="28"/>
          <w:szCs w:val="28"/>
        </w:rPr>
        <w:t>т(</w:t>
      </w:r>
      <w:proofErr w:type="gramEnd"/>
      <w:r w:rsidRPr="00B46516">
        <w:rPr>
          <w:rFonts w:ascii="Times New Roman" w:hAnsi="Times New Roman" w:cs="Times New Roman"/>
          <w:sz w:val="28"/>
          <w:szCs w:val="28"/>
        </w:rPr>
        <w:t xml:space="preserve">обычно этого не осознавая) воспитывать детей, или не могут из-за целого ряда причин, где известную роль играют и такие, как  болезнь, занятость. Трудные дети вырастают и  в тех внешне благополучных семьях, где родители равнодушны к внутреннему миру своих детей </w:t>
      </w:r>
      <w:proofErr w:type="gramStart"/>
      <w:r w:rsidRPr="00B46516">
        <w:rPr>
          <w:rFonts w:ascii="Times New Roman" w:hAnsi="Times New Roman" w:cs="Times New Roman"/>
          <w:sz w:val="28"/>
          <w:szCs w:val="28"/>
        </w:rPr>
        <w:t xml:space="preserve">( </w:t>
      </w:r>
      <w:proofErr w:type="gramEnd"/>
      <w:r w:rsidRPr="00B46516">
        <w:rPr>
          <w:rFonts w:ascii="Times New Roman" w:hAnsi="Times New Roman" w:cs="Times New Roman"/>
          <w:sz w:val="28"/>
          <w:szCs w:val="28"/>
        </w:rPr>
        <w:t xml:space="preserve">термином «трудный» в сложившейся практике обозначают широкий круг подростков с теми или иными отклонениями в поведении).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 Таким образом, решающим </w:t>
      </w:r>
      <w:r w:rsidRPr="00B46516">
        <w:rPr>
          <w:rFonts w:ascii="Times New Roman" w:hAnsi="Times New Roman" w:cs="Times New Roman"/>
          <w:sz w:val="28"/>
          <w:szCs w:val="28"/>
        </w:rPr>
        <w:lastRenderedPageBreak/>
        <w:t xml:space="preserve">является не состав семьи. А те взаимоотношения, которые складываются между её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 К числу причин, порождающих трудных подростков,  относятся такие типы семейного воспитания, как чрезмерная опека, отсутствие системы последовательных требований по отношению к ребенку; воспитание, характеризующееся явным эмоциональным отражением его (примером является воспитание по типу Золушке). Существуют также семьи с не явно выраженным эмоциональным отторжением ребёнка</w:t>
      </w:r>
      <w:proofErr w:type="gramStart"/>
      <w:r w:rsidRPr="00B46516">
        <w:rPr>
          <w:rFonts w:ascii="Times New Roman" w:hAnsi="Times New Roman" w:cs="Times New Roman"/>
          <w:sz w:val="28"/>
          <w:szCs w:val="28"/>
        </w:rPr>
        <w:t>.</w:t>
      </w:r>
      <w:proofErr w:type="gramEnd"/>
      <w:r w:rsidRPr="00B46516">
        <w:rPr>
          <w:rFonts w:ascii="Times New Roman" w:hAnsi="Times New Roman" w:cs="Times New Roman"/>
          <w:sz w:val="28"/>
          <w:szCs w:val="28"/>
        </w:rPr>
        <w:t xml:space="preserve"> (</w:t>
      </w:r>
      <w:proofErr w:type="gramStart"/>
      <w:r w:rsidRPr="00B46516">
        <w:rPr>
          <w:rFonts w:ascii="Times New Roman" w:hAnsi="Times New Roman" w:cs="Times New Roman"/>
          <w:sz w:val="28"/>
          <w:szCs w:val="28"/>
        </w:rPr>
        <w:t>о</w:t>
      </w:r>
      <w:proofErr w:type="gramEnd"/>
      <w:r w:rsidRPr="00B46516">
        <w:rPr>
          <w:rFonts w:ascii="Times New Roman" w:hAnsi="Times New Roman" w:cs="Times New Roman"/>
          <w:sz w:val="28"/>
          <w:szCs w:val="28"/>
        </w:rPr>
        <w:t>б этом следует сказать особо, поскольку «</w:t>
      </w:r>
      <w:proofErr w:type="spellStart"/>
      <w:r w:rsidRPr="00B46516">
        <w:rPr>
          <w:rFonts w:ascii="Times New Roman" w:hAnsi="Times New Roman" w:cs="Times New Roman"/>
          <w:sz w:val="28"/>
          <w:szCs w:val="28"/>
        </w:rPr>
        <w:t>псевдоблагополучных</w:t>
      </w:r>
      <w:proofErr w:type="spellEnd"/>
      <w:r w:rsidRPr="00B46516">
        <w:rPr>
          <w:rFonts w:ascii="Times New Roman" w:hAnsi="Times New Roman" w:cs="Times New Roman"/>
          <w:sz w:val="28"/>
          <w:szCs w:val="28"/>
        </w:rPr>
        <w:t>» семей немалое количество, а выявить данный тип воспитания не всегда просто ). Имеется ряд причин, обусловливающих чёрствое отношение родителей к своим детям. 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разные вещи. Часто у родителей отсутствует настоящая любовь по отношению к ребёнку, поскольку он появился на свет не тогда, когда они этого хотели. Не редко эмоционально отвергаются дети, если их пол не соответствует желанию родителей. Иногда мать перестаёт любить своих детей по причине сходства с мужем, оставившим её. Некоторые отцы и матери не испытывают тёплых чу</w:t>
      </w:r>
      <w:proofErr w:type="gramStart"/>
      <w:r w:rsidRPr="00B46516">
        <w:rPr>
          <w:rFonts w:ascii="Times New Roman" w:hAnsi="Times New Roman" w:cs="Times New Roman"/>
          <w:sz w:val="28"/>
          <w:szCs w:val="28"/>
        </w:rPr>
        <w:t>вств к св</w:t>
      </w:r>
      <w:proofErr w:type="gramEnd"/>
      <w:r w:rsidRPr="00B46516">
        <w:rPr>
          <w:rFonts w:ascii="Times New Roman" w:hAnsi="Times New Roman" w:cs="Times New Roman"/>
          <w:sz w:val="28"/>
          <w:szCs w:val="28"/>
        </w:rPr>
        <w:t>оим детям, если они не соответствуют их представлению о том, как должен выглядеть и как должен вести себя ребёнок «приличных» родителей.</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Можно выделить несколько типов трудных подростков: </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b/>
          <w:bCs/>
          <w:i/>
          <w:iCs/>
          <w:sz w:val="28"/>
          <w:szCs w:val="28"/>
        </w:rPr>
        <w:t>Первая группа.</w:t>
      </w:r>
      <w:r w:rsidRPr="00B46516">
        <w:rPr>
          <w:rFonts w:ascii="Times New Roman" w:hAnsi="Times New Roman" w:cs="Times New Roman"/>
          <w:sz w:val="28"/>
          <w:szCs w:val="28"/>
        </w:rPr>
        <w:t xml:space="preserve"> Её характеризует устойчивый комплекс антиобщественных взглядов. У подростков этой группы искаженно представление о товариществе, смелости. Они циничны, грубы, агрессивны, озлоблены. Их типичные особенности: иждивенчество, стяжательство, стремление к </w:t>
      </w:r>
      <w:proofErr w:type="spellStart"/>
      <w:r w:rsidRPr="00B46516">
        <w:rPr>
          <w:rFonts w:ascii="Times New Roman" w:hAnsi="Times New Roman" w:cs="Times New Roman"/>
          <w:sz w:val="28"/>
          <w:szCs w:val="28"/>
        </w:rPr>
        <w:t>потребительству</w:t>
      </w:r>
      <w:proofErr w:type="spellEnd"/>
      <w:r w:rsidRPr="00B46516">
        <w:rPr>
          <w:rFonts w:ascii="Times New Roman" w:hAnsi="Times New Roman" w:cs="Times New Roman"/>
          <w:sz w:val="28"/>
          <w:szCs w:val="28"/>
        </w:rPr>
        <w:t xml:space="preserve">, эгоизм. Ключом к перевоспитанию их является опора на личностные качества, такие, как энергичность, упорство, стремление к первенству и престижу. </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b/>
          <w:bCs/>
          <w:i/>
          <w:iCs/>
          <w:sz w:val="28"/>
          <w:szCs w:val="28"/>
        </w:rPr>
        <w:lastRenderedPageBreak/>
        <w:t>Вторую группу</w:t>
      </w:r>
      <w:r w:rsidRPr="00B46516">
        <w:rPr>
          <w:rFonts w:ascii="Times New Roman" w:hAnsi="Times New Roman" w:cs="Times New Roman"/>
          <w:sz w:val="28"/>
          <w:szCs w:val="28"/>
        </w:rPr>
        <w:t xml:space="preserve"> составляют подростки с деформированными потребностями, стремлением подражать тем несовершеннолетним правонарушителям, взгляды которых отличаются антиобщественной направленностью. В данной ситуации необходимо включить подростков в работу, выражающую умение и командовать, и подчиняться.</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Для </w:t>
      </w:r>
      <w:r w:rsidRPr="00B46516">
        <w:rPr>
          <w:rFonts w:ascii="Times New Roman" w:hAnsi="Times New Roman" w:cs="Times New Roman"/>
          <w:b/>
          <w:bCs/>
          <w:i/>
          <w:iCs/>
          <w:sz w:val="28"/>
          <w:szCs w:val="28"/>
        </w:rPr>
        <w:t>третьей группы</w:t>
      </w:r>
      <w:r w:rsidRPr="00B46516">
        <w:rPr>
          <w:rFonts w:ascii="Times New Roman" w:hAnsi="Times New Roman" w:cs="Times New Roman"/>
          <w:sz w:val="28"/>
          <w:szCs w:val="28"/>
        </w:rPr>
        <w:t xml:space="preserve"> характерно противоречие между деформированными и позитивными потребностями, отношениями, интересами, взглядами. Их отличает осознание недостаточности совершения проступков. Однако это не является их убеждением, что приводит к накоплению опыта аморального поведения.</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Четвёртую группу составляют подростки, для которых характерно безволие, легкая внушаемость, легкомыслие, неверие в свои силы.</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В </w:t>
      </w:r>
      <w:r w:rsidRPr="00B46516">
        <w:rPr>
          <w:rFonts w:ascii="Times New Roman" w:hAnsi="Times New Roman" w:cs="Times New Roman"/>
          <w:b/>
          <w:bCs/>
          <w:i/>
          <w:iCs/>
          <w:sz w:val="28"/>
          <w:szCs w:val="28"/>
        </w:rPr>
        <w:t>пятую группу</w:t>
      </w:r>
      <w:r w:rsidRPr="00B46516">
        <w:rPr>
          <w:rFonts w:ascii="Times New Roman" w:hAnsi="Times New Roman" w:cs="Times New Roman"/>
          <w:sz w:val="28"/>
          <w:szCs w:val="28"/>
        </w:rPr>
        <w:t xml:space="preserve"> входят подростки, легко поддающиеся различным влияниям. </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Часто у значительной части детей правонарушения являются следствием притязаний на взрослость, превратного осознания своих прав, стремления добиться их признания со стороны взрослых. Прежде всего речь идет об обретении прав в сфере общения </w:t>
      </w:r>
      <w:proofErr w:type="gramStart"/>
      <w:r w:rsidRPr="00B46516">
        <w:rPr>
          <w:rFonts w:ascii="Times New Roman" w:hAnsi="Times New Roman" w:cs="Times New Roman"/>
          <w:sz w:val="28"/>
          <w:szCs w:val="28"/>
        </w:rPr>
        <w:t>со</w:t>
      </w:r>
      <w:proofErr w:type="gramEnd"/>
      <w:r w:rsidRPr="00B46516">
        <w:rPr>
          <w:rFonts w:ascii="Times New Roman" w:hAnsi="Times New Roman" w:cs="Times New Roman"/>
          <w:sz w:val="28"/>
          <w:szCs w:val="28"/>
        </w:rPr>
        <w:t xml:space="preserve"> взрослыми и тем, что составляет собственно детскую жизнь: быть защищённым перед взрослыми, не зависеть от них, иметь право спорить, осуждать взрослых, право на решение вопросов, касающихся детей. Противоречие между ранними пробуждениями чувства собственного достоинства юного человека и противостоящим ему косным, консервативным педагогическим мышлением взрослых – одна из наиболее явных причин напряженности в подростковой среде. Ситуация усугубляется ещё и низким уровнем демократической и правовой культуры ребят, а также отсутствием механизма психологического и правового разрешения их конфликтов </w:t>
      </w:r>
      <w:proofErr w:type="gramStart"/>
      <w:r w:rsidRPr="00B46516">
        <w:rPr>
          <w:rFonts w:ascii="Times New Roman" w:hAnsi="Times New Roman" w:cs="Times New Roman"/>
          <w:sz w:val="28"/>
          <w:szCs w:val="28"/>
        </w:rPr>
        <w:t>со</w:t>
      </w:r>
      <w:proofErr w:type="gramEnd"/>
      <w:r w:rsidRPr="00B46516">
        <w:rPr>
          <w:rFonts w:ascii="Times New Roman" w:hAnsi="Times New Roman" w:cs="Times New Roman"/>
          <w:sz w:val="28"/>
          <w:szCs w:val="28"/>
        </w:rPr>
        <w:t xml:space="preserve"> взрослыми. </w:t>
      </w:r>
      <w:proofErr w:type="gramStart"/>
      <w:r w:rsidRPr="00B46516">
        <w:rPr>
          <w:rFonts w:ascii="Times New Roman" w:hAnsi="Times New Roman" w:cs="Times New Roman"/>
          <w:sz w:val="28"/>
          <w:szCs w:val="28"/>
        </w:rPr>
        <w:t>Необходим правовой всеобуч молодежи, связанный, может быть, даже не столько с будущей, сколько с настоящей гражданской позицией юного человека, его участием в политической жизни общества.</w:t>
      </w:r>
      <w:proofErr w:type="gramEnd"/>
      <w:r w:rsidRPr="00B46516">
        <w:rPr>
          <w:rFonts w:ascii="Times New Roman" w:hAnsi="Times New Roman" w:cs="Times New Roman"/>
          <w:sz w:val="28"/>
          <w:szCs w:val="28"/>
        </w:rPr>
        <w:t xml:space="preserve"> Родители многое могут сделать в убеждении подростков в преимуществе демократических органов и порядков и «идеологии прав человека». Подросток должен мыслить широкими моральными понятиями. Глубокая заинтересованность в судьбе других людей – суть отрочества. От родителей зависит то, как видит мир  подросток, что его волнует, удивляет, заботит, трогает, пробуждает сочувствие и презрение, любовь и ненависть. В общении с подростками мы должны стремиться к тому, чтобы воспитанники не только знали, понимали добро и зло, справедливость и несправедливость, честь и бесчестие, но и переживали непримиримость, ненависть к социальному злу, бесчестью, несправедливости. Очень важно, чтобы сферой </w:t>
      </w:r>
      <w:r w:rsidRPr="00B46516">
        <w:rPr>
          <w:rFonts w:ascii="Times New Roman" w:hAnsi="Times New Roman" w:cs="Times New Roman"/>
          <w:sz w:val="28"/>
          <w:szCs w:val="28"/>
        </w:rPr>
        <w:lastRenderedPageBreak/>
        <w:t xml:space="preserve">утверждения и выражения чистых, высоких моральных чувств была богатая, благородная эмоциональная жизнь, личное отношение человека к значительным социальным, общественно-политическим явлениям. Такое отношение можно формировать в процессе бесед с подростками в семье, во время совместных попыток с ним разобраться в происходящих событиях. Ведь корни аморальных явлений в среде подростков питаются ограниченностью, убожеством, примитивностью мира чувств. Во время обсуждения с детьми книг, статей, радио и телепередач, посвященных правовым вопросам, необходимо формировать чувство долга и ответственности. Внушать мысли о том, что человек, который не знает границ своим желаниям и не умением соотносить их с интересами других людей, никогда не станет хорошим гражданином. Ответственность – это значит ответственность перед кем-то и за кого-то. «Не знал», «не думал», «не хотел»… – этот лепет можно слышать от подростков-правонарушителей, но это – не оправдание и даже не объяснение </w:t>
      </w:r>
      <w:proofErr w:type="gramStart"/>
      <w:r w:rsidRPr="00B46516">
        <w:rPr>
          <w:rFonts w:ascii="Times New Roman" w:hAnsi="Times New Roman" w:cs="Times New Roman"/>
          <w:sz w:val="28"/>
          <w:szCs w:val="28"/>
        </w:rPr>
        <w:t>содеянного</w:t>
      </w:r>
      <w:proofErr w:type="gramEnd"/>
      <w:r w:rsidRPr="00B46516">
        <w:rPr>
          <w:rFonts w:ascii="Times New Roman" w:hAnsi="Times New Roman" w:cs="Times New Roman"/>
          <w:sz w:val="28"/>
          <w:szCs w:val="28"/>
        </w:rPr>
        <w:t xml:space="preserve">. Поэтому задача родителей также состоит в предупреждении подростков об опасностях в игре с законом. Социальная ответственность служит показателем социальной зрелости личности и определяет поведение человека. Формирование социальной ответственности необходимо осуществлять на каждом этапе развития личности, начиная с детства. Но наиболее чувствительным и восприимчивым к нормам социального поведения, к социально направленной деятельности периодом является подростковый возраст. В подростковом возрасте интенсивно формируется личность, её интеллектуальные и нравственные ценности. Внешний мир, поведение других людей также находится в сфере интересов подростков. Особо важным для них становится оценка своего собственного поведения, сравнение себя с окружающими людьми. В связи с этим подростка не так сложно вовлечь в процесс самовоспитания. Но жизненные цели подростка ещё не сформированы, личный опыт ограничен, чувство самоконтроля выражается слабо, поэтому важно именно в этом возрасте помощь подростку разобраться в себе и, вовлекая его в общественно значимую деятельность, учитывать особенности данного возраста. </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Одной из причин правонарушений подростков является </w:t>
      </w:r>
      <w:proofErr w:type="spellStart"/>
      <w:r w:rsidRPr="00B46516">
        <w:rPr>
          <w:rFonts w:ascii="Times New Roman" w:hAnsi="Times New Roman" w:cs="Times New Roman"/>
          <w:sz w:val="28"/>
          <w:szCs w:val="28"/>
        </w:rPr>
        <w:t>бездуховность</w:t>
      </w:r>
      <w:proofErr w:type="spellEnd"/>
      <w:r w:rsidRPr="00B46516">
        <w:rPr>
          <w:rFonts w:ascii="Times New Roman" w:hAnsi="Times New Roman" w:cs="Times New Roman"/>
          <w:sz w:val="28"/>
          <w:szCs w:val="28"/>
        </w:rPr>
        <w:t xml:space="preserve"> жизни семьи. Примат материальных потребностей в условиях, когда их удовлетворение мало зависит от количества и качества труда, приобрёл в нашем обществе уродливые формы, что оказывает на детей и молодёжь калечащее, деформирующее личность влияние. Именно здесь один из основных факторов распространения среди учащихся негативных явлений. Стремление к обладанию различными труднодоступными потребительскими </w:t>
      </w:r>
      <w:r w:rsidRPr="00B46516">
        <w:rPr>
          <w:rFonts w:ascii="Times New Roman" w:hAnsi="Times New Roman" w:cs="Times New Roman"/>
          <w:sz w:val="28"/>
          <w:szCs w:val="28"/>
        </w:rPr>
        <w:lastRenderedPageBreak/>
        <w:t xml:space="preserve">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Ведь нет в принципе «плохих», порочных по своей природе потребностей, но есть безнравственные, асоциальные средства и способы их удовлетворения. </w:t>
      </w:r>
      <w:proofErr w:type="gramStart"/>
      <w:r w:rsidRPr="00B46516">
        <w:rPr>
          <w:rFonts w:ascii="Times New Roman" w:hAnsi="Times New Roman" w:cs="Times New Roman"/>
          <w:sz w:val="28"/>
          <w:szCs w:val="28"/>
        </w:rPr>
        <w:t>Если папа, например, получает, минуя установленный порядок, по льготным ценам квартиру, устраивает по знакомству сослуживцу дачный участок, то сын, наверняка, может купить решение контрольных работы по математике, словом, будет действовать в своих масштабах, но в том же нравственном диапазоне.</w:t>
      </w:r>
      <w:proofErr w:type="gramEnd"/>
      <w:r w:rsidRPr="00B46516">
        <w:rPr>
          <w:rFonts w:ascii="Times New Roman" w:hAnsi="Times New Roman" w:cs="Times New Roman"/>
          <w:sz w:val="28"/>
          <w:szCs w:val="28"/>
        </w:rPr>
        <w:t xml:space="preserve">  Конечно, дурному влиянию могут подвергаться и дети из вполне порядочных семей, где родители, наивно полагают, что их собственная трудовая высокоморальная жизнь является достаточной гарантией опоры на ту же систему ценностей и в следующем поколении. Увы, великая сила нравственного примера автоматически не срабатывает, её нужно целенаправленно и умело использовать в целях воспитания, на что чаще всего у взрослых не хватает ни времени, ни мастерства. На недобрые поступки детей толкает и зависть. Зависть может быть возможным источником трудновоспитуемости подростков. Это неприязненно-враждебное чувство к чьим-то успехам, популярности, моральному превосходству. Нередко она вырастает из осознания своей ущербности в сравнении с другими, из искаженной потребности в самоутверждении. У подростка возникает недоброжелательное отношение к тому, кто счастливее или умнее, сильнее или авторитетнее, популярнее. Ещё примитивное чувство зависти к одежде, вещам. Подросток требует от родителей купить такую же вещь, как у товарища. Если они выполняют требуемое, тщеславие подростка удовлетворяется, зависть не возникает, если нет</w:t>
      </w:r>
      <w:proofErr w:type="gramStart"/>
      <w:r w:rsidRPr="00B46516">
        <w:rPr>
          <w:rFonts w:ascii="Times New Roman" w:hAnsi="Times New Roman" w:cs="Times New Roman"/>
          <w:sz w:val="28"/>
          <w:szCs w:val="28"/>
        </w:rPr>
        <w:t>.</w:t>
      </w:r>
      <w:proofErr w:type="gramEnd"/>
      <w:r w:rsidRPr="00B46516">
        <w:rPr>
          <w:rFonts w:ascii="Times New Roman" w:hAnsi="Times New Roman" w:cs="Times New Roman"/>
          <w:sz w:val="28"/>
          <w:szCs w:val="28"/>
        </w:rPr>
        <w:t xml:space="preserve"> – </w:t>
      </w:r>
      <w:proofErr w:type="gramStart"/>
      <w:r w:rsidRPr="00B46516">
        <w:rPr>
          <w:rFonts w:ascii="Times New Roman" w:hAnsi="Times New Roman" w:cs="Times New Roman"/>
          <w:sz w:val="28"/>
          <w:szCs w:val="28"/>
        </w:rPr>
        <w:t>э</w:t>
      </w:r>
      <w:proofErr w:type="gramEnd"/>
      <w:r w:rsidRPr="00B46516">
        <w:rPr>
          <w:rFonts w:ascii="Times New Roman" w:hAnsi="Times New Roman" w:cs="Times New Roman"/>
          <w:sz w:val="28"/>
          <w:szCs w:val="28"/>
        </w:rPr>
        <w:t>то чувство растёт, складываются конфликтные отношения с родителями, сверстниками. Подросток даже может стать на путь правонарушения.</w:t>
      </w:r>
    </w:p>
    <w:p w:rsidR="00D55EC6" w:rsidRDefault="00D55EC6" w:rsidP="00D55EC6">
      <w:pPr>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 В одной из школ г. Минска семиклассница появилась в сверхмодной куртке. К концу недели куртка пропала из гардероба. Искать её долго не пришлось: куртка спрятала одноклассницы девочки. Они это сделали не из корыстного побуждения, чтобы присвоить или сбыть за деньги. Мотив был иной – спрятать куртку, чтобы ученица не носила её и не вызывала зависть. Зависть у ребёнка может возникнуть, как следствие неумения родителей развивать его дарования и способности. Очень важно, чтобы ребёнок в какой-то области имел непререкаемый авторитет среди сверстников, научился какому-либо делу, где бы проявлялись его способности, </w:t>
      </w:r>
      <w:r w:rsidRPr="00B46516">
        <w:rPr>
          <w:rFonts w:ascii="Times New Roman" w:hAnsi="Times New Roman" w:cs="Times New Roman"/>
          <w:sz w:val="28"/>
          <w:szCs w:val="28"/>
        </w:rPr>
        <w:lastRenderedPageBreak/>
        <w:t>одарённость.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ребёнка – это всегда следствие лицемерия, зависти, тщеславия его родителей или других взрослых.</w:t>
      </w:r>
    </w:p>
    <w:p w:rsidR="00D55EC6" w:rsidRPr="00046FE1"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b/>
          <w:bCs/>
          <w:i/>
          <w:iCs/>
          <w:sz w:val="28"/>
          <w:szCs w:val="28"/>
        </w:rPr>
        <w:t>Примерные задания для практикума</w:t>
      </w:r>
    </w:p>
    <w:p w:rsidR="00D55EC6" w:rsidRPr="00B46516" w:rsidRDefault="00D55EC6" w:rsidP="00D55EC6">
      <w:pPr>
        <w:numPr>
          <w:ilvl w:val="0"/>
          <w:numId w:val="3"/>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Семиклассник Саша  сообщил родителям о том, что его два одноклассника после урока сильно избили мальчика из пятого класса. Его даже забрала «скорая помощь».</w:t>
      </w:r>
    </w:p>
    <w:p w:rsidR="00D55EC6" w:rsidRPr="00B46516" w:rsidRDefault="00D55EC6" w:rsidP="00D55EC6">
      <w:pPr>
        <w:ind w:left="540"/>
        <w:jc w:val="both"/>
        <w:rPr>
          <w:rFonts w:ascii="Times New Roman" w:hAnsi="Times New Roman" w:cs="Times New Roman"/>
          <w:sz w:val="28"/>
          <w:szCs w:val="28"/>
        </w:rPr>
      </w:pPr>
      <w:r w:rsidRPr="00B46516">
        <w:rPr>
          <w:rFonts w:ascii="Times New Roman" w:hAnsi="Times New Roman" w:cs="Times New Roman"/>
          <w:sz w:val="28"/>
          <w:szCs w:val="28"/>
        </w:rPr>
        <w:t xml:space="preserve">          -  От  кого это ты узнал? – спросила мать.</w:t>
      </w:r>
    </w:p>
    <w:p w:rsidR="00D55EC6" w:rsidRPr="00B46516" w:rsidRDefault="00D55EC6" w:rsidP="00D55EC6">
      <w:pPr>
        <w:ind w:left="540"/>
        <w:jc w:val="both"/>
        <w:rPr>
          <w:rFonts w:ascii="Times New Roman" w:hAnsi="Times New Roman" w:cs="Times New Roman"/>
          <w:sz w:val="28"/>
          <w:szCs w:val="28"/>
        </w:rPr>
      </w:pPr>
      <w:r w:rsidRPr="00B46516">
        <w:rPr>
          <w:rFonts w:ascii="Times New Roman" w:hAnsi="Times New Roman" w:cs="Times New Roman"/>
          <w:sz w:val="28"/>
          <w:szCs w:val="28"/>
        </w:rPr>
        <w:t xml:space="preserve">          -    А я сам видел, как они его били по лицу и голове.</w:t>
      </w:r>
    </w:p>
    <w:p w:rsidR="00D55EC6" w:rsidRPr="00B46516" w:rsidRDefault="00D55EC6" w:rsidP="00D55EC6">
      <w:pPr>
        <w:numPr>
          <w:ilvl w:val="1"/>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Почему же ты, бессовестный, не заступился за мальчика? Тебе что, не жалко было его? – в сердцах с укоризной спросил отец.</w:t>
      </w:r>
    </w:p>
    <w:p w:rsidR="00D55EC6" w:rsidRPr="00B46516" w:rsidRDefault="00D55EC6" w:rsidP="00D55EC6">
      <w:pPr>
        <w:numPr>
          <w:ilvl w:val="1"/>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А тебе не жалко, когда ты меня бьёшь по лицу и голове? – вопросом на вопрос ответил сын. </w:t>
      </w:r>
    </w:p>
    <w:p w:rsidR="00D55EC6" w:rsidRPr="00B46516" w:rsidRDefault="00D55EC6" w:rsidP="00D55EC6">
      <w:pPr>
        <w:ind w:left="1260"/>
        <w:jc w:val="both"/>
        <w:rPr>
          <w:rFonts w:ascii="Times New Roman" w:hAnsi="Times New Roman" w:cs="Times New Roman"/>
          <w:b/>
          <w:bCs/>
          <w:sz w:val="28"/>
          <w:szCs w:val="28"/>
        </w:rPr>
      </w:pPr>
      <w:r w:rsidRPr="00B46516">
        <w:rPr>
          <w:rFonts w:ascii="Times New Roman" w:hAnsi="Times New Roman" w:cs="Times New Roman"/>
          <w:b/>
          <w:bCs/>
          <w:sz w:val="28"/>
          <w:szCs w:val="28"/>
        </w:rPr>
        <w:t>Объясните создавшуюся ситуацию.</w:t>
      </w:r>
    </w:p>
    <w:p w:rsidR="00D55EC6" w:rsidRPr="0055388B" w:rsidRDefault="00D55EC6" w:rsidP="00D55EC6">
      <w:pPr>
        <w:ind w:left="1260"/>
        <w:jc w:val="both"/>
        <w:rPr>
          <w:rFonts w:ascii="Times New Roman" w:hAnsi="Times New Roman" w:cs="Times New Roman"/>
          <w:b/>
          <w:bCs/>
          <w:sz w:val="28"/>
          <w:szCs w:val="28"/>
        </w:rPr>
      </w:pPr>
      <w:r w:rsidRPr="00B46516">
        <w:rPr>
          <w:rFonts w:ascii="Times New Roman" w:hAnsi="Times New Roman" w:cs="Times New Roman"/>
          <w:b/>
          <w:bCs/>
          <w:sz w:val="28"/>
          <w:szCs w:val="28"/>
        </w:rPr>
        <w:t>Почему Саша ответил отцу таким «неожиданным» образом?</w:t>
      </w:r>
    </w:p>
    <w:p w:rsidR="00D55EC6" w:rsidRPr="00B46516" w:rsidRDefault="00D55EC6" w:rsidP="0019776E">
      <w:pPr>
        <w:spacing w:after="0"/>
        <w:jc w:val="both"/>
        <w:rPr>
          <w:rFonts w:ascii="Times New Roman" w:hAnsi="Times New Roman" w:cs="Times New Roman"/>
          <w:b/>
          <w:bCs/>
          <w:i/>
          <w:iCs/>
          <w:sz w:val="28"/>
          <w:szCs w:val="28"/>
        </w:rPr>
      </w:pPr>
      <w:r w:rsidRPr="00B46516">
        <w:rPr>
          <w:rFonts w:ascii="Times New Roman" w:hAnsi="Times New Roman" w:cs="Times New Roman"/>
          <w:sz w:val="28"/>
          <w:szCs w:val="28"/>
        </w:rPr>
        <w:t xml:space="preserve">        В конце собрания обсуждаются </w:t>
      </w:r>
      <w:r w:rsidRPr="00B46516">
        <w:rPr>
          <w:rFonts w:ascii="Times New Roman" w:hAnsi="Times New Roman" w:cs="Times New Roman"/>
          <w:b/>
          <w:bCs/>
          <w:i/>
          <w:iCs/>
          <w:sz w:val="28"/>
          <w:szCs w:val="28"/>
        </w:rPr>
        <w:t>«Заповеди воспитателя»</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Никогда не воспитывайте ребёнка в плохом настроении.</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Ясно определите, чего вы хотите от ребёнка (и объясните это ему), а также узнайте, что думает по этому поводу.</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Предоставьте ребёнку самостоятельность, не контролируйте каждый его шаг.</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Не подсказывайте готового решения, а показывайте возможные пути к нему и разбирайте с ребёнком его правильные и ложные шаги к цели.</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 xml:space="preserve">Не пропустите момента, когда достигнут первый успех. </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Укажите ребёнку на допущенную им ошибку и постарайтесь, чтобы он осознал её.</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 xml:space="preserve"> Оценивайте поступок, а не личность. Сущность человека и его </w:t>
      </w:r>
      <w:proofErr w:type="gramStart"/>
      <w:r w:rsidRPr="00B46516">
        <w:rPr>
          <w:rFonts w:ascii="Times New Roman" w:hAnsi="Times New Roman" w:cs="Times New Roman"/>
          <w:sz w:val="28"/>
          <w:szCs w:val="28"/>
        </w:rPr>
        <w:t>отдельные</w:t>
      </w:r>
      <w:proofErr w:type="gramEnd"/>
      <w:r w:rsidRPr="00B46516">
        <w:rPr>
          <w:rFonts w:ascii="Times New Roman" w:hAnsi="Times New Roman" w:cs="Times New Roman"/>
          <w:sz w:val="28"/>
          <w:szCs w:val="28"/>
        </w:rPr>
        <w:t xml:space="preserve"> поступке не одно и тоже.</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Дайте ребёнку ощутить (улыбнитесь, прикоснитесь), что сочувствуете ему, верите в него, несмотря на его оплошность.</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Воспитание – это последовательность целей.</w:t>
      </w:r>
    </w:p>
    <w:p w:rsidR="00D55EC6" w:rsidRPr="00B46516" w:rsidRDefault="00D55EC6" w:rsidP="0019776E">
      <w:pPr>
        <w:numPr>
          <w:ilvl w:val="0"/>
          <w:numId w:val="4"/>
        </w:numPr>
        <w:spacing w:after="0"/>
        <w:jc w:val="both"/>
        <w:rPr>
          <w:rFonts w:ascii="Times New Roman" w:hAnsi="Times New Roman" w:cs="Times New Roman"/>
          <w:i/>
          <w:iCs/>
          <w:sz w:val="28"/>
          <w:szCs w:val="28"/>
        </w:rPr>
      </w:pPr>
      <w:r w:rsidRPr="00B46516">
        <w:rPr>
          <w:rFonts w:ascii="Times New Roman" w:hAnsi="Times New Roman" w:cs="Times New Roman"/>
          <w:sz w:val="28"/>
          <w:szCs w:val="28"/>
        </w:rPr>
        <w:t xml:space="preserve">Воспитатель должен быть твердым, но добрым. </w:t>
      </w:r>
    </w:p>
    <w:p w:rsidR="00D55EC6" w:rsidRPr="00B46516" w:rsidRDefault="00D55EC6" w:rsidP="0019776E">
      <w:pPr>
        <w:ind w:left="360"/>
        <w:jc w:val="both"/>
        <w:rPr>
          <w:rFonts w:ascii="Times New Roman" w:hAnsi="Times New Roman" w:cs="Times New Roman"/>
          <w:i/>
          <w:iCs/>
          <w:sz w:val="28"/>
          <w:szCs w:val="28"/>
        </w:rPr>
      </w:pPr>
    </w:p>
    <w:p w:rsidR="008E404E" w:rsidRDefault="008E404E"/>
    <w:sectPr w:rsidR="008E404E" w:rsidSect="008B6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7147"/>
    <w:multiLevelType w:val="hybridMultilevel"/>
    <w:tmpl w:val="0D109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0547C9"/>
    <w:multiLevelType w:val="hybridMultilevel"/>
    <w:tmpl w:val="96FE2688"/>
    <w:lvl w:ilvl="0" w:tplc="A768C93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B973749"/>
    <w:multiLevelType w:val="hybridMultilevel"/>
    <w:tmpl w:val="D46E1848"/>
    <w:lvl w:ilvl="0" w:tplc="CA2237B2">
      <w:start w:val="1"/>
      <w:numFmt w:val="decimal"/>
      <w:lvlText w:val="%1."/>
      <w:lvlJc w:val="left"/>
      <w:pPr>
        <w:tabs>
          <w:tab w:val="num" w:pos="810"/>
        </w:tabs>
        <w:ind w:left="810" w:hanging="450"/>
      </w:pPr>
      <w:rPr>
        <w:rFonts w:hint="default"/>
      </w:rPr>
    </w:lvl>
    <w:lvl w:ilvl="1" w:tplc="2832681A">
      <w:start w:val="1"/>
      <w:numFmt w:val="decimal"/>
      <w:lvlText w:val="%2"/>
      <w:lvlJc w:val="left"/>
      <w:pPr>
        <w:tabs>
          <w:tab w:val="num" w:pos="1440"/>
        </w:tabs>
        <w:ind w:left="1440" w:hanging="360"/>
      </w:pPr>
      <w:rPr>
        <w:rFonts w:hint="default"/>
        <w:i w:val="0"/>
      </w:rPr>
    </w:lvl>
    <w:lvl w:ilvl="2" w:tplc="F1560586">
      <w:start w:val="1"/>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2B1E35"/>
    <w:multiLevelType w:val="hybridMultilevel"/>
    <w:tmpl w:val="96C47AD6"/>
    <w:lvl w:ilvl="0" w:tplc="BFAE0504">
      <w:start w:val="1"/>
      <w:numFmt w:val="decimal"/>
      <w:lvlText w:val="%1."/>
      <w:lvlJc w:val="left"/>
      <w:pPr>
        <w:tabs>
          <w:tab w:val="num" w:pos="900"/>
        </w:tabs>
        <w:ind w:left="900" w:hanging="360"/>
      </w:pPr>
      <w:rPr>
        <w:rFonts w:hint="default"/>
      </w:rPr>
    </w:lvl>
    <w:lvl w:ilvl="1" w:tplc="D404400C">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55EC6"/>
    <w:rsid w:val="0019776E"/>
    <w:rsid w:val="008B6E77"/>
    <w:rsid w:val="008E404E"/>
    <w:rsid w:val="00D55EC6"/>
    <w:rsid w:val="00EA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2743</Words>
  <Characters>15638</Characters>
  <Application>Microsoft Office Word</Application>
  <DocSecurity>0</DocSecurity>
  <Lines>130</Lines>
  <Paragraphs>36</Paragraphs>
  <ScaleCrop>false</ScaleCrop>
  <Company>Microsoft</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2014-04-03T15:55:00Z</dcterms:created>
  <dcterms:modified xsi:type="dcterms:W3CDTF">2014-12-07T11:17:00Z</dcterms:modified>
</cp:coreProperties>
</file>