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73" w:rsidRPr="00A53A73" w:rsidRDefault="008D53AE" w:rsidP="00A53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Конспект урока по предмету технология</w:t>
      </w:r>
    </w:p>
    <w:p w:rsidR="00AE5E55" w:rsidRPr="00A53A73" w:rsidRDefault="008D53AE" w:rsidP="008D53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5 класса</w:t>
      </w:r>
    </w:p>
    <w:p w:rsidR="00AE5E55" w:rsidRPr="00A53A73" w:rsidRDefault="008D53AE" w:rsidP="00AE5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</w:t>
      </w:r>
      <w:r w:rsidR="00AE5E55"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Выпиливание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лобзико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»</w:t>
      </w:r>
    </w:p>
    <w:bookmarkEnd w:id="0"/>
    <w:p w:rsidR="00AE5E55" w:rsidRPr="00A53A73" w:rsidRDefault="00AE5E55" w:rsidP="00AE5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</w:p>
    <w:p w:rsidR="00AE5E55" w:rsidRPr="00A53A73" w:rsidRDefault="00AE5E55" w:rsidP="00AE5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</w:t>
      </w:r>
      <w:r w:rsidRPr="00A53A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ДИДАКТИЧЕСКОЕ ОБОСНОВАНИЕ УРОКА</w:t>
      </w:r>
    </w:p>
    <w:p w:rsidR="00AE5E55" w:rsidRPr="00A53A73" w:rsidRDefault="00AE5E55" w:rsidP="00AE5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</w:p>
    <w:p w:rsidR="00AE5E55" w:rsidRPr="00A53A73" w:rsidRDefault="00AE5E55" w:rsidP="00AE5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Цели урока</w:t>
      </w:r>
      <w:r w:rsidRPr="00A53A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</w:p>
    <w:p w:rsidR="00AE5E55" w:rsidRPr="00A53A73" w:rsidRDefault="00AE5E55" w:rsidP="00AE5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</w:p>
    <w:p w:rsidR="00AE5E55" w:rsidRPr="00A53A73" w:rsidRDefault="00AE5E55" w:rsidP="00AE5E5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Предметные цели:</w:t>
      </w:r>
    </w:p>
    <w:p w:rsidR="00AE5E55" w:rsidRPr="00A53A73" w:rsidRDefault="00AE5E55" w:rsidP="00AE5E55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Способствовать формированию и развитию умений и навыков работы с лобзиком, приспособлениями для выпиливания, художественной обработки материала </w:t>
      </w:r>
    </w:p>
    <w:p w:rsidR="00AE5E55" w:rsidRPr="00A53A73" w:rsidRDefault="00AE5E55" w:rsidP="00AE5E55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запоминанию основной терминологии технологических процессов</w:t>
      </w:r>
      <w:proofErr w:type="gramStart"/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E5E55" w:rsidRPr="00A53A73" w:rsidRDefault="00AE5E55" w:rsidP="00AE5E55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Способствовать запоминанию цифрового материала как ориентира для понимания количественных характеристик изучаемых объектов и явлений. </w:t>
      </w:r>
    </w:p>
    <w:p w:rsidR="00AE5E55" w:rsidRPr="00A53A73" w:rsidRDefault="00AE5E55" w:rsidP="00AE5E55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Способствовать осознанию основного технологического материала. </w:t>
      </w:r>
    </w:p>
    <w:p w:rsidR="00AE5E55" w:rsidRPr="00A53A73" w:rsidRDefault="00AE5E55" w:rsidP="00AE5E55">
      <w:pPr>
        <w:numPr>
          <w:ilvl w:val="1"/>
          <w:numId w:val="4"/>
        </w:numPr>
        <w:shd w:val="clear" w:color="auto" w:fill="FFFFFF"/>
        <w:spacing w:after="0" w:line="240" w:lineRule="auto"/>
        <w:ind w:right="-48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Способствовать формированию представления </w:t>
      </w:r>
      <w:proofErr w:type="gramStart"/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художественно-прикладной</w:t>
      </w:r>
      <w:proofErr w:type="gramEnd"/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обработки фанеры </w:t>
      </w:r>
    </w:p>
    <w:p w:rsidR="00AE5E55" w:rsidRPr="00A53A73" w:rsidRDefault="00AE5E55" w:rsidP="00AE5E55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Способствовать осознанию существенных признаков понятий, технологических процессов. </w:t>
      </w:r>
    </w:p>
    <w:p w:rsidR="00AE5E55" w:rsidRPr="00A53A73" w:rsidRDefault="00AE5E55" w:rsidP="00AE5E55">
      <w:pPr>
        <w:numPr>
          <w:ilvl w:val="1"/>
          <w:numId w:val="4"/>
        </w:numPr>
        <w:shd w:val="clear" w:color="auto" w:fill="FFFFFF"/>
        <w:spacing w:after="0" w:line="240" w:lineRule="auto"/>
        <w:ind w:right="-48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Создать условия для выявления причинно-следственных связей: </w:t>
      </w:r>
    </w:p>
    <w:p w:rsidR="00AE5E55" w:rsidRPr="00A53A73" w:rsidRDefault="00AE5E55" w:rsidP="00AE5E55">
      <w:pPr>
        <w:numPr>
          <w:ilvl w:val="0"/>
          <w:numId w:val="5"/>
        </w:numPr>
        <w:shd w:val="clear" w:color="auto" w:fill="FFFFFF"/>
        <w:spacing w:after="0" w:line="240" w:lineRule="auto"/>
        <w:ind w:right="-48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Раскрыть причины некачественной работы при выпиливании </w:t>
      </w:r>
    </w:p>
    <w:p w:rsidR="00AE5E55" w:rsidRPr="00A53A73" w:rsidRDefault="00AE5E55" w:rsidP="00AE5E55">
      <w:pPr>
        <w:numPr>
          <w:ilvl w:val="0"/>
          <w:numId w:val="5"/>
        </w:numPr>
        <w:shd w:val="clear" w:color="auto" w:fill="FFFFFF"/>
        <w:spacing w:after="0" w:line="240" w:lineRule="auto"/>
        <w:ind w:right="-48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Выяснить последствия неправильной работы при выпиливании </w:t>
      </w:r>
    </w:p>
    <w:p w:rsidR="00AE5E55" w:rsidRPr="00A53A73" w:rsidRDefault="00AE5E55" w:rsidP="00AE5E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</w:p>
    <w:p w:rsidR="00AE5E55" w:rsidRPr="00A53A73" w:rsidRDefault="00AE5E55" w:rsidP="00AE5E55">
      <w:pPr>
        <w:numPr>
          <w:ilvl w:val="1"/>
          <w:numId w:val="6"/>
        </w:numPr>
        <w:shd w:val="clear" w:color="auto" w:fill="FFFFFF"/>
        <w:spacing w:after="0" w:line="240" w:lineRule="auto"/>
        <w:ind w:right="-48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Способствовать пониманию закономерности теории и практики </w:t>
      </w:r>
    </w:p>
    <w:p w:rsidR="00AE5E55" w:rsidRPr="00A53A73" w:rsidRDefault="00AE5E55" w:rsidP="00AE5E55">
      <w:pPr>
        <w:numPr>
          <w:ilvl w:val="0"/>
          <w:numId w:val="7"/>
        </w:numPr>
        <w:shd w:val="clear" w:color="auto" w:fill="FFFFFF"/>
        <w:spacing w:after="0" w:line="240" w:lineRule="auto"/>
        <w:ind w:right="-48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Создать условия для выявления взаимосвязи между предметами технологии, рисовании, математикой </w:t>
      </w:r>
    </w:p>
    <w:p w:rsidR="00AE5E55" w:rsidRPr="00A53A73" w:rsidRDefault="00AE5E55" w:rsidP="00AE5E55">
      <w:pPr>
        <w:numPr>
          <w:ilvl w:val="0"/>
          <w:numId w:val="7"/>
        </w:numPr>
        <w:shd w:val="clear" w:color="auto" w:fill="FFFFFF"/>
        <w:spacing w:after="0" w:line="240" w:lineRule="auto"/>
        <w:ind w:right="-48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Способствовать пониманию зависимости между предметами технологии, рисовании, математикой </w:t>
      </w:r>
    </w:p>
    <w:p w:rsidR="00AE5E55" w:rsidRPr="00A53A73" w:rsidRDefault="00AE5E55" w:rsidP="00AE5E55">
      <w:pPr>
        <w:shd w:val="clear" w:color="auto" w:fill="FFFFFF"/>
        <w:spacing w:after="0" w:line="240" w:lineRule="auto"/>
        <w:ind w:right="-48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</w:p>
    <w:p w:rsidR="00AE5E55" w:rsidRPr="00A53A73" w:rsidRDefault="00AE5E55" w:rsidP="00AE5E55">
      <w:pPr>
        <w:shd w:val="clear" w:color="auto" w:fill="FFFFFF"/>
        <w:spacing w:after="0" w:line="240" w:lineRule="auto"/>
        <w:ind w:right="-48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</w:p>
    <w:p w:rsidR="00AE5E55" w:rsidRPr="00A53A73" w:rsidRDefault="00AE5E55" w:rsidP="00AE5E5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Личностные цели:</w:t>
      </w:r>
    </w:p>
    <w:p w:rsidR="00AE5E55" w:rsidRPr="00A53A73" w:rsidRDefault="00AE5E55" w:rsidP="00AE5E55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Способствовать развитию речи учащихся (обогащение и усложнение словарного запаса новыми техническими словами, ее выразительности и оттенков). </w:t>
      </w:r>
    </w:p>
    <w:p w:rsidR="00AE5E55" w:rsidRPr="00A53A73" w:rsidRDefault="00AE5E55" w:rsidP="00AE5E55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овладению основными способами мыслительной деятельности учащихся (учить анализировать свою работу, выделять главное при выстраивании технологического процесса, сравнивать свою работу с работой дру</w:t>
      </w:r>
      <w:r w:rsid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зей по классу, строить аналогии</w:t>
      </w:r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обобщать и систематизировать успехи в работе, доказывать и опровергать свою правоту, определять и объяснять технологические понятия при выполнении определённых операций, ставить и разрешать проблемы во время урока). </w:t>
      </w:r>
      <w:proofErr w:type="gramEnd"/>
    </w:p>
    <w:p w:rsidR="00AE5E55" w:rsidRPr="00A53A73" w:rsidRDefault="00AE5E55" w:rsidP="00AE5E55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Способность к самооценке своих интеллектуальных для труда в различных сферах. </w:t>
      </w:r>
      <w:proofErr w:type="gramEnd"/>
    </w:p>
    <w:p w:rsidR="00AE5E55" w:rsidRPr="00A53A73" w:rsidRDefault="00AE5E55" w:rsidP="00AE5E55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Способствовать развитию сенсорной сферы учащихся (развитие глазомера, ориентировки в пространстве, точности и тонкости различения цвета, света формы). </w:t>
      </w:r>
    </w:p>
    <w:p w:rsidR="00AE5E55" w:rsidRPr="00A53A73" w:rsidRDefault="00AE5E55" w:rsidP="00AE5E55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Способствовать развитию двигательной сферы (овладение моторикой мелких мышц рук при разметке и выпиливании, развивать двигательную сноровку, соразмерность движений при работе). </w:t>
      </w:r>
    </w:p>
    <w:p w:rsidR="00AE5E55" w:rsidRPr="00A53A73" w:rsidRDefault="00AE5E55" w:rsidP="00AE5E55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Способствовать формированию и развитию познавательного интереса учащихся к предмету «Технология». </w:t>
      </w:r>
    </w:p>
    <w:p w:rsidR="00AE5E55" w:rsidRPr="00A53A73" w:rsidRDefault="00AE5E55" w:rsidP="00AE5E55">
      <w:pPr>
        <w:numPr>
          <w:ilvl w:val="1"/>
          <w:numId w:val="8"/>
        </w:numPr>
        <w:shd w:val="clear" w:color="auto" w:fill="FFFFFF"/>
        <w:spacing w:after="0" w:line="240" w:lineRule="auto"/>
        <w:ind w:right="-52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Способствовать овладению всеми видами памяти учащихся. </w:t>
      </w:r>
    </w:p>
    <w:p w:rsidR="00AE5E55" w:rsidRPr="00A53A73" w:rsidRDefault="00AE5E55" w:rsidP="00AE5E55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Способствовать формированию и развитию самостоятельности учащихся на теории и практике </w:t>
      </w:r>
    </w:p>
    <w:p w:rsidR="00AE5E55" w:rsidRPr="00A53A73" w:rsidRDefault="00AE5E55" w:rsidP="00AE5E55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Способствовать осознанию необходимости общественно полезного труда как условия безопасной и эффективной социализации. </w:t>
      </w:r>
    </w:p>
    <w:p w:rsidR="00AE5E55" w:rsidRPr="00A53A73" w:rsidRDefault="00AE5E55" w:rsidP="00AE5E55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Способствовать формирования понимания бережного отношения к природным и хозяйственным ресурсам. </w:t>
      </w:r>
    </w:p>
    <w:p w:rsidR="00AE5E55" w:rsidRPr="00A53A73" w:rsidRDefault="00AE5E55" w:rsidP="00AE5E55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Способствовать формированию готовности к рациональному ведению домашнего хозяйства. </w:t>
      </w:r>
    </w:p>
    <w:p w:rsidR="00AE5E55" w:rsidRPr="00A53A73" w:rsidRDefault="00AE5E55" w:rsidP="00AE5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</w:p>
    <w:p w:rsidR="00AE5E55" w:rsidRPr="00A53A73" w:rsidRDefault="00AE5E55" w:rsidP="00AE5E5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53A7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A53A7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цели:</w:t>
      </w:r>
    </w:p>
    <w:p w:rsidR="00AE5E55" w:rsidRPr="00A53A73" w:rsidRDefault="00AE5E55" w:rsidP="00AE5E55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Способствовать формированию и развитию нравственных, трудовых, эстетических, патриотических, экологических, экономических и других качеств личности. </w:t>
      </w:r>
    </w:p>
    <w:p w:rsidR="00AE5E55" w:rsidRPr="00A53A73" w:rsidRDefault="00AE5E55" w:rsidP="00AE5E55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Способствовать воспитанию правильного отношения к общечеловеческим ценностям. </w:t>
      </w:r>
    </w:p>
    <w:p w:rsidR="00AE5E55" w:rsidRPr="00A53A73" w:rsidRDefault="00AE5E55" w:rsidP="00AE5E55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 </w:t>
      </w:r>
    </w:p>
    <w:p w:rsidR="00AE5E55" w:rsidRPr="00A53A73" w:rsidRDefault="00AE5E55" w:rsidP="00AE5E55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Соблюдение норм и правил культуры труда в соответствии с технологической культурой производства. </w:t>
      </w:r>
    </w:p>
    <w:p w:rsidR="00AE5E55" w:rsidRPr="00A53A73" w:rsidRDefault="00AE5E55" w:rsidP="00AE5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</w:p>
    <w:p w:rsidR="00AE5E55" w:rsidRPr="00A53A73" w:rsidRDefault="00AE5E55" w:rsidP="00AE5E5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53A7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Профориентационные</w:t>
      </w:r>
      <w:proofErr w:type="spellEnd"/>
      <w:r w:rsidRPr="00A53A7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цели:</w:t>
      </w:r>
    </w:p>
    <w:p w:rsidR="00AE5E55" w:rsidRPr="00A53A73" w:rsidRDefault="00AE5E55" w:rsidP="00AE5E55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Обобщить у учащихся знания и </w:t>
      </w:r>
      <w:proofErr w:type="gramStart"/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сферах</w:t>
      </w:r>
      <w:proofErr w:type="gramEnd"/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трудовой деятельности, профессиях, карьере. </w:t>
      </w:r>
    </w:p>
    <w:p w:rsidR="00AE5E55" w:rsidRPr="00A53A73" w:rsidRDefault="00AE5E55" w:rsidP="00AE5E55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Способствовать формированию знаний и умений объективно осуществлять самоанализ уровня развития своих профессионально важных качеств и соотносить их с требованиями профессий, сфер трудовой деятельности к человеку. </w:t>
      </w:r>
    </w:p>
    <w:p w:rsidR="00AE5E55" w:rsidRPr="00A53A73" w:rsidRDefault="00AE5E55" w:rsidP="00AE5E55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Развивать представление о народном хозяйстве и потребности в трудовой деятельности, самовоспитании, саморазвитии и самореализации. </w:t>
      </w:r>
    </w:p>
    <w:p w:rsidR="00AE5E55" w:rsidRPr="00A53A73" w:rsidRDefault="00AE5E55" w:rsidP="00AE5E55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Воспитывать уважение к работающему человеку. </w:t>
      </w:r>
    </w:p>
    <w:p w:rsidR="00AE5E55" w:rsidRDefault="00AE5E55" w:rsidP="00A53A73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Сформировать представление о профессии столяр, краснодеревщик, декоратор </w:t>
      </w:r>
    </w:p>
    <w:p w:rsidR="003D2145" w:rsidRDefault="003D2145" w:rsidP="003D2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D2145" w:rsidRDefault="003D2145" w:rsidP="003D2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D2145" w:rsidRDefault="003D2145" w:rsidP="003D2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D2145" w:rsidRDefault="003D2145" w:rsidP="003D2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D2145" w:rsidRDefault="003D2145" w:rsidP="003D2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D2145" w:rsidRDefault="003D2145" w:rsidP="003D2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D2145" w:rsidRDefault="003D2145" w:rsidP="003D2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D2145" w:rsidRDefault="003D2145" w:rsidP="003D2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D2145" w:rsidRDefault="003D2145" w:rsidP="003D2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D2145" w:rsidRDefault="003D2145" w:rsidP="003D2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5210" w:rsidRDefault="001C5210" w:rsidP="003D2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5210" w:rsidRDefault="001C5210" w:rsidP="003D2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5210" w:rsidRDefault="001C5210" w:rsidP="003D2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D2145" w:rsidRPr="00A53A73" w:rsidRDefault="003D2145" w:rsidP="003D2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5E55" w:rsidRPr="00A53A73" w:rsidRDefault="00AE5E55" w:rsidP="00AE5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Методическое оснащение урока:</w:t>
      </w:r>
    </w:p>
    <w:p w:rsidR="00AE5E55" w:rsidRPr="00A53A73" w:rsidRDefault="00AE5E55" w:rsidP="00AE5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</w:p>
    <w:p w:rsidR="00AE5E55" w:rsidRPr="00A53A73" w:rsidRDefault="00AE5E55" w:rsidP="00AE5E5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Материально-техническая база:</w:t>
      </w:r>
    </w:p>
    <w:p w:rsidR="00AE5E55" w:rsidRPr="00A53A73" w:rsidRDefault="00AE5E55" w:rsidP="00AE5E5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кабинет технологии; </w:t>
      </w:r>
    </w:p>
    <w:p w:rsidR="00AE5E55" w:rsidRPr="00A53A73" w:rsidRDefault="00AE5E55" w:rsidP="00AE5E5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ноутбук; </w:t>
      </w:r>
    </w:p>
    <w:p w:rsidR="00AE5E55" w:rsidRPr="00A53A73" w:rsidRDefault="00AE5E55" w:rsidP="00AE5E5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столярная мастерская; </w:t>
      </w:r>
    </w:p>
    <w:p w:rsidR="00AE5E55" w:rsidRPr="00A53A73" w:rsidRDefault="003D2145" w:rsidP="00AE5E5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верста</w:t>
      </w:r>
      <w:r w:rsidR="00AE5E55"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к; </w:t>
      </w:r>
    </w:p>
    <w:p w:rsidR="00AE5E55" w:rsidRPr="00A53A73" w:rsidRDefault="00AE5E55" w:rsidP="00AE5E5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ручное сверло, </w:t>
      </w:r>
    </w:p>
    <w:p w:rsidR="00841825" w:rsidRPr="003D2145" w:rsidRDefault="00AE5E55" w:rsidP="003D214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инструменты, приспособления: карандаш, копировальная бумага, лобзики, выпиловочный столик; </w:t>
      </w:r>
    </w:p>
    <w:p w:rsidR="00AE5E55" w:rsidRPr="00A53A73" w:rsidRDefault="00AE5E55" w:rsidP="00AE5E5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материалы: бумага, фанера, лак, кисти, </w:t>
      </w:r>
    </w:p>
    <w:p w:rsidR="00AE5E55" w:rsidRPr="00A53A73" w:rsidRDefault="00AE5E55" w:rsidP="00AE5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</w:p>
    <w:p w:rsidR="00AE5E55" w:rsidRPr="00A53A73" w:rsidRDefault="00AE5E55" w:rsidP="00AE5E5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Дидактическое обеспечение:</w:t>
      </w:r>
    </w:p>
    <w:p w:rsidR="00AE5E55" w:rsidRPr="00A53A73" w:rsidRDefault="00AE5E55" w:rsidP="00AE5E55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учебник: </w:t>
      </w:r>
      <w:proofErr w:type="spellStart"/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А.Т.Тищенко</w:t>
      </w:r>
      <w:proofErr w:type="spellEnd"/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В.Д.Симоненко</w:t>
      </w:r>
      <w:proofErr w:type="spellEnd"/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«Технология. Индустриальные технологии» 5 класс Москва: «Вента-Граф, 2012 </w:t>
      </w:r>
    </w:p>
    <w:p w:rsidR="00AE5E55" w:rsidRPr="00A53A73" w:rsidRDefault="00AE5E55" w:rsidP="00AE5E55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дополнительная литература (словари, справочники): </w:t>
      </w:r>
    </w:p>
    <w:p w:rsidR="00AE5E55" w:rsidRPr="00A53A73" w:rsidRDefault="00AE5E55" w:rsidP="00AE5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мультимедийное приложение к разделу </w:t>
      </w:r>
    </w:p>
    <w:p w:rsidR="00AE5E55" w:rsidRPr="00A53A73" w:rsidRDefault="00AE5E55" w:rsidP="00AE5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учебно-техническая документация (УТД) </w:t>
      </w:r>
    </w:p>
    <w:p w:rsidR="00AE5E55" w:rsidRPr="00A53A73" w:rsidRDefault="00AE5E55" w:rsidP="00AE5E5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технологические карты (ТК): эскиз изделия </w:t>
      </w:r>
    </w:p>
    <w:p w:rsidR="00AE5E55" w:rsidRPr="00A53A73" w:rsidRDefault="00AE5E55" w:rsidP="00AE5E5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инструкционные карты (ИК): операционная карта </w:t>
      </w:r>
    </w:p>
    <w:p w:rsidR="00AE5E55" w:rsidRPr="00A53A73" w:rsidRDefault="00AE5E55" w:rsidP="00AE5E5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инструкционно</w:t>
      </w:r>
      <w:proofErr w:type="spellEnd"/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-технологические карты (ИТК): </w:t>
      </w:r>
    </w:p>
    <w:p w:rsidR="00AE5E55" w:rsidRPr="00A53A73" w:rsidRDefault="00AE5E55" w:rsidP="00AE5E5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информационные карты (</w:t>
      </w:r>
      <w:proofErr w:type="spellStart"/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ИфК</w:t>
      </w:r>
      <w:proofErr w:type="spellEnd"/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): мультимедийное приложение </w:t>
      </w:r>
    </w:p>
    <w:p w:rsidR="00AE5E55" w:rsidRPr="00A53A73" w:rsidRDefault="00AE5E55" w:rsidP="00AE5E55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образцы объектов труда готовые изделия </w:t>
      </w:r>
    </w:p>
    <w:p w:rsidR="00AE5E55" w:rsidRPr="00A53A73" w:rsidRDefault="00AE5E55" w:rsidP="00AE5E55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образцы поузловой обработки изделий; детали изделия </w:t>
      </w:r>
    </w:p>
    <w:p w:rsidR="00AE5E55" w:rsidRPr="00A53A73" w:rsidRDefault="00AE5E55" w:rsidP="00AE5E55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материалы для контроля знаний учащихся </w:t>
      </w:r>
    </w:p>
    <w:p w:rsidR="00AE5E55" w:rsidRPr="00A53A73" w:rsidRDefault="00AE5E55" w:rsidP="00AE5E55">
      <w:pPr>
        <w:shd w:val="clear" w:color="auto" w:fill="FFFFFF"/>
        <w:spacing w:after="0" w:line="240" w:lineRule="auto"/>
        <w:ind w:left="184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</w:p>
    <w:p w:rsidR="00AE5E55" w:rsidRPr="00A53A73" w:rsidRDefault="00AE5E55" w:rsidP="00AE5E55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Методы обучения:</w:t>
      </w:r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рассказ, беседа, фронтальный опрос, демонстрация наглядных пособий, работа с мультимедийными средствами, практические работы </w:t>
      </w:r>
    </w:p>
    <w:p w:rsidR="00AE5E55" w:rsidRPr="00A53A73" w:rsidRDefault="00AE5E55" w:rsidP="00AE5E55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урока:</w:t>
      </w:r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комбинированный </w:t>
      </w:r>
    </w:p>
    <w:p w:rsidR="00AE5E55" w:rsidRPr="00A53A73" w:rsidRDefault="00AE5E55" w:rsidP="00AE5E55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Вид урока:</w:t>
      </w:r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урок-практикум </w:t>
      </w:r>
    </w:p>
    <w:p w:rsidR="00AE5E55" w:rsidRPr="00A53A73" w:rsidRDefault="00AE5E55" w:rsidP="00AE5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</w:p>
    <w:p w:rsidR="00A53A73" w:rsidRDefault="00AE5E55" w:rsidP="00AE5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53A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Словарная работа на уроке:</w:t>
      </w:r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лобзик, выпиловочный столик, отделка, </w:t>
      </w:r>
      <w:proofErr w:type="spellStart"/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тонирование</w:t>
      </w:r>
      <w:proofErr w:type="spellEnd"/>
      <w:r w:rsidRPr="00A53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лакирование, лак, краснодеревщик, лакировщик. </w:t>
      </w:r>
      <w:proofErr w:type="gramEnd"/>
    </w:p>
    <w:p w:rsidR="00A53A73" w:rsidRDefault="00A53A73" w:rsidP="00A53A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45" w:rsidRDefault="003D2145" w:rsidP="00A53A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45" w:rsidRDefault="003D2145" w:rsidP="00A53A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45" w:rsidRDefault="003D2145" w:rsidP="00A53A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45" w:rsidRDefault="003D2145" w:rsidP="00A53A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45" w:rsidRDefault="003D2145" w:rsidP="00A53A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45" w:rsidRDefault="003D2145" w:rsidP="00A53A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45" w:rsidRDefault="003D2145" w:rsidP="00A53A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45" w:rsidRDefault="003D2145" w:rsidP="00A53A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45" w:rsidRDefault="003D2145" w:rsidP="00A53A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5CA" w:rsidRDefault="007C25CA" w:rsidP="00A53A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5CA" w:rsidRDefault="007C25CA" w:rsidP="00A53A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5CA" w:rsidRDefault="007C25CA" w:rsidP="00A53A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5CA" w:rsidRDefault="007C25CA" w:rsidP="00A53A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45" w:rsidRDefault="003D2145" w:rsidP="00A53A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FB1" w:rsidRDefault="00EB58B1" w:rsidP="00EB58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урока: Выпиливание лобзиком. </w:t>
      </w:r>
    </w:p>
    <w:p w:rsidR="00EB58B1" w:rsidRPr="00EB58B1" w:rsidRDefault="00EB58B1" w:rsidP="00EB58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Инструмент. Правила безопасной работы.</w:t>
      </w:r>
    </w:p>
    <w:p w:rsidR="00EB58B1" w:rsidRPr="00EB58B1" w:rsidRDefault="00EB58B1" w:rsidP="00EB58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урока: </w:t>
      </w:r>
    </w:p>
    <w:p w:rsidR="00EB58B1" w:rsidRPr="00EB58B1" w:rsidRDefault="00EB58B1" w:rsidP="00EB58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5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обучающая</w:t>
      </w:r>
      <w:proofErr w:type="gramEnd"/>
      <w:r w:rsidRPr="00EB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ознакомление с процессом выпиливания лобзиком и инструментом для его выполнения;</w:t>
      </w:r>
    </w:p>
    <w:p w:rsidR="00EB58B1" w:rsidRPr="00EB58B1" w:rsidRDefault="00EB58B1" w:rsidP="00EB58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58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</w:t>
      </w:r>
      <w:proofErr w:type="gramEnd"/>
      <w:r w:rsidRPr="00EB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воспитание сознательной дисциплины, аккуратности и внимательности при выполнении выпиловочных работ;</w:t>
      </w:r>
    </w:p>
    <w:p w:rsidR="00EB58B1" w:rsidRPr="00EB58B1" w:rsidRDefault="00EB58B1" w:rsidP="00EB58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5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</w:t>
      </w:r>
      <w:proofErr w:type="gramEnd"/>
      <w:r w:rsidRPr="00EB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развитие умений и навыков работы с лобзиком.</w:t>
      </w:r>
    </w:p>
    <w:p w:rsidR="00EB58B1" w:rsidRPr="00EB58B1" w:rsidRDefault="00EB58B1" w:rsidP="00EB58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оснащение:</w:t>
      </w:r>
    </w:p>
    <w:p w:rsidR="00EB58B1" w:rsidRPr="00EB58B1" w:rsidRDefault="00EB58B1" w:rsidP="00EB58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учителя: проектор, ноутбук, мультимедийная презентация «Выпиливание лобзиком», образцы выпиленных изделий, план-конспект урока, альбомы по выпиливанию;</w:t>
      </w:r>
    </w:p>
    <w:p w:rsidR="00EB58B1" w:rsidRPr="00EB58B1" w:rsidRDefault="00EB58B1" w:rsidP="00EB58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учеников: лобзик, пилки, заготовка из фанеры с нанесенным и выжженным рисунком, выпиловочный столик, тетрадь учебник, наждачная бумага, напильники разного сечения.</w:t>
      </w:r>
    </w:p>
    <w:p w:rsidR="00EB58B1" w:rsidRPr="00EB58B1" w:rsidRDefault="00EB58B1" w:rsidP="00EB58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классной доски: тема урока, новые слова, домашнее задание.</w:t>
      </w:r>
    </w:p>
    <w:p w:rsidR="00EB58B1" w:rsidRPr="00EB58B1" w:rsidRDefault="00EB58B1" w:rsidP="00EB58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урока:</w:t>
      </w:r>
    </w:p>
    <w:p w:rsidR="00EB58B1" w:rsidRPr="00EB58B1" w:rsidRDefault="00EB58B1" w:rsidP="00EB58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 1-2 минуты;</w:t>
      </w:r>
    </w:p>
    <w:p w:rsidR="00EB58B1" w:rsidRPr="00EB58B1" w:rsidRDefault="00EB58B1" w:rsidP="00EB58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целей и задач урока учащимся 2-3 минуты;</w:t>
      </w:r>
    </w:p>
    <w:p w:rsidR="00EB58B1" w:rsidRPr="00EB58B1" w:rsidRDefault="00EB58B1" w:rsidP="00EB58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нового материала при просмотре мультимедийной презентации 5 мин;</w:t>
      </w:r>
    </w:p>
    <w:p w:rsidR="00EB58B1" w:rsidRPr="00EB58B1" w:rsidRDefault="00EB58B1" w:rsidP="00EB58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B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 инструктаж по ТБ и определение задания 3-4 мин;</w:t>
      </w:r>
    </w:p>
    <w:p w:rsidR="00EB58B1" w:rsidRPr="00EB58B1" w:rsidRDefault="00EB58B1" w:rsidP="00EB58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учащихся</w:t>
      </w:r>
      <w:proofErr w:type="gramStart"/>
      <w:r w:rsidRPr="00EB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B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текущий инструктаж  20 мин;</w:t>
      </w:r>
    </w:p>
    <w:p w:rsidR="00EB58B1" w:rsidRPr="00EB58B1" w:rsidRDefault="00EB58B1" w:rsidP="00EB58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итогов, заключительный инструктаж 4-5 мин.</w:t>
      </w:r>
    </w:p>
    <w:p w:rsidR="00EB58B1" w:rsidRPr="00EB58B1" w:rsidRDefault="00EB58B1" w:rsidP="00EB58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B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проведения: 40 минут.</w:t>
      </w:r>
    </w:p>
    <w:p w:rsidR="00EB58B1" w:rsidRPr="00EB58B1" w:rsidRDefault="00EB58B1" w:rsidP="00EB58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B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Организационный момент (2 мин)</w:t>
      </w:r>
    </w:p>
    <w:p w:rsidR="00EB58B1" w:rsidRPr="00EB58B1" w:rsidRDefault="00EB58B1" w:rsidP="00EB58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явки учащихся по журналу.</w:t>
      </w:r>
    </w:p>
    <w:p w:rsidR="00EB58B1" w:rsidRPr="00EB58B1" w:rsidRDefault="00EB58B1" w:rsidP="00EB58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готовности к уроку (наличие учебных пособий и письменных принадлежностей).</w:t>
      </w:r>
    </w:p>
    <w:p w:rsidR="00EB58B1" w:rsidRPr="00EB58B1" w:rsidRDefault="00EB58B1" w:rsidP="00EB58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внешнего вида (спецодежды).</w:t>
      </w:r>
    </w:p>
    <w:p w:rsidR="00EB58B1" w:rsidRPr="00EB58B1" w:rsidRDefault="00EB58B1" w:rsidP="00EB58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B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Сообщение темы урока (предварительно записанной на доске).(2мин)</w:t>
      </w:r>
    </w:p>
    <w:p w:rsidR="00EB58B1" w:rsidRPr="00EB58B1" w:rsidRDefault="00EB58B1" w:rsidP="00EB58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Постановка целей и производственных задач перед учащимися.</w:t>
      </w:r>
    </w:p>
    <w:p w:rsidR="00EB58B1" w:rsidRPr="00EB58B1" w:rsidRDefault="00EB58B1" w:rsidP="00EB58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B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Объяснение нового материла.</w:t>
      </w:r>
    </w:p>
    <w:p w:rsidR="00EB58B1" w:rsidRPr="00EB58B1" w:rsidRDefault="00EB58B1" w:rsidP="00EB58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B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 красивых изделий можно изготовить из фанеры, если научиться работать лобзиком — инструментом для выпиливания криволинейных контуров (рис. 1). Рабочая часть лобзика — тонкая и узкая пилка</w:t>
      </w:r>
      <w:proofErr w:type="gramStart"/>
      <w:r w:rsidRPr="00EB58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B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B58B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B5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 на лобзике)</w:t>
      </w:r>
    </w:p>
    <w:p w:rsidR="00EB58B1" w:rsidRPr="00EB58B1" w:rsidRDefault="00EB58B1" w:rsidP="00EB58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Перед выпиливанием лобзик надо наладить, т. е. подготовить к работе. Сначала пилку закрепляют в рамке нижним зажимным винтом так, чтобы зубья были направлены остриями к ручке. Затем слегка сжимают рамку и закрепляют пилку верхним зажимным винтом. Для этого используют приспособления (рис. 2).</w:t>
      </w:r>
    </w:p>
    <w:p w:rsidR="00EB58B1" w:rsidRPr="00EB58B1" w:rsidRDefault="00EB58B1" w:rsidP="00EB58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B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Размечают заготовку по рисунку через копировальную бумагу или по шаблону. При пилении лобзиком также используют специальное приспособление — выпиловочный столик (рис. 3), который закрепляют в заднем зажиме верстака. Сидеть и стоять во время выпиливания надо прямо, не нагибаясь, вполоборота к верстаку, заготовка должна находиться на уровне груди (рис. 3)</w:t>
      </w:r>
    </w:p>
    <w:p w:rsidR="00EB58B1" w:rsidRPr="00EB58B1" w:rsidRDefault="00EB58B1" w:rsidP="00EB58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B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выпиливают фигуру по внутреннему контуру, а затем — по внешнему, чтобы удобнее было держать заготовку. При выпиливании по внутреннему контуру рядом с разметочной линией шилом прокалывают отверстие. Затем в него вставляют пилку и закрепляют ее в рамке. Пиление по внешнему контуру начинают от края фанеры и постепенно переходят на линию разметки.</w:t>
      </w:r>
    </w:p>
    <w:p w:rsidR="00EB58B1" w:rsidRPr="00EB58B1" w:rsidRDefault="00EB58B1" w:rsidP="00EB58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B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Лобзик надо перемещать плавно и без перекосов, так как пилка легко ломается. В местах поворота линий рисунка заготовку надо медленно поворачивать, не прекращая вертикального движения лобзика. Через каждые 3...5 минут работы следует делать небольшой перерыв, чтобы пилка остывала. Можно также охл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адить ее влажной тряпочкой.</w:t>
      </w:r>
    </w:p>
    <w:p w:rsidR="00EB58B1" w:rsidRPr="00EB58B1" w:rsidRDefault="00EB58B1" w:rsidP="00EB58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выпиливания деталь зачищают надфилями и шлифовальной шкуркой. Надфиль — это напильник небольшого размера. Он представляет собой металлический стержень, один конец которого служит ручкой, а на другом конце выполнена насечка (рис. 4). Неровности срезают движением вперед.</w:t>
      </w:r>
    </w:p>
    <w:p w:rsidR="00EB58B1" w:rsidRPr="00EB58B1" w:rsidRDefault="00EB58B1" w:rsidP="00EB58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деревообрабатывающих предприятиях выпиливание фигурных деталей выполняют станочники-распиловщики на специальных лобзиковых станках. Они должны хорошо знать свойства древесины, устройство станков, способы выпиливания, быть точными и аккуратными в работе.</w:t>
      </w:r>
    </w:p>
    <w:p w:rsidR="00EB58B1" w:rsidRPr="00EB58B1" w:rsidRDefault="00EB58B1" w:rsidP="00EB58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B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безопасной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инструментом(3 мин.):</w:t>
      </w:r>
    </w:p>
    <w:p w:rsidR="00EB58B1" w:rsidRPr="00EB58B1" w:rsidRDefault="00EB58B1" w:rsidP="00EB58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Прочно закреплять выпиловочный столик.</w:t>
      </w:r>
    </w:p>
    <w:p w:rsidR="00EB58B1" w:rsidRPr="00EB58B1" w:rsidRDefault="00EB58B1" w:rsidP="00EB58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лобзиком и шилом с хорошо </w:t>
      </w:r>
      <w:proofErr w:type="gramStart"/>
      <w:r w:rsidRPr="00EB5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насаженными</w:t>
      </w:r>
      <w:proofErr w:type="gramEnd"/>
      <w:r w:rsidRPr="00EB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EB58B1" w:rsidRPr="00EB58B1" w:rsidRDefault="00EB58B1" w:rsidP="00EB58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справными (без трещин) ручками.</w:t>
      </w:r>
    </w:p>
    <w:p w:rsidR="00EB58B1" w:rsidRPr="00EB58B1" w:rsidRDefault="00EB58B1" w:rsidP="00EB58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Надежно закреплять пилку в рамке.</w:t>
      </w:r>
    </w:p>
    <w:p w:rsidR="00EB58B1" w:rsidRPr="00EB58B1" w:rsidRDefault="00EB58B1" w:rsidP="00EB58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делать резких движений лобзиком и надфилем, не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клоняться низко над заготовкой.</w:t>
      </w:r>
    </w:p>
    <w:p w:rsidR="00EB58B1" w:rsidRPr="00EB58B1" w:rsidRDefault="00EB58B1" w:rsidP="00EB58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сдувать опилки, а убирать их щеткой-сметкой.</w:t>
      </w:r>
    </w:p>
    <w:p w:rsidR="00EB58B1" w:rsidRPr="00EB58B1" w:rsidRDefault="00EB58B1" w:rsidP="00EB58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B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Практическая работа и текущий инструктаж (15 - 20 мин.)</w:t>
      </w:r>
    </w:p>
    <w:p w:rsidR="00EB58B1" w:rsidRPr="00EB58B1" w:rsidRDefault="00EB58B1" w:rsidP="00EB58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B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Расстановка учащихся по рабочим местам.</w:t>
      </w:r>
    </w:p>
    <w:p w:rsidR="00EB58B1" w:rsidRPr="00EB58B1" w:rsidRDefault="00EB58B1" w:rsidP="00EB58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B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задания и контроль работы.</w:t>
      </w:r>
    </w:p>
    <w:p w:rsidR="00EB58B1" w:rsidRPr="00EB58B1" w:rsidRDefault="00EB58B1" w:rsidP="00EB58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целевых обходов рабочих мест</w:t>
      </w:r>
    </w:p>
    <w:p w:rsidR="00EB58B1" w:rsidRPr="00EB58B1" w:rsidRDefault="00EB58B1" w:rsidP="00EB58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B1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Заключительный инструктаж (5 мин)</w:t>
      </w:r>
    </w:p>
    <w:p w:rsidR="00EB58B1" w:rsidRPr="00EB58B1" w:rsidRDefault="00EB58B1" w:rsidP="00EB58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B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Указание типичных ошибок.</w:t>
      </w:r>
    </w:p>
    <w:p w:rsidR="00EB58B1" w:rsidRPr="00EB58B1" w:rsidRDefault="00EB58B1" w:rsidP="00EB58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-Отметка лучших работ.</w:t>
      </w:r>
    </w:p>
    <w:p w:rsidR="00EB58B1" w:rsidRPr="00EB58B1" w:rsidRDefault="00EB58B1" w:rsidP="00EB58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B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Сообщение оценки качества работы каждого учащегося.</w:t>
      </w:r>
    </w:p>
    <w:p w:rsidR="00EB58B1" w:rsidRPr="00EB58B1" w:rsidRDefault="00EB58B1" w:rsidP="00EB58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B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домашнего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дания.</w:t>
      </w:r>
    </w:p>
    <w:p w:rsidR="00EB58B1" w:rsidRPr="00EB58B1" w:rsidRDefault="00EB58B1" w:rsidP="00EB58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B1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Уборка рабочих мест (2 мин)</w:t>
      </w:r>
    </w:p>
    <w:p w:rsidR="003D2145" w:rsidRDefault="00EB58B1" w:rsidP="00EB58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проверки поведения уборки на рабочих местах учащихся</w:t>
      </w:r>
    </w:p>
    <w:p w:rsidR="003D2145" w:rsidRDefault="003D2145" w:rsidP="00A53A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45" w:rsidRDefault="003D2145" w:rsidP="00A53A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45" w:rsidRDefault="003D2145" w:rsidP="00A53A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45" w:rsidRDefault="003D2145" w:rsidP="00A53A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45" w:rsidRDefault="003D2145" w:rsidP="00A53A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45" w:rsidRDefault="003D2145" w:rsidP="00A53A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45" w:rsidRDefault="003D2145" w:rsidP="00A53A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45" w:rsidRDefault="003D2145" w:rsidP="00A53A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73" w:rsidRPr="00A53A73" w:rsidRDefault="00A53A73" w:rsidP="00A53A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73" w:rsidRPr="00A53A73" w:rsidRDefault="00A53A73" w:rsidP="00A53A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73" w:rsidRPr="00A53A73" w:rsidRDefault="00A53A73" w:rsidP="00A53A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35" w:tblpY="-1132"/>
        <w:tblW w:w="15226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2"/>
        <w:gridCol w:w="1843"/>
        <w:gridCol w:w="3260"/>
        <w:gridCol w:w="1134"/>
        <w:gridCol w:w="7997"/>
      </w:tblGrid>
      <w:tr w:rsidR="000A50EB" w:rsidRPr="00AE5E55" w:rsidTr="003D2145">
        <w:trPr>
          <w:tblHeader/>
          <w:tblCellSpacing w:w="0" w:type="dxa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1825" w:rsidRPr="00841825" w:rsidRDefault="00841825" w:rsidP="003D2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1825" w:rsidRDefault="00841825" w:rsidP="003D2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1825" w:rsidRDefault="00841825" w:rsidP="003D2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1825" w:rsidRPr="00841825" w:rsidRDefault="00841825" w:rsidP="003D2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825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  <w:p w:rsidR="00816EAC" w:rsidRPr="00841825" w:rsidRDefault="000A50EB" w:rsidP="003D2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8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урока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E4FB1" w:rsidRPr="00841825" w:rsidRDefault="008E4FB1" w:rsidP="003D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825" w:rsidRDefault="008E4FB1" w:rsidP="003D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</w:t>
            </w:r>
          </w:p>
          <w:p w:rsidR="008E4FB1" w:rsidRPr="00841825" w:rsidRDefault="008E4FB1" w:rsidP="003D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  <w:p w:rsidR="00841825" w:rsidRPr="00841825" w:rsidRDefault="00841825" w:rsidP="003D2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50EB" w:rsidRPr="00841825" w:rsidRDefault="000A50EB" w:rsidP="003D2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8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педагога </w:t>
            </w:r>
          </w:p>
        </w:tc>
        <w:tc>
          <w:tcPr>
            <w:tcW w:w="9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25" w:rsidRPr="00841825" w:rsidRDefault="00841825" w:rsidP="003D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825" w:rsidRPr="00841825" w:rsidRDefault="00841825" w:rsidP="003D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825" w:rsidRPr="00841825" w:rsidRDefault="00841825" w:rsidP="003D2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1825" w:rsidRPr="00841825" w:rsidRDefault="00841825" w:rsidP="003D2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50EB" w:rsidRPr="00841825" w:rsidRDefault="000A50EB" w:rsidP="003D2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8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84182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8418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A50EB" w:rsidRPr="00AE5E55" w:rsidTr="003D2145">
        <w:trPr>
          <w:tblCellSpacing w:w="0" w:type="dxa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Мотивационно-целевой этап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US" w:eastAsia="ru-RU"/>
              </w:rPr>
              <w:t>I</w:t>
            </w: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. Организационный момент</w:t>
            </w:r>
          </w:p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Цель этапа:</w:t>
            </w:r>
          </w:p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настройка учащихся к учебной деятельности и на получение новых знаний </w:t>
            </w:r>
          </w:p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создать условия для возникновения у ученика внутренней потребности включения в учебный процесс 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50EB" w:rsidRPr="000A50EB" w:rsidRDefault="002E0505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- </w:t>
            </w:r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приветствие </w:t>
            </w:r>
          </w:p>
          <w:p w:rsidR="000A50EB" w:rsidRPr="000A50EB" w:rsidRDefault="002E0505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проверка явки учащихся </w:t>
            </w:r>
          </w:p>
          <w:p w:rsidR="002E0505" w:rsidRDefault="002E0505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заполнение учителем классного журнала</w:t>
            </w:r>
          </w:p>
          <w:p w:rsidR="000A50EB" w:rsidRPr="000A50EB" w:rsidRDefault="002E0505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-</w:t>
            </w:r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 готовности учащихся к уроку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--</w:t>
            </w:r>
            <w:proofErr w:type="gramEnd"/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настрой учащихся на работу </w:t>
            </w:r>
          </w:p>
          <w:p w:rsidR="000A50EB" w:rsidRPr="000A50EB" w:rsidRDefault="002E0505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доведение до учащихся плана урока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Личностные УУД</w:t>
            </w:r>
          </w:p>
        </w:tc>
        <w:tc>
          <w:tcPr>
            <w:tcW w:w="7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Осуществляемые действия:</w:t>
            </w:r>
          </w:p>
          <w:p w:rsid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-эмоциональный настрой </w:t>
            </w:r>
            <w:proofErr w:type="gramStart"/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</w:t>
            </w:r>
            <w:proofErr w:type="gramEnd"/>
          </w:p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урок положительный </w:t>
            </w:r>
          </w:p>
        </w:tc>
      </w:tr>
      <w:tr w:rsidR="000A50EB" w:rsidRPr="00AE5E55" w:rsidTr="003D2145">
        <w:trPr>
          <w:trHeight w:val="493"/>
          <w:tblCellSpacing w:w="0" w:type="dxa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Формируемые способы деятельности:</w:t>
            </w:r>
          </w:p>
          <w:p w:rsid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-проявление эмоционального отношения </w:t>
            </w:r>
            <w:proofErr w:type="gramStart"/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  <w:proofErr w:type="gramEnd"/>
          </w:p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учебно-познавательной деятельности </w:t>
            </w:r>
          </w:p>
        </w:tc>
      </w:tr>
      <w:tr w:rsidR="000A50EB" w:rsidRPr="00AE5E55" w:rsidTr="003D2145">
        <w:trPr>
          <w:tblCellSpacing w:w="0" w:type="dxa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 УУД</w:t>
            </w:r>
          </w:p>
        </w:tc>
        <w:tc>
          <w:tcPr>
            <w:tcW w:w="7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Осуществляемые действия:</w:t>
            </w:r>
          </w:p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-помощь учителю в проверки явки на урок </w:t>
            </w:r>
          </w:p>
        </w:tc>
      </w:tr>
      <w:tr w:rsidR="000A50EB" w:rsidRPr="00AE5E55" w:rsidTr="003D2145">
        <w:trPr>
          <w:tblCellSpacing w:w="0" w:type="dxa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Формируемые способы деятельности:</w:t>
            </w:r>
          </w:p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-выявление к готовности к уроку </w:t>
            </w:r>
          </w:p>
        </w:tc>
      </w:tr>
      <w:tr w:rsidR="000A50EB" w:rsidRPr="00AE5E55" w:rsidTr="003D2145">
        <w:trPr>
          <w:tblCellSpacing w:w="0" w:type="dxa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Познавательные УУД</w:t>
            </w:r>
          </w:p>
        </w:tc>
        <w:tc>
          <w:tcPr>
            <w:tcW w:w="7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Осуществляемые действия:</w:t>
            </w:r>
          </w:p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-активное слушание учителя </w:t>
            </w:r>
          </w:p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-выдвижение предложений о теме урока </w:t>
            </w:r>
          </w:p>
        </w:tc>
      </w:tr>
      <w:tr w:rsidR="000A50EB" w:rsidRPr="00AE5E55" w:rsidTr="003D2145">
        <w:trPr>
          <w:tblCellSpacing w:w="0" w:type="dxa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Формируемые способы деятельности:</w:t>
            </w:r>
          </w:p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 формулирования собственных ожиданий </w:t>
            </w:r>
          </w:p>
        </w:tc>
      </w:tr>
      <w:tr w:rsidR="000A50EB" w:rsidRPr="00AE5E55" w:rsidTr="003D2145">
        <w:trPr>
          <w:tblCellSpacing w:w="0" w:type="dxa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Коммуникативные УУД</w:t>
            </w:r>
          </w:p>
        </w:tc>
        <w:tc>
          <w:tcPr>
            <w:tcW w:w="7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Осуществляемые действия:</w:t>
            </w:r>
          </w:p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-слушание собеседника </w:t>
            </w:r>
          </w:p>
        </w:tc>
      </w:tr>
      <w:tr w:rsidR="000A50EB" w:rsidRPr="00AE5E55" w:rsidTr="003D2145">
        <w:trPr>
          <w:trHeight w:val="717"/>
          <w:tblCellSpacing w:w="0" w:type="dxa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Формируемые способы деятельности:</w:t>
            </w:r>
          </w:p>
          <w:p w:rsid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-построение </w:t>
            </w:r>
            <w:proofErr w:type="gramStart"/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понятных</w:t>
            </w:r>
            <w:proofErr w:type="gramEnd"/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для собеседника </w:t>
            </w:r>
          </w:p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высказываний </w:t>
            </w:r>
          </w:p>
        </w:tc>
      </w:tr>
      <w:tr w:rsidR="000A50EB" w:rsidRPr="00AE5E55" w:rsidTr="003D2145">
        <w:trPr>
          <w:tblCellSpacing w:w="0" w:type="dxa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US" w:eastAsia="ru-RU"/>
              </w:rPr>
              <w:t>II</w:t>
            </w: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. Проверка выполнения домашнего задания</w:t>
            </w:r>
          </w:p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Цель этапа:</w:t>
            </w:r>
          </w:p>
          <w:p w:rsidR="002E0505" w:rsidRDefault="002E0505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установление правильности и осознанности выполнения всеми учащимися домашнего задания</w:t>
            </w:r>
          </w:p>
          <w:p w:rsidR="000A50EB" w:rsidRPr="000A50EB" w:rsidRDefault="002E0505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устранение в ходе проверки обнаруженных пробелов в знаниях </w:t>
            </w:r>
          </w:p>
          <w:p w:rsidR="000A50EB" w:rsidRPr="000A50EB" w:rsidRDefault="002E0505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выяснение степени усвоения заданного на дом материала </w:t>
            </w:r>
          </w:p>
          <w:p w:rsidR="002E0505" w:rsidRDefault="002E0505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определение типичные недостатков в знаниях и их причины</w:t>
            </w:r>
          </w:p>
          <w:p w:rsidR="000A50EB" w:rsidRPr="000A50EB" w:rsidRDefault="002E0505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-</w:t>
            </w:r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ликвидация обнаруженных недочётов 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50EB" w:rsidRPr="000A50EB" w:rsidRDefault="002E0505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выявление факта выполнения домашнего задания у всего класса, устранение типичных ошибок </w:t>
            </w:r>
          </w:p>
          <w:p w:rsidR="002E0505" w:rsidRDefault="002E0505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обнаружение причин невыполнения домашнего задания отдельными учащимися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</w:t>
            </w:r>
            <w:proofErr w:type="gramEnd"/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ормирование понимания у учащихся связи выполнения домашней работы с результатами своего обучения </w:t>
            </w:r>
          </w:p>
          <w:p w:rsidR="000A50EB" w:rsidRPr="000A50EB" w:rsidRDefault="002E0505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-</w:t>
            </w:r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использование различных форм контроля в зависимости от вида и цели домашнего задания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Личностные УУД</w:t>
            </w:r>
          </w:p>
        </w:tc>
        <w:tc>
          <w:tcPr>
            <w:tcW w:w="7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Осуществляемые действия:</w:t>
            </w:r>
          </w:p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-повторение ранее изученного материала </w:t>
            </w:r>
          </w:p>
        </w:tc>
      </w:tr>
      <w:tr w:rsidR="000A50EB" w:rsidRPr="00AE5E55" w:rsidTr="003D2145">
        <w:trPr>
          <w:tblCellSpacing w:w="0" w:type="dxa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Формируемые способы деятельности:</w:t>
            </w:r>
          </w:p>
          <w:p w:rsid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-проявление эмоционального отношения</w:t>
            </w:r>
          </w:p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 учебно-познавательной деятельности </w:t>
            </w:r>
          </w:p>
        </w:tc>
      </w:tr>
      <w:tr w:rsidR="000A50EB" w:rsidRPr="00AE5E55" w:rsidTr="003D2145">
        <w:trPr>
          <w:tblCellSpacing w:w="0" w:type="dxa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 УУД</w:t>
            </w:r>
          </w:p>
        </w:tc>
        <w:tc>
          <w:tcPr>
            <w:tcW w:w="7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Осуществляемые действия:</w:t>
            </w:r>
          </w:p>
          <w:p w:rsidR="00841825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-контролируют правильность ответов </w:t>
            </w:r>
          </w:p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учащихся </w:t>
            </w:r>
          </w:p>
        </w:tc>
      </w:tr>
      <w:tr w:rsidR="000A50EB" w:rsidRPr="00AE5E55" w:rsidTr="003D2145">
        <w:trPr>
          <w:trHeight w:val="649"/>
          <w:tblCellSpacing w:w="0" w:type="dxa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Формируемые способы деятельности:</w:t>
            </w:r>
          </w:p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-оценивают результаты по </w:t>
            </w:r>
            <w:proofErr w:type="spellStart"/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алгаритму</w:t>
            </w:r>
            <w:proofErr w:type="spellEnd"/>
          </w:p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-адекватное восприятие оценки учителя </w:t>
            </w:r>
          </w:p>
        </w:tc>
      </w:tr>
      <w:tr w:rsidR="000A50EB" w:rsidRPr="00AE5E55" w:rsidTr="003D2145">
        <w:trPr>
          <w:trHeight w:val="860"/>
          <w:tblCellSpacing w:w="0" w:type="dxa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Познавательные УУД</w:t>
            </w:r>
          </w:p>
        </w:tc>
        <w:tc>
          <w:tcPr>
            <w:tcW w:w="7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Осуществляемые действия:</w:t>
            </w:r>
          </w:p>
          <w:p w:rsid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-взаимоконтроль и внесение корректив </w:t>
            </w:r>
          </w:p>
          <w:p w:rsidR="000A50EB" w:rsidRP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 учебно-познавательную деятельность </w:t>
            </w:r>
          </w:p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A50EB" w:rsidRPr="00AE5E55" w:rsidTr="003D2145">
        <w:trPr>
          <w:trHeight w:val="692"/>
          <w:tblCellSpacing w:w="0" w:type="dxa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Формируемые способы деятельности:</w:t>
            </w:r>
          </w:p>
          <w:p w:rsid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развитие и углубление потребностей и</w:t>
            </w:r>
          </w:p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мотивов учебно-познавательной деятель</w:t>
            </w: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 xml:space="preserve">ности </w:t>
            </w:r>
          </w:p>
        </w:tc>
      </w:tr>
      <w:tr w:rsidR="000A50EB" w:rsidRPr="00AE5E55" w:rsidTr="003D2145">
        <w:trPr>
          <w:tblCellSpacing w:w="0" w:type="dxa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Коммуникативные УУД</w:t>
            </w:r>
          </w:p>
        </w:tc>
        <w:tc>
          <w:tcPr>
            <w:tcW w:w="7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Осуществляемые действия:</w:t>
            </w:r>
          </w:p>
          <w:p w:rsidR="000A50EB" w:rsidRP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 взаимодействуют с учителем во время опроса </w:t>
            </w:r>
          </w:p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A50EB" w:rsidRPr="00AE5E55" w:rsidTr="003D2145">
        <w:trPr>
          <w:trHeight w:val="1230"/>
          <w:tblCellSpacing w:w="0" w:type="dxa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Формируемые способы деятельности:</w:t>
            </w:r>
          </w:p>
          <w:p w:rsid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продолжение развития умения исполь</w:t>
            </w: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зовать</w:t>
            </w:r>
          </w:p>
          <w:p w:rsid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простые речевые средства для пе</w:t>
            </w: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 xml:space="preserve">редачи своего </w:t>
            </w:r>
          </w:p>
          <w:p w:rsidR="000A50EB" w:rsidRP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мнения </w:t>
            </w:r>
          </w:p>
          <w:p w:rsidR="000A50EB" w:rsidRP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-умение полно и точно выражать свои мысли </w:t>
            </w:r>
          </w:p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A50EB" w:rsidRPr="00AE5E55" w:rsidTr="003D2145">
        <w:trPr>
          <w:tblCellSpacing w:w="0" w:type="dxa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US" w:eastAsia="ru-RU"/>
              </w:rPr>
              <w:t>III</w:t>
            </w: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. Актуализация знаний</w:t>
            </w:r>
          </w:p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Цель этапа:</w:t>
            </w:r>
          </w:p>
          <w:p w:rsidR="002E0505" w:rsidRDefault="002E0505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 </w:t>
            </w:r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организовать актуализацию изученных способов действий, достаточных для проблемного изложения нового знания</w:t>
            </w:r>
          </w:p>
          <w:p w:rsidR="000A50EB" w:rsidRPr="000A50EB" w:rsidRDefault="002E0505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актуализировать мыслительные операции, необходимые для проблемного изложения нового знания </w:t>
            </w:r>
          </w:p>
          <w:p w:rsidR="000A50EB" w:rsidRPr="000A50EB" w:rsidRDefault="002E0505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предъявить задания, близкие жизненному опыту детей </w:t>
            </w:r>
          </w:p>
          <w:p w:rsidR="000A50EB" w:rsidRPr="000A50EB" w:rsidRDefault="002E0505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зафиксировать ситуацию, демонстрирующую недостаточность имеющихся знаний </w:t>
            </w:r>
          </w:p>
          <w:p w:rsidR="000A50EB" w:rsidRPr="000A50EB" w:rsidRDefault="002E0505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организовать фиксацию затруднений в выполнении учащимися индивидуального задания или в его обосновании 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0A50EB" w:rsidRPr="000A50EB" w:rsidRDefault="002E0505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организация задания на повторение </w:t>
            </w:r>
          </w:p>
          <w:p w:rsidR="000A50EB" w:rsidRPr="000A50EB" w:rsidRDefault="002E0505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эвристическая беседа </w:t>
            </w:r>
          </w:p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Личностные УУД</w:t>
            </w:r>
          </w:p>
        </w:tc>
        <w:tc>
          <w:tcPr>
            <w:tcW w:w="7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Осуществляемые действия:</w:t>
            </w:r>
          </w:p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-активизация имевшихся ранее знаний </w:t>
            </w:r>
          </w:p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-активное погружение в тему </w:t>
            </w:r>
          </w:p>
          <w:p w:rsid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-высказывание различных вариантов</w:t>
            </w:r>
          </w:p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ре</w:t>
            </w: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 xml:space="preserve">шения данной проблемы </w:t>
            </w:r>
          </w:p>
        </w:tc>
      </w:tr>
      <w:tr w:rsidR="000A50EB" w:rsidRPr="00AE5E55" w:rsidTr="003D2145">
        <w:trPr>
          <w:tblCellSpacing w:w="0" w:type="dxa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Формируемые способы деятельности:</w:t>
            </w:r>
          </w:p>
          <w:p w:rsidR="000A50EB" w:rsidRP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-умение слушать в соответствии с </w:t>
            </w:r>
            <w:proofErr w:type="gramStart"/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целевой</w:t>
            </w:r>
            <w:proofErr w:type="gramEnd"/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0A50EB" w:rsidRP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установкой </w:t>
            </w:r>
          </w:p>
          <w:p w:rsidR="000A50EB" w:rsidRP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-принимать и сохранять учебную цель и </w:t>
            </w:r>
          </w:p>
          <w:p w:rsidR="000A50EB" w:rsidRP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задачу </w:t>
            </w:r>
          </w:p>
          <w:p w:rsidR="000A50EB" w:rsidRP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-дополнять, уточнять высказанные мнения </w:t>
            </w:r>
          </w:p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 существу полученного задания </w:t>
            </w:r>
          </w:p>
        </w:tc>
      </w:tr>
      <w:tr w:rsidR="000A50EB" w:rsidRPr="00AE5E55" w:rsidTr="003D2145">
        <w:trPr>
          <w:tblCellSpacing w:w="0" w:type="dxa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 УУД</w:t>
            </w:r>
          </w:p>
        </w:tc>
        <w:tc>
          <w:tcPr>
            <w:tcW w:w="7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  </w:t>
            </w:r>
            <w:r w:rsidR="0015014F"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Ф</w:t>
            </w:r>
            <w:r w:rsidR="00150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ормируемые способы деятельности</w:t>
            </w:r>
          </w:p>
        </w:tc>
      </w:tr>
      <w:tr w:rsidR="000A50EB" w:rsidRPr="00AE5E55" w:rsidTr="003D2145">
        <w:trPr>
          <w:tblCellSpacing w:w="0" w:type="dxa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14F" w:rsidRPr="000A50EB" w:rsidRDefault="0015014F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A50EB" w:rsidRPr="00AE5E55" w:rsidTr="003D2145">
        <w:trPr>
          <w:tblCellSpacing w:w="0" w:type="dxa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Познавательные УУД</w:t>
            </w:r>
          </w:p>
        </w:tc>
        <w:tc>
          <w:tcPr>
            <w:tcW w:w="7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Осуществляемые действия:</w:t>
            </w:r>
          </w:p>
          <w:p w:rsid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развитие и углубление потребностей и</w:t>
            </w:r>
          </w:p>
          <w:p w:rsidR="000A50EB" w:rsidRPr="000A50EB" w:rsidRDefault="0015014F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мо</w:t>
            </w:r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тивов учебно-познавательной деятельности</w:t>
            </w:r>
          </w:p>
        </w:tc>
      </w:tr>
      <w:tr w:rsidR="000A50EB" w:rsidRPr="00AE5E55" w:rsidTr="003D2145">
        <w:trPr>
          <w:tblCellSpacing w:w="0" w:type="dxa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145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Формируемые способы деятельности:</w:t>
            </w:r>
          </w:p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A50EB" w:rsidRPr="00AE5E55" w:rsidTr="003D2145">
        <w:trPr>
          <w:tblCellSpacing w:w="0" w:type="dxa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Коммуникативные УУД</w:t>
            </w:r>
          </w:p>
        </w:tc>
        <w:tc>
          <w:tcPr>
            <w:tcW w:w="7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Осуществляемые действия:</w:t>
            </w:r>
          </w:p>
        </w:tc>
      </w:tr>
      <w:tr w:rsidR="000A50EB" w:rsidRPr="00AE5E55" w:rsidTr="003D2145">
        <w:trPr>
          <w:tblCellSpacing w:w="0" w:type="dxa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14F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Формируемые способы деят</w:t>
            </w:r>
            <w:r w:rsidR="00150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ельности</w:t>
            </w:r>
          </w:p>
        </w:tc>
      </w:tr>
      <w:tr w:rsidR="000A50EB" w:rsidRPr="00AE5E55" w:rsidTr="003D2145">
        <w:trPr>
          <w:tblCellSpacing w:w="0" w:type="dxa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Практический этап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US" w:eastAsia="ru-RU"/>
              </w:rPr>
              <w:t>IV</w:t>
            </w: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. Проблемное изложение нового знания</w:t>
            </w:r>
          </w:p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Цель этапа:</w:t>
            </w:r>
          </w:p>
          <w:p w:rsidR="000A50EB" w:rsidRPr="000A50EB" w:rsidRDefault="002E0505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зафиксировать причину затруднения </w:t>
            </w:r>
          </w:p>
          <w:p w:rsidR="000A50EB" w:rsidRPr="000A50EB" w:rsidRDefault="002E0505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сформулировать и согласовать цели урока </w:t>
            </w:r>
          </w:p>
          <w:p w:rsidR="000A50EB" w:rsidRPr="000A50EB" w:rsidRDefault="002E0505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организовать уточнение и согласование темы урока </w:t>
            </w:r>
          </w:p>
          <w:p w:rsidR="000A50EB" w:rsidRPr="000A50EB" w:rsidRDefault="002E0505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организовать подводящий или побуждающий диалог по проблемному объяснению нового </w:t>
            </w:r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материала </w:t>
            </w:r>
          </w:p>
          <w:p w:rsidR="000A50EB" w:rsidRPr="000A50EB" w:rsidRDefault="002E0505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организовать фиксацию преодоления затруднения 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0A50EB" w:rsidRPr="000A50EB" w:rsidRDefault="002E0505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объяснение учителя с опорой на личные знания учащихся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Личностные УУД</w:t>
            </w:r>
          </w:p>
        </w:tc>
        <w:tc>
          <w:tcPr>
            <w:tcW w:w="7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Осуществляемые действия:</w:t>
            </w:r>
          </w:p>
        </w:tc>
      </w:tr>
      <w:tr w:rsidR="000A50EB" w:rsidRPr="00AE5E55" w:rsidTr="003D2145">
        <w:trPr>
          <w:tblCellSpacing w:w="0" w:type="dxa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Формируемые способы деятельности:</w:t>
            </w:r>
          </w:p>
        </w:tc>
      </w:tr>
      <w:tr w:rsidR="000A50EB" w:rsidRPr="00AE5E55" w:rsidTr="003D2145">
        <w:trPr>
          <w:tblCellSpacing w:w="0" w:type="dxa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 УУД</w:t>
            </w:r>
          </w:p>
        </w:tc>
        <w:tc>
          <w:tcPr>
            <w:tcW w:w="7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Осуществляемые действия:</w:t>
            </w:r>
          </w:p>
          <w:p w:rsidR="000A50EB" w:rsidRP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самостоятельное определение темы уро</w:t>
            </w: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 xml:space="preserve">ка </w:t>
            </w:r>
          </w:p>
          <w:p w:rsidR="000A50EB" w:rsidRP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 осознание целей и задач обучения </w:t>
            </w:r>
          </w:p>
          <w:p w:rsid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 восприятие, осмысление, запоминание </w:t>
            </w:r>
          </w:p>
          <w:p w:rsidR="000A50EB" w:rsidRP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учебного материала </w:t>
            </w:r>
          </w:p>
          <w:p w:rsid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 осмысление темы нового материала и </w:t>
            </w:r>
          </w:p>
          <w:p w:rsidR="000A50EB" w:rsidRP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ос-</w:t>
            </w:r>
            <w:proofErr w:type="spellStart"/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новных</w:t>
            </w:r>
            <w:proofErr w:type="spellEnd"/>
            <w:proofErr w:type="gramEnd"/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вопросов, подлежащих к усвоению </w:t>
            </w:r>
          </w:p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A50EB" w:rsidRPr="00AE5E55" w:rsidTr="003D2145">
        <w:trPr>
          <w:tblCellSpacing w:w="0" w:type="dxa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EB" w:rsidRPr="000A50EB" w:rsidRDefault="002E0505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  </w:t>
            </w:r>
            <w:r w:rsidR="000A50EB"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Формируемые способы деятельности:</w:t>
            </w:r>
          </w:p>
          <w:p w:rsid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-формирование умения учиться высказы</w:t>
            </w: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вать</w:t>
            </w:r>
          </w:p>
          <w:p w:rsid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своё предположение на основе рабо</w:t>
            </w: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 xml:space="preserve">ты </w:t>
            </w:r>
            <w:proofErr w:type="gramStart"/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</w:t>
            </w:r>
            <w:proofErr w:type="gramEnd"/>
          </w:p>
          <w:p w:rsidR="000A50EB" w:rsidRP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материалом учебника </w:t>
            </w:r>
          </w:p>
          <w:p w:rsid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-формирование умения оценивать </w:t>
            </w:r>
          </w:p>
          <w:p w:rsid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учебные действия в соответствии </w:t>
            </w:r>
            <w:proofErr w:type="gramStart"/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</w:t>
            </w:r>
            <w:proofErr w:type="gramEnd"/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0A50EB" w:rsidRP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поставленной задачей </w:t>
            </w:r>
          </w:p>
          <w:p w:rsid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 формирование умения прогнозировать </w:t>
            </w:r>
          </w:p>
          <w:p w:rsidR="000A50EB" w:rsidRP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предстоящую работу (составлять план) </w:t>
            </w:r>
          </w:p>
          <w:p w:rsid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-формирование умения слушать и пони</w:t>
            </w: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 xml:space="preserve">мать </w:t>
            </w:r>
          </w:p>
          <w:p w:rsidR="000A50EB" w:rsidRP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других </w:t>
            </w:r>
          </w:p>
          <w:p w:rsid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-формирование умения формулировать свои</w:t>
            </w:r>
          </w:p>
          <w:p w:rsidR="000A50EB" w:rsidRP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мысли в устной форме </w:t>
            </w:r>
          </w:p>
          <w:p w:rsidR="00841825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-формирование умения работать в парах, </w:t>
            </w:r>
          </w:p>
          <w:p w:rsidR="000A50EB" w:rsidRP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 группах </w:t>
            </w:r>
          </w:p>
        </w:tc>
      </w:tr>
      <w:tr w:rsidR="000A50EB" w:rsidRPr="00AE5E55" w:rsidTr="003D2145">
        <w:trPr>
          <w:tblCellSpacing w:w="0" w:type="dxa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Познавательные УУД</w:t>
            </w:r>
          </w:p>
        </w:tc>
        <w:tc>
          <w:tcPr>
            <w:tcW w:w="7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Осуществляемые действия</w:t>
            </w:r>
            <w:proofErr w:type="gramStart"/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развитие и углубление потребностей и мотивов</w:t>
            </w:r>
          </w:p>
          <w:p w:rsidR="000A50EB" w:rsidRP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учебно-познавательной деятель</w:t>
            </w: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 xml:space="preserve">ности </w:t>
            </w:r>
          </w:p>
          <w:p w:rsid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развитие умения получать информацию</w:t>
            </w:r>
          </w:p>
          <w:p w:rsid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из рисунка, текста и строить сообщения </w:t>
            </w:r>
            <w:proofErr w:type="gramStart"/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  <w:proofErr w:type="gramEnd"/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0A50EB" w:rsidRP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устной форме </w:t>
            </w:r>
          </w:p>
          <w:p w:rsidR="000A50EB" w:rsidRDefault="000A50EB" w:rsidP="003D2145">
            <w:pPr>
              <w:spacing w:after="198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 развитие умения проводить сравнение </w:t>
            </w:r>
          </w:p>
          <w:p w:rsidR="000A50EB" w:rsidRDefault="000A50EB" w:rsidP="003D2145">
            <w:pPr>
              <w:spacing w:after="198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изу-ченных</w:t>
            </w:r>
            <w:proofErr w:type="spellEnd"/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объектов </w:t>
            </w:r>
            <w:proofErr w:type="gramStart"/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</w:t>
            </w:r>
            <w:proofErr w:type="gramEnd"/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самостоятельно </w:t>
            </w:r>
          </w:p>
          <w:p w:rsidR="000A50EB" w:rsidRPr="000A50EB" w:rsidRDefault="000A50EB" w:rsidP="003D2145">
            <w:pPr>
              <w:spacing w:after="198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выделенным основаниям </w:t>
            </w:r>
          </w:p>
          <w:p w:rsid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 развитие умения осуществлять поиск </w:t>
            </w:r>
          </w:p>
          <w:p w:rsid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</w:t>
            </w: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 xml:space="preserve">обходимой информации, используя </w:t>
            </w:r>
          </w:p>
          <w:p w:rsidR="000A50EB" w:rsidRP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 xml:space="preserve">полнительные источники информации </w:t>
            </w:r>
          </w:p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развитие умения строить простые рассуж</w:t>
            </w: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 xml:space="preserve">дения </w:t>
            </w:r>
          </w:p>
        </w:tc>
      </w:tr>
      <w:tr w:rsidR="000A50EB" w:rsidRPr="00AE5E55" w:rsidTr="003D2145">
        <w:trPr>
          <w:tblCellSpacing w:w="0" w:type="dxa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Формируемые способы деятельности:</w:t>
            </w:r>
          </w:p>
          <w:p w:rsid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-формирование умения осуществлять </w:t>
            </w:r>
          </w:p>
          <w:p w:rsidR="000A50EB" w:rsidRP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</w:t>
            </w: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знавательную и личностную рефлексию </w:t>
            </w:r>
          </w:p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A50EB" w:rsidRPr="00AE5E55" w:rsidTr="003D2145">
        <w:trPr>
          <w:tblCellSpacing w:w="0" w:type="dxa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Коммуникативные УУД</w:t>
            </w:r>
          </w:p>
        </w:tc>
        <w:tc>
          <w:tcPr>
            <w:tcW w:w="7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Осуществляемые действия</w:t>
            </w:r>
          </w:p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Формируемые способы деятельности</w:t>
            </w:r>
          </w:p>
        </w:tc>
      </w:tr>
      <w:tr w:rsidR="000A50EB" w:rsidRPr="00AE5E55" w:rsidTr="003D2145">
        <w:trPr>
          <w:tblCellSpacing w:w="0" w:type="dxa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US" w:eastAsia="ru-RU"/>
              </w:rPr>
              <w:t>V</w:t>
            </w: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. Первичное закрепление</w:t>
            </w:r>
          </w:p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Итог урока:</w:t>
            </w:r>
          </w:p>
          <w:p w:rsidR="000A50EB" w:rsidRPr="000A50EB" w:rsidRDefault="0015014F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зафиксировать во внешней речи алгоритм выполнения … </w:t>
            </w:r>
          </w:p>
          <w:p w:rsidR="000A50EB" w:rsidRPr="000A50EB" w:rsidRDefault="0015014F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организовать усвоение учащимися нового материала (фронтально, в парах или группах) 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E0505" w:rsidRDefault="002E0505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использование различных способов закрепления знаний, вопросов, требующих мыслительной активности, творческого осмысления материала.</w:t>
            </w:r>
          </w:p>
          <w:p w:rsidR="000A50EB" w:rsidRPr="000A50EB" w:rsidRDefault="002E0505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-</w:t>
            </w:r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обращение учителя по поводу ответа ученика к классу с требованием дополнить, уточнить, исправить, взглянуть на изучаемую проблему с иной стороны. </w:t>
            </w:r>
          </w:p>
          <w:p w:rsidR="000A50EB" w:rsidRPr="000A50EB" w:rsidRDefault="002E0505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умение учащихся узнавать и соотносить факты с понятиями, правилами и идеями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Личностные УУД</w:t>
            </w:r>
          </w:p>
        </w:tc>
        <w:tc>
          <w:tcPr>
            <w:tcW w:w="7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Осуществляемые действия</w:t>
            </w:r>
          </w:p>
          <w:p w:rsid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 осмысление темы нового материала и </w:t>
            </w:r>
          </w:p>
          <w:p w:rsidR="000A50EB" w:rsidRP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</w:t>
            </w: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 xml:space="preserve">новных вопросов, подлежащих усвоению </w:t>
            </w:r>
          </w:p>
          <w:p w:rsid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 применение на практике и последующее </w:t>
            </w:r>
          </w:p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повторение нового материала </w:t>
            </w:r>
          </w:p>
        </w:tc>
      </w:tr>
      <w:tr w:rsidR="000A50EB" w:rsidRPr="00AE5E55" w:rsidTr="003D2145">
        <w:trPr>
          <w:tblCellSpacing w:w="0" w:type="dxa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Формируемые способы деятельности</w:t>
            </w:r>
          </w:p>
          <w:p w:rsid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-формирование умения выказывать своё </w:t>
            </w:r>
          </w:p>
          <w:p w:rsid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отношение к новому материалу, выражать</w:t>
            </w:r>
          </w:p>
          <w:p w:rsidR="000A50EB" w:rsidRP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свои эмоции </w:t>
            </w:r>
          </w:p>
          <w:p w:rsid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-формирование мотивации к обучению и </w:t>
            </w:r>
          </w:p>
          <w:p w:rsidR="000A50EB" w:rsidRP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целенаправленной познавательной дея</w:t>
            </w: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 xml:space="preserve">тельности </w:t>
            </w:r>
          </w:p>
          <w:p w:rsid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-формирование умения оценивать поступки </w:t>
            </w:r>
          </w:p>
          <w:p w:rsidR="000A50EB" w:rsidRP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в соответствии с определённой ситуацией</w:t>
            </w:r>
          </w:p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A50EB" w:rsidRPr="00AE5E55" w:rsidTr="003D2145">
        <w:trPr>
          <w:tblCellSpacing w:w="0" w:type="dxa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 УУД</w:t>
            </w:r>
          </w:p>
        </w:tc>
        <w:tc>
          <w:tcPr>
            <w:tcW w:w="7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Осуществляемые действия</w:t>
            </w:r>
          </w:p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Формируемые способы деятельности</w:t>
            </w:r>
          </w:p>
        </w:tc>
      </w:tr>
      <w:tr w:rsidR="000A50EB" w:rsidRPr="00AE5E55" w:rsidTr="003D2145">
        <w:trPr>
          <w:tblCellSpacing w:w="0" w:type="dxa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Познавательные УУД</w:t>
            </w:r>
          </w:p>
        </w:tc>
        <w:tc>
          <w:tcPr>
            <w:tcW w:w="7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Осуществляемые действия</w:t>
            </w:r>
          </w:p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Формируемые способы деятельности</w:t>
            </w:r>
          </w:p>
        </w:tc>
      </w:tr>
      <w:tr w:rsidR="000A50EB" w:rsidRPr="00AE5E55" w:rsidTr="003D2145">
        <w:trPr>
          <w:tblCellSpacing w:w="0" w:type="dxa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Коммуникативные УУД</w:t>
            </w:r>
          </w:p>
        </w:tc>
        <w:tc>
          <w:tcPr>
            <w:tcW w:w="7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Осуществляемые действия</w:t>
            </w:r>
          </w:p>
          <w:p w:rsid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-формирование умения учитывать позицию </w:t>
            </w:r>
          </w:p>
          <w:p w:rsid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собеседника, осуществлять сотрудничест</w:t>
            </w: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во и</w:t>
            </w:r>
          </w:p>
          <w:p w:rsidR="000A50EB" w:rsidRP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кооперацию с учителем и сверстни</w:t>
            </w: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 xml:space="preserve">ками </w:t>
            </w:r>
          </w:p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A50EB" w:rsidRPr="00AE5E55" w:rsidTr="00EB58B1">
        <w:trPr>
          <w:trHeight w:val="1118"/>
          <w:tblCellSpacing w:w="0" w:type="dxa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Формируемые способы деятельности</w:t>
            </w:r>
          </w:p>
          <w:p w:rsid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-формирование умения строить речевое </w:t>
            </w:r>
          </w:p>
          <w:p w:rsidR="002E0505" w:rsidRDefault="00816EAC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высказывание в соответствии с </w:t>
            </w:r>
            <w:proofErr w:type="gramStart"/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</w:t>
            </w:r>
            <w:r w:rsidR="002E050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лученными</w:t>
            </w:r>
            <w:proofErr w:type="gramEnd"/>
          </w:p>
          <w:p w:rsidR="000A50EB" w:rsidRPr="000A50EB" w:rsidRDefault="002E0505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знаниями</w:t>
            </w:r>
          </w:p>
        </w:tc>
      </w:tr>
      <w:tr w:rsidR="000A50EB" w:rsidRPr="00AE5E55" w:rsidTr="003D2145">
        <w:trPr>
          <w:tblCellSpacing w:w="0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US" w:eastAsia="ru-RU"/>
              </w:rPr>
              <w:t>VI.</w:t>
            </w: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Физкультминутка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A50EB" w:rsidRPr="00AE5E55" w:rsidTr="003D2145">
        <w:trPr>
          <w:tblCellSpacing w:w="0" w:type="dxa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US" w:eastAsia="ru-RU"/>
              </w:rPr>
              <w:t>VII</w:t>
            </w: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. Практическая работа </w:t>
            </w:r>
          </w:p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Цель этапа:</w:t>
            </w:r>
          </w:p>
          <w:p w:rsidR="000A50EB" w:rsidRPr="000A50EB" w:rsidRDefault="00A53A73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тренировать способность к самоконтролю и самооценке </w:t>
            </w:r>
          </w:p>
          <w:p w:rsidR="000A50EB" w:rsidRPr="000A50EB" w:rsidRDefault="00A53A73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проверить умения работать по алгоритму </w:t>
            </w:r>
          </w:p>
          <w:p w:rsidR="000A50EB" w:rsidRPr="000A50EB" w:rsidRDefault="00A53A73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организовать самостоятельную работу учащихся </w:t>
            </w:r>
          </w:p>
          <w:p w:rsidR="000A50EB" w:rsidRPr="000A50EB" w:rsidRDefault="00A53A73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организовать самопроверку самостоятельной работы </w:t>
            </w:r>
          </w:p>
          <w:p w:rsidR="00A53A73" w:rsidRDefault="00A53A73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результатам выполнения самостоятельной работы организовать выявление и исправление допущенных ошибок</w:t>
            </w:r>
          </w:p>
          <w:p w:rsidR="000A50EB" w:rsidRPr="000A50EB" w:rsidRDefault="00A53A73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 результатам выполнения самостоятельной работы создать ситуацию успеха 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 </w:t>
            </w:r>
            <w:r w:rsidRPr="000A50EB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Вводный инструктаж учителя</w:t>
            </w: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: </w:t>
            </w:r>
          </w:p>
          <w:p w:rsidR="000A50EB" w:rsidRPr="000A50EB" w:rsidRDefault="002E0505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сообщение учащимся названия практической работы; </w:t>
            </w:r>
          </w:p>
          <w:p w:rsidR="000A50EB" w:rsidRPr="000A50EB" w:rsidRDefault="002E0505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разъяснение учащимся задач практической работы; </w:t>
            </w:r>
          </w:p>
          <w:p w:rsidR="000A50EB" w:rsidRPr="000A50EB" w:rsidRDefault="002E0505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ознакомление учащихся с объектом труда - образцом; </w:t>
            </w:r>
          </w:p>
          <w:p w:rsidR="000A50EB" w:rsidRPr="000A50EB" w:rsidRDefault="002E0505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ознакомление учащихся со средствами обучения, с помощью которых будет выполняться задание (оборудование, инструменты, приспособления); </w:t>
            </w:r>
          </w:p>
          <w:p w:rsidR="000A50EB" w:rsidRPr="000A50EB" w:rsidRDefault="002E0505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ознакомление учащихся с учебно-технической документацией (инструктаж по ТК, ИК, ИТК); </w:t>
            </w:r>
          </w:p>
          <w:p w:rsidR="000A50EB" w:rsidRPr="000A50EB" w:rsidRDefault="002E0505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предупреждение учащихся о возможных затруднениях при выполнении работы); </w:t>
            </w:r>
          </w:p>
          <w:p w:rsidR="000A50EB" w:rsidRPr="000A50EB" w:rsidRDefault="002E0505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инструктаж по технике </w:t>
            </w:r>
            <w:proofErr w:type="spellStart"/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безопасности</w:t>
            </w:r>
            <w:proofErr w:type="gramStart"/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="000A50EB" w:rsidRPr="000A50EB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С</w:t>
            </w:r>
            <w:proofErr w:type="gramEnd"/>
            <w:r w:rsidR="000A50EB" w:rsidRPr="000A50EB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амостоятельная</w:t>
            </w:r>
            <w:proofErr w:type="spellEnd"/>
            <w:r w:rsidR="000A50EB" w:rsidRPr="000A50EB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 работа учащихся по УТД.</w:t>
            </w:r>
          </w:p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Текущий инструктаж учителя</w:t>
            </w: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(проводится по ходу выполнения учащимися самостоятельной работы): </w:t>
            </w:r>
          </w:p>
          <w:p w:rsidR="000A50EB" w:rsidRPr="000A50EB" w:rsidRDefault="000A50EB" w:rsidP="003D2145">
            <w:pPr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Формирование новых умений:</w:t>
            </w:r>
          </w:p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проверка организованности начала работы учащихся; </w:t>
            </w:r>
          </w:p>
          <w:p w:rsidR="002E0505" w:rsidRDefault="002E0505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 организации рабочих мест учащихся (рабочий стол, инструменты, приспособления);</w:t>
            </w:r>
          </w:p>
          <w:p w:rsidR="000A50EB" w:rsidRPr="000A50EB" w:rsidRDefault="002E0505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соблюдение правил техники безопасности, санитарии и гигиены труда при выполнении задания; </w:t>
            </w:r>
          </w:p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Усвоение новых знаний:</w:t>
            </w:r>
          </w:p>
          <w:p w:rsidR="000A50EB" w:rsidRPr="000A50EB" w:rsidRDefault="002E0505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проверка правильности использования учащимися учебно-технической документации; </w:t>
            </w:r>
          </w:p>
          <w:p w:rsidR="000A50EB" w:rsidRPr="000A50EB" w:rsidRDefault="002E0505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инструктирование по выполнению задания в соответствии с технологической документацией. </w:t>
            </w:r>
          </w:p>
          <w:p w:rsidR="000A50EB" w:rsidRPr="000A50EB" w:rsidRDefault="000A50EB" w:rsidP="003D2145">
            <w:pPr>
              <w:spacing w:after="0" w:line="240" w:lineRule="auto"/>
              <w:ind w:left="249" w:hanging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Целевые обходы:</w:t>
            </w:r>
          </w:p>
          <w:p w:rsidR="00A53A73" w:rsidRDefault="00A53A73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инструктирование учащихся по выполнению </w:t>
            </w:r>
            <w:proofErr w:type="gramStart"/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proofErr w:type="gramEnd"/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дельных</w:t>
            </w:r>
            <w:proofErr w:type="gramEnd"/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операций и задания в целом;</w:t>
            </w:r>
          </w:p>
          <w:p w:rsidR="000A50EB" w:rsidRPr="000A50EB" w:rsidRDefault="00A53A73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концентрация внимания учащихся на наиболее эффективных приемах выполнения операций; </w:t>
            </w:r>
          </w:p>
          <w:p w:rsidR="000A50EB" w:rsidRPr="000A50EB" w:rsidRDefault="00A53A73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оказание помощи слабо подготовленным к выполнению задания учащимся; </w:t>
            </w:r>
          </w:p>
          <w:p w:rsidR="000A50EB" w:rsidRPr="000A50EB" w:rsidRDefault="00A53A73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proofErr w:type="gramStart"/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контроль за</w:t>
            </w:r>
            <w:proofErr w:type="gramEnd"/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бережным отношением учащи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</w:t>
            </w:r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ся к средствам обучения; </w:t>
            </w:r>
          </w:p>
          <w:p w:rsidR="000A50EB" w:rsidRPr="000A50EB" w:rsidRDefault="00A53A73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рациональное использование учебного времени учащимися. </w:t>
            </w:r>
          </w:p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lastRenderedPageBreak/>
              <w:t>Заключительный инструктаж учителя:</w:t>
            </w:r>
          </w:p>
          <w:p w:rsidR="000A50EB" w:rsidRPr="000A50EB" w:rsidRDefault="00A53A73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анализ выполнения самостоятельной работы учащимися; </w:t>
            </w:r>
          </w:p>
          <w:p w:rsidR="000A50EB" w:rsidRPr="000A50EB" w:rsidRDefault="00A53A73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разбор типичных ошибок учащихся; </w:t>
            </w:r>
          </w:p>
          <w:p w:rsidR="00A53A73" w:rsidRDefault="00A53A73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вскрытие причин допущенных учащимися ошибок; </w:t>
            </w:r>
          </w:p>
          <w:p w:rsidR="000A50EB" w:rsidRPr="000A50EB" w:rsidRDefault="00A53A73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="000A50EB"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повторное объяснение учителем способов устранения ошибок.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Личностные УУД</w:t>
            </w:r>
          </w:p>
        </w:tc>
        <w:tc>
          <w:tcPr>
            <w:tcW w:w="7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Осуществляемые действия:</w:t>
            </w:r>
          </w:p>
          <w:p w:rsid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-проявление эмоционального отношения и</w:t>
            </w:r>
          </w:p>
          <w:p w:rsid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волевых усилий в </w:t>
            </w:r>
            <w:proofErr w:type="gramStart"/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учебно-познавательной</w:t>
            </w:r>
            <w:proofErr w:type="gramEnd"/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0A50EB" w:rsidRP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деятельности </w:t>
            </w:r>
          </w:p>
          <w:p w:rsid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 выдвижение гипотез, основанных </w:t>
            </w:r>
            <w:proofErr w:type="gramStart"/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</w:t>
            </w:r>
            <w:proofErr w:type="gramEnd"/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0A50EB" w:rsidRP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жиз</w:t>
            </w: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 xml:space="preserve">ненном </w:t>
            </w:r>
            <w:proofErr w:type="gramStart"/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опыте</w:t>
            </w:r>
            <w:proofErr w:type="gramEnd"/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учащихся </w:t>
            </w:r>
          </w:p>
          <w:p w:rsid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восприятие, осмысление, запоминание</w:t>
            </w:r>
          </w:p>
          <w:p w:rsidR="000A50EB" w:rsidRP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учебного материала </w:t>
            </w:r>
          </w:p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A50EB" w:rsidRPr="00AE5E55" w:rsidTr="003D2145">
        <w:trPr>
          <w:tblCellSpacing w:w="0" w:type="dxa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Формируемые способы деятельности:</w:t>
            </w:r>
          </w:p>
          <w:p w:rsid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-применение на практике </w:t>
            </w:r>
            <w:proofErr w:type="gramStart"/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полученных</w:t>
            </w:r>
            <w:proofErr w:type="gramEnd"/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зна</w:t>
            </w: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ний и последующее повторение </w:t>
            </w:r>
          </w:p>
        </w:tc>
      </w:tr>
      <w:tr w:rsidR="000A50EB" w:rsidRPr="00AE5E55" w:rsidTr="003D2145">
        <w:trPr>
          <w:tblCellSpacing w:w="0" w:type="dxa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 УУД</w:t>
            </w:r>
          </w:p>
        </w:tc>
        <w:tc>
          <w:tcPr>
            <w:tcW w:w="7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Осуществляемые действия:</w:t>
            </w:r>
          </w:p>
          <w:p w:rsidR="000A50EB" w:rsidRP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  </w:t>
            </w:r>
          </w:p>
          <w:p w:rsidR="000A50EB" w:rsidRP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-самоконтроль выполнения задания </w:t>
            </w:r>
          </w:p>
          <w:p w:rsid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-взаимоконтроль и внесение корректив</w:t>
            </w:r>
          </w:p>
          <w:p w:rsidR="000A50EB" w:rsidRP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учебно-познавательную деятельность </w:t>
            </w:r>
          </w:p>
          <w:p w:rsidR="000A50EB" w:rsidRP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  </w:t>
            </w:r>
          </w:p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A50EB" w:rsidRPr="00AE5E55" w:rsidTr="003D2145">
        <w:trPr>
          <w:tblCellSpacing w:w="0" w:type="dxa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Формируемые способы деятельности:</w:t>
            </w:r>
          </w:p>
          <w:p w:rsid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--планирование своего действия в соответ</w:t>
            </w: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ствии</w:t>
            </w:r>
          </w:p>
          <w:p w:rsid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 поставленной задачей и условия</w:t>
            </w: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 xml:space="preserve">ми ее </w:t>
            </w:r>
          </w:p>
          <w:p w:rsidR="000A50EB" w:rsidRP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реализации, в т. ч. во внутреннем плане </w:t>
            </w:r>
          </w:p>
        </w:tc>
      </w:tr>
      <w:tr w:rsidR="000A50EB" w:rsidRPr="00AE5E55" w:rsidTr="003D2145">
        <w:trPr>
          <w:tblCellSpacing w:w="0" w:type="dxa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Познавательные УУД</w:t>
            </w:r>
          </w:p>
        </w:tc>
        <w:tc>
          <w:tcPr>
            <w:tcW w:w="7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Осуществляемые действия:</w:t>
            </w:r>
          </w:p>
          <w:p w:rsid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развитие и углубление потребностей и</w:t>
            </w:r>
          </w:p>
          <w:p w:rsidR="000A50EB" w:rsidRPr="000A50EB" w:rsidRDefault="000A50EB" w:rsidP="003D2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мотивов учебно-познавательной деятель</w:t>
            </w: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 xml:space="preserve">ности </w:t>
            </w:r>
          </w:p>
          <w:p w:rsid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-усвоение новых способов </w:t>
            </w:r>
            <w:proofErr w:type="gramStart"/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умственной</w:t>
            </w:r>
            <w:proofErr w:type="gramEnd"/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деятельности через разные виды </w:t>
            </w:r>
          </w:p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получе</w:t>
            </w: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 xml:space="preserve">ния информации </w:t>
            </w:r>
          </w:p>
        </w:tc>
      </w:tr>
      <w:tr w:rsidR="000A50EB" w:rsidRPr="00AE5E55" w:rsidTr="003D2145">
        <w:trPr>
          <w:tblCellSpacing w:w="0" w:type="dxa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Формируемые способы деятельности:</w:t>
            </w:r>
          </w:p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-умения структурировать знания </w:t>
            </w:r>
          </w:p>
          <w:p w:rsid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-выбор наиболее эффективных способов</w:t>
            </w:r>
          </w:p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решения задач </w:t>
            </w:r>
          </w:p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-построение логической цепи рассуждений </w:t>
            </w:r>
          </w:p>
        </w:tc>
      </w:tr>
      <w:tr w:rsidR="000A50EB" w:rsidRPr="00AE5E55" w:rsidTr="003D2145">
        <w:trPr>
          <w:tblCellSpacing w:w="0" w:type="dxa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7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EB" w:rsidRPr="000A50EB" w:rsidRDefault="000A50EB" w:rsidP="003D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50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  </w:t>
            </w:r>
          </w:p>
        </w:tc>
      </w:tr>
    </w:tbl>
    <w:p w:rsidR="00EB58B1" w:rsidRPr="00AE5E55" w:rsidRDefault="00EB58B1" w:rsidP="00AE5E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16" w:tblpY="83"/>
        <w:tblW w:w="13864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3"/>
        <w:gridCol w:w="2107"/>
        <w:gridCol w:w="2977"/>
        <w:gridCol w:w="1306"/>
        <w:gridCol w:w="4536"/>
        <w:gridCol w:w="1945"/>
      </w:tblGrid>
      <w:tr w:rsidR="003D2145" w:rsidRPr="00AE5E55" w:rsidTr="00EB58B1">
        <w:trPr>
          <w:tblCellSpacing w:w="0" w:type="dxa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D2145" w:rsidRPr="003D2145" w:rsidRDefault="003D2145" w:rsidP="00EB58B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2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Рефлексивно-оценочный этап</w:t>
            </w:r>
          </w:p>
        </w:tc>
        <w:tc>
          <w:tcPr>
            <w:tcW w:w="21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D2145" w:rsidRP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2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US" w:eastAsia="ru-RU"/>
              </w:rPr>
              <w:t>VIII</w:t>
            </w:r>
            <w:r w:rsidRPr="003D2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. Инструктаж учителя по выполнению домашнего задания</w:t>
            </w:r>
          </w:p>
          <w:p w:rsidR="003D2145" w:rsidRP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2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Цель этапа:</w:t>
            </w:r>
          </w:p>
          <w:p w:rsidR="003D2145" w:rsidRP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2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 включить новый способ действий в систему знаний </w:t>
            </w:r>
          </w:p>
          <w:p w:rsidR="003D2145" w:rsidRP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2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 тренировать способность применять новый алгоритм действий 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D2145" w:rsidRP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2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инструктаж учителя по выполнению домашнего задания </w:t>
            </w:r>
          </w:p>
          <w:p w:rsidR="003D2145" w:rsidRP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2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задание учащимся на подготовку к следующему уроку </w:t>
            </w:r>
          </w:p>
          <w:p w:rsidR="003D2145" w:rsidRP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3D2145" w:rsidRP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2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сообщение о теме следующего урока </w:t>
            </w:r>
          </w:p>
          <w:p w:rsidR="003D2145" w:rsidRP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D2145" w:rsidRP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2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Познавательные УУД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D2145" w:rsidRP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2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Осуществляемые действия</w:t>
            </w:r>
            <w:proofErr w:type="gramStart"/>
            <w:r w:rsidRPr="003D2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3D2145" w:rsidRP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2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-отработка алгоритма по </w:t>
            </w:r>
            <w:proofErr w:type="gramStart"/>
            <w:r w:rsidRPr="003D2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изученной</w:t>
            </w:r>
            <w:proofErr w:type="gramEnd"/>
          </w:p>
          <w:p w:rsidR="003D2145" w:rsidRP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2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теме «Выпиливание лобзиком» </w:t>
            </w:r>
          </w:p>
          <w:p w:rsidR="003D2145" w:rsidRP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2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-творческая переработка </w:t>
            </w:r>
            <w:proofErr w:type="gramStart"/>
            <w:r w:rsidRPr="003D2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изученной</w:t>
            </w:r>
            <w:proofErr w:type="gramEnd"/>
          </w:p>
          <w:p w:rsidR="003D2145" w:rsidRP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2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информации поиск в </w:t>
            </w:r>
            <w:proofErr w:type="gramStart"/>
            <w:r w:rsidRPr="003D2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традиционных</w:t>
            </w:r>
            <w:proofErr w:type="gramEnd"/>
          </w:p>
          <w:p w:rsidR="003D2145" w:rsidRP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2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D2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источниках</w:t>
            </w:r>
            <w:proofErr w:type="gramEnd"/>
            <w:r w:rsidRPr="003D2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3D2145" w:rsidRP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2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-поиск в Интернет </w:t>
            </w:r>
            <w:proofErr w:type="gramStart"/>
            <w:r w:rsidRPr="003D2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источниках</w:t>
            </w:r>
            <w:proofErr w:type="gramEnd"/>
            <w:r w:rsidRPr="003D2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</w:t>
            </w:r>
          </w:p>
          <w:p w:rsidR="003D2145" w:rsidRP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2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электронных </w:t>
            </w:r>
            <w:proofErr w:type="gramStart"/>
            <w:r w:rsidRPr="003D2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книгах</w:t>
            </w:r>
            <w:proofErr w:type="gramEnd"/>
            <w:r w:rsidRPr="003D2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2145" w:rsidRPr="00AE5E5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5E5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3D2145" w:rsidRPr="00AE5E55" w:rsidTr="00EB58B1">
        <w:trPr>
          <w:gridAfter w:val="1"/>
          <w:wAfter w:w="1945" w:type="dxa"/>
          <w:trHeight w:val="1274"/>
          <w:tblCellSpacing w:w="0" w:type="dxa"/>
        </w:trPr>
        <w:tc>
          <w:tcPr>
            <w:tcW w:w="993" w:type="dxa"/>
            <w:vMerge/>
            <w:tcBorders>
              <w:left w:val="single" w:sz="6" w:space="0" w:color="auto"/>
              <w:right w:val="nil"/>
            </w:tcBorders>
            <w:hideMark/>
          </w:tcPr>
          <w:p w:rsidR="003D2145" w:rsidRP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D2145" w:rsidRP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D2145" w:rsidRP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D2145" w:rsidRP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D2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Формируемые способы деятельности:</w:t>
            </w:r>
          </w:p>
          <w:p w:rsidR="003D2145" w:rsidRP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2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-развитие и углубление потребностей</w:t>
            </w:r>
          </w:p>
          <w:p w:rsidR="003D2145" w:rsidRP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2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 мотивов </w:t>
            </w:r>
            <w:proofErr w:type="gramStart"/>
            <w:r w:rsidRPr="003D2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учебно-познавательной</w:t>
            </w:r>
            <w:proofErr w:type="gramEnd"/>
          </w:p>
          <w:p w:rsidR="003D2145" w:rsidRP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2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деятельности </w:t>
            </w:r>
          </w:p>
          <w:p w:rsidR="003D2145" w:rsidRP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2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-поиск и выделение информации </w:t>
            </w:r>
          </w:p>
          <w:p w:rsidR="003D2145" w:rsidRP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2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3D2145" w:rsidRPr="00AE5E55" w:rsidTr="00EB58B1">
        <w:trPr>
          <w:gridAfter w:val="1"/>
          <w:wAfter w:w="1945" w:type="dxa"/>
          <w:trHeight w:val="20"/>
          <w:tblCellSpacing w:w="0" w:type="dxa"/>
        </w:trPr>
        <w:tc>
          <w:tcPr>
            <w:tcW w:w="993" w:type="dxa"/>
            <w:vMerge/>
            <w:tcBorders>
              <w:left w:val="single" w:sz="6" w:space="0" w:color="auto"/>
              <w:right w:val="nil"/>
            </w:tcBorders>
            <w:hideMark/>
          </w:tcPr>
          <w:p w:rsidR="003D2145" w:rsidRP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D2145" w:rsidRP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D2145" w:rsidRP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D2145" w:rsidRP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2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D2145" w:rsidRP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D2145" w:rsidRPr="00AE5E55" w:rsidTr="00EB58B1">
        <w:trPr>
          <w:gridAfter w:val="1"/>
          <w:wAfter w:w="1945" w:type="dxa"/>
          <w:tblCellSpacing w:w="0" w:type="dxa"/>
        </w:trPr>
        <w:tc>
          <w:tcPr>
            <w:tcW w:w="993" w:type="dxa"/>
            <w:vMerge/>
            <w:tcBorders>
              <w:left w:val="single" w:sz="6" w:space="0" w:color="auto"/>
              <w:right w:val="nil"/>
            </w:tcBorders>
            <w:hideMark/>
          </w:tcPr>
          <w:p w:rsidR="003D2145" w:rsidRP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D2145" w:rsidRP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2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US" w:eastAsia="ru-RU"/>
              </w:rPr>
              <w:t>IX.</w:t>
            </w:r>
            <w:r w:rsidRPr="003D2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Уборка рабочих мест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D2145" w:rsidRP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2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D2145" w:rsidRP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2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3D2145" w:rsidRPr="00AE5E55" w:rsidTr="008E4FB1">
        <w:trPr>
          <w:gridAfter w:val="1"/>
          <w:wAfter w:w="1945" w:type="dxa"/>
          <w:trHeight w:val="4992"/>
          <w:tblCellSpacing w:w="0" w:type="dxa"/>
        </w:trPr>
        <w:tc>
          <w:tcPr>
            <w:tcW w:w="993" w:type="dxa"/>
            <w:vMerge/>
            <w:tcBorders>
              <w:left w:val="single" w:sz="6" w:space="0" w:color="auto"/>
              <w:right w:val="nil"/>
            </w:tcBorders>
            <w:hideMark/>
          </w:tcPr>
          <w:p w:rsidR="003D2145" w:rsidRP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D2145" w:rsidRP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2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US" w:eastAsia="ru-RU"/>
              </w:rPr>
              <w:t>X</w:t>
            </w:r>
            <w:r w:rsidRPr="003D2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. Рефлексия учебной деятельности на уроке</w:t>
            </w:r>
          </w:p>
          <w:p w:rsidR="003D2145" w:rsidRP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2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Цель этапа:</w:t>
            </w:r>
          </w:p>
          <w:p w:rsidR="003D2145" w:rsidRPr="003D2145" w:rsidRDefault="003D2145" w:rsidP="00EB58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2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-организовать фиксацию нового содержания, изученного на уроке </w:t>
            </w:r>
          </w:p>
          <w:p w:rsidR="003D2145" w:rsidRPr="003D2145" w:rsidRDefault="003D2145" w:rsidP="00EB58B1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2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-организовать фиксацию степени соответствия результатов деятельности на уроке и поставленной цели в начале урока </w:t>
            </w:r>
          </w:p>
          <w:p w:rsidR="003D2145" w:rsidRPr="003D2145" w:rsidRDefault="003D2145" w:rsidP="00EB58B1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2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-организовать проведение самооценки учениками работы на уроке </w:t>
            </w:r>
          </w:p>
          <w:p w:rsidR="003D2145" w:rsidRPr="003D2145" w:rsidRDefault="003D2145" w:rsidP="00EB58B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2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-по результатам анализа работы на уроке зафиксировать направления будущей деятельности </w:t>
            </w:r>
          </w:p>
          <w:p w:rsidR="003D2145" w:rsidRPr="003D2145" w:rsidRDefault="003D2145" w:rsidP="00EB58B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3D2145" w:rsidRPr="003D2145" w:rsidRDefault="003D2145" w:rsidP="00EB58B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3D2145" w:rsidRPr="003D2145" w:rsidRDefault="003D2145" w:rsidP="00EB58B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D2145" w:rsidRP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2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lastRenderedPageBreak/>
              <w:t>(Приложение 8)</w:t>
            </w:r>
          </w:p>
          <w:p w:rsidR="003D2145" w:rsidRP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2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-рефлексия учителя и учащихся о достижении целей урока </w:t>
            </w:r>
          </w:p>
          <w:p w:rsidR="003D2145" w:rsidRP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2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-объективная и комментированная оценка результатов коллективного и индивидуального труда учащихся на уроке </w:t>
            </w:r>
          </w:p>
          <w:p w:rsidR="003D2145" w:rsidRP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3D2145" w:rsidRP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2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-выставление отметок в классный журнал и в дневники учащихся </w:t>
            </w: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D2145" w:rsidRP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2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Коммуникативные УУД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D2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Формируемые способы деятельности:</w:t>
            </w:r>
          </w:p>
          <w:p w:rsidR="003D2145" w:rsidRP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2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-формирование умений полно и </w:t>
            </w:r>
          </w:p>
          <w:p w:rsidR="003D2145" w:rsidRP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2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точно выражать свои мысли </w:t>
            </w:r>
          </w:p>
        </w:tc>
      </w:tr>
      <w:tr w:rsidR="003D2145" w:rsidRPr="00AE5E55" w:rsidTr="00EB58B1">
        <w:trPr>
          <w:gridAfter w:val="1"/>
          <w:wAfter w:w="1945" w:type="dxa"/>
          <w:trHeight w:val="5275"/>
          <w:tblCellSpacing w:w="0" w:type="dxa"/>
        </w:trPr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3D2145" w:rsidRP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3D2145" w:rsidRP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3D2145" w:rsidRP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3D2145" w:rsidRP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D2145" w:rsidRP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2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Осуществляемые действия:</w:t>
            </w:r>
          </w:p>
          <w:p w:rsidR="003D2145" w:rsidRP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2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-оценка и самооценка </w:t>
            </w:r>
            <w:proofErr w:type="gramStart"/>
            <w:r w:rsidRPr="003D2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учебной</w:t>
            </w:r>
            <w:proofErr w:type="gramEnd"/>
            <w:r w:rsidRPr="003D2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3D2145" w:rsidRP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2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деятельности </w:t>
            </w:r>
          </w:p>
          <w:p w:rsidR="003D2145" w:rsidRP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2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-обобщение и систематизация знаний </w:t>
            </w:r>
          </w:p>
          <w:p w:rsidR="003D2145" w:rsidRP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2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-учащиеся выражают свои эмоции </w:t>
            </w:r>
          </w:p>
          <w:p w:rsid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2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 поводу урока </w:t>
            </w:r>
          </w:p>
          <w:p w:rsid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3D2145" w:rsidRPr="003D2145" w:rsidRDefault="003D2145" w:rsidP="00EB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AE5E55" w:rsidRPr="008E4FB1" w:rsidRDefault="00AE5E55" w:rsidP="008E4FB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E5E55" w:rsidRPr="008E4FB1" w:rsidSect="008E4F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FD5" w:rsidRDefault="00E14FD5" w:rsidP="003D2145">
      <w:pPr>
        <w:spacing w:after="0" w:line="240" w:lineRule="auto"/>
      </w:pPr>
      <w:r>
        <w:separator/>
      </w:r>
    </w:p>
  </w:endnote>
  <w:endnote w:type="continuationSeparator" w:id="0">
    <w:p w:rsidR="00E14FD5" w:rsidRDefault="00E14FD5" w:rsidP="003D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FD5" w:rsidRDefault="00E14FD5" w:rsidP="003D2145">
      <w:pPr>
        <w:spacing w:after="0" w:line="240" w:lineRule="auto"/>
      </w:pPr>
      <w:r>
        <w:separator/>
      </w:r>
    </w:p>
  </w:footnote>
  <w:footnote w:type="continuationSeparator" w:id="0">
    <w:p w:rsidR="00E14FD5" w:rsidRDefault="00E14FD5" w:rsidP="003D2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036A"/>
    <w:multiLevelType w:val="multilevel"/>
    <w:tmpl w:val="5D66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2577D"/>
    <w:multiLevelType w:val="multilevel"/>
    <w:tmpl w:val="518C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60C32"/>
    <w:multiLevelType w:val="multilevel"/>
    <w:tmpl w:val="0E70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41141"/>
    <w:multiLevelType w:val="multilevel"/>
    <w:tmpl w:val="60A8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5B096D"/>
    <w:multiLevelType w:val="multilevel"/>
    <w:tmpl w:val="953CB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7C6DB9"/>
    <w:multiLevelType w:val="multilevel"/>
    <w:tmpl w:val="4DEA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3B2D2D"/>
    <w:multiLevelType w:val="multilevel"/>
    <w:tmpl w:val="AB18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183DAB"/>
    <w:multiLevelType w:val="multilevel"/>
    <w:tmpl w:val="15943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A05F61"/>
    <w:multiLevelType w:val="multilevel"/>
    <w:tmpl w:val="BA5AA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E01E75"/>
    <w:multiLevelType w:val="multilevel"/>
    <w:tmpl w:val="2DAEC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1B6913"/>
    <w:multiLevelType w:val="multilevel"/>
    <w:tmpl w:val="BD7C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2869BF"/>
    <w:multiLevelType w:val="hybridMultilevel"/>
    <w:tmpl w:val="6310F3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B70786"/>
    <w:multiLevelType w:val="multilevel"/>
    <w:tmpl w:val="8C1E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DE271A"/>
    <w:multiLevelType w:val="hybridMultilevel"/>
    <w:tmpl w:val="2CEE30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533108"/>
    <w:multiLevelType w:val="multilevel"/>
    <w:tmpl w:val="904C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0829AD"/>
    <w:multiLevelType w:val="multilevel"/>
    <w:tmpl w:val="027494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34125A73"/>
    <w:multiLevelType w:val="multilevel"/>
    <w:tmpl w:val="49BA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28481C"/>
    <w:multiLevelType w:val="multilevel"/>
    <w:tmpl w:val="1902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FE60ED"/>
    <w:multiLevelType w:val="multilevel"/>
    <w:tmpl w:val="51E8A2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3D14731A"/>
    <w:multiLevelType w:val="multilevel"/>
    <w:tmpl w:val="1E92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D56180"/>
    <w:multiLevelType w:val="multilevel"/>
    <w:tmpl w:val="8ED2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040C33"/>
    <w:multiLevelType w:val="multilevel"/>
    <w:tmpl w:val="4936F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5175F3"/>
    <w:multiLevelType w:val="multilevel"/>
    <w:tmpl w:val="6D62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ED3919"/>
    <w:multiLevelType w:val="multilevel"/>
    <w:tmpl w:val="852691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4EF71E84"/>
    <w:multiLevelType w:val="multilevel"/>
    <w:tmpl w:val="CECE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0A654A"/>
    <w:multiLevelType w:val="hybridMultilevel"/>
    <w:tmpl w:val="CF4C1F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A74EAF"/>
    <w:multiLevelType w:val="multilevel"/>
    <w:tmpl w:val="D0D6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D13076"/>
    <w:multiLevelType w:val="multilevel"/>
    <w:tmpl w:val="9B1A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CA6B7D"/>
    <w:multiLevelType w:val="multilevel"/>
    <w:tmpl w:val="F1D0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232505"/>
    <w:multiLevelType w:val="multilevel"/>
    <w:tmpl w:val="C780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D64C52"/>
    <w:multiLevelType w:val="multilevel"/>
    <w:tmpl w:val="60D657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>
    <w:nsid w:val="65FA7DA8"/>
    <w:multiLevelType w:val="multilevel"/>
    <w:tmpl w:val="CBEEE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A26AE4"/>
    <w:multiLevelType w:val="multilevel"/>
    <w:tmpl w:val="EBD0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2A315C"/>
    <w:multiLevelType w:val="multilevel"/>
    <w:tmpl w:val="84EC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0E4D31"/>
    <w:multiLevelType w:val="multilevel"/>
    <w:tmpl w:val="0AB2B4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>
    <w:nsid w:val="747D21B7"/>
    <w:multiLevelType w:val="multilevel"/>
    <w:tmpl w:val="4406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FD070B"/>
    <w:multiLevelType w:val="multilevel"/>
    <w:tmpl w:val="DD6A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AD4B6C"/>
    <w:multiLevelType w:val="multilevel"/>
    <w:tmpl w:val="75BA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1F5BDD"/>
    <w:multiLevelType w:val="multilevel"/>
    <w:tmpl w:val="FFC0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3"/>
  </w:num>
  <w:num w:numId="3">
    <w:abstractNumId w:val="11"/>
  </w:num>
  <w:num w:numId="4">
    <w:abstractNumId w:val="23"/>
  </w:num>
  <w:num w:numId="5">
    <w:abstractNumId w:val="22"/>
  </w:num>
  <w:num w:numId="6">
    <w:abstractNumId w:val="18"/>
  </w:num>
  <w:num w:numId="7">
    <w:abstractNumId w:val="21"/>
  </w:num>
  <w:num w:numId="8">
    <w:abstractNumId w:val="34"/>
  </w:num>
  <w:num w:numId="9">
    <w:abstractNumId w:val="15"/>
  </w:num>
  <w:num w:numId="10">
    <w:abstractNumId w:val="30"/>
  </w:num>
  <w:num w:numId="11">
    <w:abstractNumId w:val="31"/>
  </w:num>
  <w:num w:numId="12">
    <w:abstractNumId w:val="4"/>
  </w:num>
  <w:num w:numId="13">
    <w:abstractNumId w:val="38"/>
  </w:num>
  <w:num w:numId="14">
    <w:abstractNumId w:val="8"/>
  </w:num>
  <w:num w:numId="15">
    <w:abstractNumId w:val="5"/>
  </w:num>
  <w:num w:numId="16">
    <w:abstractNumId w:val="9"/>
  </w:num>
  <w:num w:numId="17">
    <w:abstractNumId w:val="32"/>
  </w:num>
  <w:num w:numId="18">
    <w:abstractNumId w:val="26"/>
  </w:num>
  <w:num w:numId="19">
    <w:abstractNumId w:val="29"/>
  </w:num>
  <w:num w:numId="20">
    <w:abstractNumId w:val="16"/>
  </w:num>
  <w:num w:numId="21">
    <w:abstractNumId w:val="7"/>
  </w:num>
  <w:num w:numId="22">
    <w:abstractNumId w:val="37"/>
  </w:num>
  <w:num w:numId="23">
    <w:abstractNumId w:val="6"/>
  </w:num>
  <w:num w:numId="24">
    <w:abstractNumId w:val="2"/>
  </w:num>
  <w:num w:numId="25">
    <w:abstractNumId w:val="24"/>
  </w:num>
  <w:num w:numId="26">
    <w:abstractNumId w:val="14"/>
  </w:num>
  <w:num w:numId="27">
    <w:abstractNumId w:val="20"/>
  </w:num>
  <w:num w:numId="28">
    <w:abstractNumId w:val="3"/>
  </w:num>
  <w:num w:numId="29">
    <w:abstractNumId w:val="27"/>
  </w:num>
  <w:num w:numId="30">
    <w:abstractNumId w:val="1"/>
  </w:num>
  <w:num w:numId="31">
    <w:abstractNumId w:val="28"/>
  </w:num>
  <w:num w:numId="32">
    <w:abstractNumId w:val="17"/>
  </w:num>
  <w:num w:numId="33">
    <w:abstractNumId w:val="33"/>
  </w:num>
  <w:num w:numId="34">
    <w:abstractNumId w:val="10"/>
  </w:num>
  <w:num w:numId="35">
    <w:abstractNumId w:val="0"/>
  </w:num>
  <w:num w:numId="36">
    <w:abstractNumId w:val="12"/>
  </w:num>
  <w:num w:numId="37">
    <w:abstractNumId w:val="35"/>
  </w:num>
  <w:num w:numId="38">
    <w:abstractNumId w:val="3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FEF"/>
    <w:rsid w:val="00060576"/>
    <w:rsid w:val="000A50EB"/>
    <w:rsid w:val="0015014F"/>
    <w:rsid w:val="001C1BE7"/>
    <w:rsid w:val="001C5210"/>
    <w:rsid w:val="002E0505"/>
    <w:rsid w:val="003D2145"/>
    <w:rsid w:val="005C0FEF"/>
    <w:rsid w:val="006B2C1F"/>
    <w:rsid w:val="007C25CA"/>
    <w:rsid w:val="00816EAC"/>
    <w:rsid w:val="00841825"/>
    <w:rsid w:val="008D53AE"/>
    <w:rsid w:val="008E4FB1"/>
    <w:rsid w:val="00A53A73"/>
    <w:rsid w:val="00AE5E55"/>
    <w:rsid w:val="00B31E87"/>
    <w:rsid w:val="00E14FD5"/>
    <w:rsid w:val="00EB58B1"/>
    <w:rsid w:val="00EE4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2145"/>
  </w:style>
  <w:style w:type="paragraph" w:styleId="a5">
    <w:name w:val="footer"/>
    <w:basedOn w:val="a"/>
    <w:link w:val="a6"/>
    <w:uiPriority w:val="99"/>
    <w:unhideWhenUsed/>
    <w:rsid w:val="003D2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68118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0799">
                  <w:marLeft w:val="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128820210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66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9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9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26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76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3274</Words>
  <Characters>18667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Djm</dc:creator>
  <cp:keywords/>
  <dc:description/>
  <cp:lastModifiedBy>Пользователь</cp:lastModifiedBy>
  <cp:revision>12</cp:revision>
  <dcterms:created xsi:type="dcterms:W3CDTF">2014-10-12T12:51:00Z</dcterms:created>
  <dcterms:modified xsi:type="dcterms:W3CDTF">2014-12-12T10:34:00Z</dcterms:modified>
</cp:coreProperties>
</file>