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5" w:rsidRPr="006D0CA2" w:rsidRDefault="00141745" w:rsidP="00141745">
      <w:pPr>
        <w:widowControl/>
        <w:autoSpaceDE/>
        <w:autoSpaceDN/>
        <w:adjustRightInd/>
        <w:spacing w:after="200" w:line="276" w:lineRule="auto"/>
        <w:rPr>
          <w:rFonts w:ascii="Georgia" w:hAnsi="Georgia"/>
          <w:sz w:val="28"/>
          <w:szCs w:val="28"/>
        </w:rPr>
      </w:pPr>
      <w:r w:rsidRPr="006D0CA2">
        <w:rPr>
          <w:rFonts w:ascii="Georgia" w:hAnsi="Georgia"/>
          <w:sz w:val="28"/>
          <w:szCs w:val="28"/>
        </w:rPr>
        <w:t>Тема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</w:t>
      </w:r>
    </w:p>
    <w:p w:rsidR="00141745" w:rsidRPr="00AC63CD" w:rsidRDefault="00141745" w:rsidP="00141745">
      <w:pPr>
        <w:jc w:val="center"/>
        <w:rPr>
          <w:rFonts w:ascii="Georgia" w:hAnsi="Georgia"/>
          <w:b/>
          <w:sz w:val="28"/>
          <w:szCs w:val="28"/>
        </w:rPr>
      </w:pPr>
      <w:r w:rsidRPr="00AC63CD">
        <w:rPr>
          <w:rFonts w:ascii="Georgia" w:hAnsi="Georgia"/>
          <w:b/>
          <w:sz w:val="28"/>
          <w:szCs w:val="28"/>
        </w:rPr>
        <w:t>Русское искусство в годы Великой Отечественной Войны.</w:t>
      </w:r>
    </w:p>
    <w:p w:rsidR="00141745" w:rsidRDefault="00141745" w:rsidP="001417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Плакат.</w:t>
      </w:r>
    </w:p>
    <w:p w:rsidR="00141745" w:rsidRDefault="00141745" w:rsidP="00141745">
      <w:pPr>
        <w:rPr>
          <w:rFonts w:ascii="Georgia" w:hAnsi="Georgia"/>
          <w:b/>
          <w:sz w:val="28"/>
          <w:szCs w:val="28"/>
        </w:rPr>
      </w:pPr>
    </w:p>
    <w:p w:rsidR="00141745" w:rsidRDefault="00141745" w:rsidP="00141745">
      <w:pPr>
        <w:spacing w:line="360" w:lineRule="auto"/>
        <w:rPr>
          <w:rFonts w:ascii="Georgia" w:hAnsi="Georgia"/>
          <w:i/>
          <w:sz w:val="28"/>
          <w:szCs w:val="28"/>
        </w:rPr>
      </w:pPr>
    </w:p>
    <w:p w:rsidR="00141745" w:rsidRDefault="00141745" w:rsidP="00141745">
      <w:pPr>
        <w:spacing w:line="360" w:lineRule="auto"/>
        <w:rPr>
          <w:rFonts w:ascii="Georgia" w:hAnsi="Georgia"/>
          <w:i/>
          <w:sz w:val="28"/>
          <w:szCs w:val="28"/>
        </w:rPr>
      </w:pPr>
    </w:p>
    <w:p w:rsidR="00141745" w:rsidRPr="006D0CA2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Класс:4</w:t>
      </w:r>
    </w:p>
    <w:p w:rsidR="00141745" w:rsidRPr="006D0CA2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Предмет: </w:t>
      </w:r>
      <w:r w:rsidRPr="006D0CA2">
        <w:rPr>
          <w:sz w:val="28"/>
          <w:szCs w:val="28"/>
        </w:rPr>
        <w:t>история искусств</w:t>
      </w:r>
    </w:p>
    <w:p w:rsidR="00141745" w:rsidRPr="006D0CA2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Количество часов: </w:t>
      </w:r>
      <w:r w:rsidR="00AC63CD">
        <w:rPr>
          <w:rFonts w:ascii="Georgia" w:hAnsi="Georgia"/>
          <w:i/>
          <w:sz w:val="28"/>
          <w:szCs w:val="28"/>
        </w:rPr>
        <w:t>1</w:t>
      </w:r>
    </w:p>
    <w:p w:rsidR="00141745" w:rsidRPr="006D0CA2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Тип урока: </w:t>
      </w:r>
      <w:r w:rsidR="00AC63CD">
        <w:rPr>
          <w:sz w:val="28"/>
          <w:szCs w:val="28"/>
        </w:rPr>
        <w:t>комбинированный</w:t>
      </w:r>
    </w:p>
    <w:p w:rsidR="00141745" w:rsidRPr="006D0CA2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Преподаватель: </w:t>
      </w:r>
      <w:r w:rsidRPr="006D0CA2">
        <w:rPr>
          <w:sz w:val="28"/>
          <w:szCs w:val="28"/>
        </w:rPr>
        <w:t>Орлова А.А</w:t>
      </w:r>
      <w:r>
        <w:rPr>
          <w:rFonts w:ascii="Georgia" w:hAnsi="Georgia"/>
          <w:i/>
          <w:sz w:val="28"/>
          <w:szCs w:val="28"/>
        </w:rPr>
        <w:t>.</w:t>
      </w:r>
    </w:p>
    <w:p w:rsidR="00AC63CD" w:rsidRDefault="00141745" w:rsidP="00141745">
      <w:pPr>
        <w:tabs>
          <w:tab w:val="left" w:pos="1275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Цель:</w:t>
      </w:r>
      <w:r w:rsidR="00AC63CD">
        <w:rPr>
          <w:rFonts w:ascii="Georgia" w:hAnsi="Georgia"/>
          <w:i/>
          <w:sz w:val="28"/>
          <w:szCs w:val="28"/>
        </w:rPr>
        <w:t xml:space="preserve"> </w:t>
      </w:r>
      <w:r w:rsidR="00AC63CD">
        <w:rPr>
          <w:rFonts w:ascii="Georgia" w:hAnsi="Georgia"/>
          <w:sz w:val="28"/>
          <w:szCs w:val="28"/>
        </w:rPr>
        <w:t>формирование знаний об искусстве плаката в годы ВОВ.</w:t>
      </w:r>
      <w:r>
        <w:rPr>
          <w:rFonts w:ascii="Georgia" w:hAnsi="Georgia"/>
          <w:i/>
          <w:sz w:val="28"/>
          <w:szCs w:val="28"/>
        </w:rPr>
        <w:tab/>
      </w:r>
    </w:p>
    <w:p w:rsidR="00300046" w:rsidRDefault="00AC63CD" w:rsidP="00141745">
      <w:pPr>
        <w:tabs>
          <w:tab w:val="left" w:pos="1275"/>
        </w:tabs>
        <w:spacing w:line="360" w:lineRule="auto"/>
        <w:ind w:left="709" w:hanging="709"/>
        <w:jc w:val="both"/>
        <w:rPr>
          <w:rFonts w:ascii="Georgia" w:hAnsi="Georgia"/>
          <w:i/>
          <w:sz w:val="28"/>
          <w:szCs w:val="28"/>
        </w:rPr>
      </w:pPr>
      <w:r w:rsidRPr="00AC63CD">
        <w:rPr>
          <w:rFonts w:ascii="Georgia" w:hAnsi="Georgia"/>
          <w:i/>
          <w:sz w:val="28"/>
          <w:szCs w:val="28"/>
        </w:rPr>
        <w:t>Задачи:</w:t>
      </w:r>
      <w:r>
        <w:rPr>
          <w:rFonts w:ascii="Georgia" w:hAnsi="Georgia"/>
          <w:i/>
          <w:sz w:val="28"/>
          <w:szCs w:val="28"/>
        </w:rPr>
        <w:t xml:space="preserve"> </w:t>
      </w:r>
    </w:p>
    <w:p w:rsidR="00300046" w:rsidRDefault="00300046" w:rsidP="00141745">
      <w:pPr>
        <w:tabs>
          <w:tab w:val="left" w:pos="1275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- </w:t>
      </w:r>
      <w:proofErr w:type="gramStart"/>
      <w:r>
        <w:rPr>
          <w:rFonts w:ascii="Georgia" w:hAnsi="Georgia"/>
          <w:i/>
          <w:sz w:val="28"/>
          <w:szCs w:val="28"/>
        </w:rPr>
        <w:t>образовательная</w:t>
      </w:r>
      <w:proofErr w:type="gramEnd"/>
      <w:r>
        <w:rPr>
          <w:rFonts w:ascii="Georgia" w:hAnsi="Georgia"/>
          <w:i/>
          <w:sz w:val="28"/>
          <w:szCs w:val="28"/>
        </w:rPr>
        <w:t>: с</w:t>
      </w:r>
      <w:r w:rsidR="00141745">
        <w:rPr>
          <w:sz w:val="28"/>
          <w:szCs w:val="28"/>
        </w:rPr>
        <w:t>формировать представление о</w:t>
      </w:r>
      <w:r w:rsidR="00AC63CD">
        <w:rPr>
          <w:sz w:val="28"/>
          <w:szCs w:val="28"/>
        </w:rPr>
        <w:t>б особенностях, видах и типах плакатов</w:t>
      </w:r>
      <w:r>
        <w:rPr>
          <w:sz w:val="28"/>
          <w:szCs w:val="28"/>
        </w:rPr>
        <w:t>;</w:t>
      </w:r>
      <w:r w:rsidR="00141745">
        <w:rPr>
          <w:sz w:val="28"/>
          <w:szCs w:val="28"/>
        </w:rPr>
        <w:t xml:space="preserve"> </w:t>
      </w:r>
    </w:p>
    <w:p w:rsidR="00300046" w:rsidRDefault="00300046" w:rsidP="00141745">
      <w:pPr>
        <w:tabs>
          <w:tab w:val="left" w:pos="1275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</w:t>
      </w:r>
      <w:proofErr w:type="gramStart"/>
      <w:r>
        <w:rPr>
          <w:rFonts w:ascii="Georgia" w:hAnsi="Georgia"/>
          <w:i/>
          <w:sz w:val="28"/>
          <w:szCs w:val="28"/>
        </w:rPr>
        <w:t>- развивающая: р</w:t>
      </w:r>
      <w:r w:rsidR="00141745">
        <w:rPr>
          <w:sz w:val="28"/>
          <w:szCs w:val="28"/>
        </w:rPr>
        <w:t>азвивать творческую и познавательную активность, ассоциативно-образное мышление, интерес к истории изо</w:t>
      </w:r>
      <w:r>
        <w:rPr>
          <w:sz w:val="28"/>
          <w:szCs w:val="28"/>
        </w:rPr>
        <w:t>бразительного искусства России;</w:t>
      </w:r>
      <w:proofErr w:type="gramEnd"/>
    </w:p>
    <w:p w:rsidR="00141745" w:rsidRPr="006D0CA2" w:rsidRDefault="00300046" w:rsidP="00141745">
      <w:pPr>
        <w:tabs>
          <w:tab w:val="left" w:pos="1275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воспитательная - в</w:t>
      </w:r>
      <w:r w:rsidR="00141745">
        <w:rPr>
          <w:sz w:val="28"/>
          <w:szCs w:val="28"/>
        </w:rPr>
        <w:t>оспитывать нравственно-эстетическое отношение к миру и любовь к искусству.</w:t>
      </w:r>
    </w:p>
    <w:p w:rsidR="00141745" w:rsidRPr="00141745" w:rsidRDefault="00141745" w:rsidP="00141745">
      <w:pPr>
        <w:spacing w:line="360" w:lineRule="auto"/>
        <w:ind w:left="709" w:hanging="709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Оборудование: </w:t>
      </w:r>
      <w:r>
        <w:rPr>
          <w:rFonts w:ascii="Georgia" w:hAnsi="Georgia"/>
          <w:sz w:val="28"/>
          <w:szCs w:val="28"/>
        </w:rPr>
        <w:t>презентаци</w:t>
      </w:r>
      <w:r w:rsidR="001C1FFE">
        <w:rPr>
          <w:rFonts w:ascii="Georgia" w:hAnsi="Georgia"/>
          <w:sz w:val="28"/>
          <w:szCs w:val="28"/>
        </w:rPr>
        <w:t>я</w:t>
      </w:r>
      <w:r>
        <w:rPr>
          <w:rFonts w:ascii="Georgia" w:hAnsi="Georgia"/>
          <w:sz w:val="28"/>
          <w:szCs w:val="28"/>
        </w:rPr>
        <w:t xml:space="preserve">. </w:t>
      </w:r>
    </w:p>
    <w:p w:rsidR="00141745" w:rsidRDefault="00141745" w:rsidP="00141745">
      <w:pPr>
        <w:spacing w:line="360" w:lineRule="auto"/>
        <w:ind w:left="709" w:hanging="709"/>
        <w:jc w:val="center"/>
        <w:rPr>
          <w:rFonts w:ascii="Georgia" w:hAnsi="Georgia"/>
          <w:sz w:val="28"/>
          <w:szCs w:val="28"/>
        </w:rPr>
      </w:pPr>
    </w:p>
    <w:p w:rsidR="00141745" w:rsidRDefault="00141745" w:rsidP="00141745">
      <w:pPr>
        <w:spacing w:line="360" w:lineRule="auto"/>
        <w:ind w:left="709" w:hanging="709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Структура урока.</w:t>
      </w:r>
    </w:p>
    <w:p w:rsidR="00141745" w:rsidRDefault="00141745" w:rsidP="0014174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3B464F">
        <w:rPr>
          <w:rFonts w:ascii="Georgia" w:hAnsi="Georgia"/>
          <w:sz w:val="28"/>
          <w:szCs w:val="28"/>
        </w:rPr>
        <w:t>Организационный момент</w:t>
      </w:r>
      <w:r>
        <w:rPr>
          <w:rFonts w:ascii="Georgia" w:hAnsi="Georgia"/>
          <w:sz w:val="28"/>
          <w:szCs w:val="28"/>
        </w:rPr>
        <w:t>.</w:t>
      </w:r>
    </w:p>
    <w:p w:rsidR="00141745" w:rsidRDefault="00141745" w:rsidP="0014174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Сообщение темы и целей урока.</w:t>
      </w:r>
    </w:p>
    <w:p w:rsidR="00141745" w:rsidRDefault="00141745" w:rsidP="00141745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Содержание  урока:</w:t>
      </w:r>
    </w:p>
    <w:p w:rsidR="00141745" w:rsidRDefault="00141745" w:rsidP="00141745">
      <w:pPr>
        <w:pStyle w:val="a3"/>
        <w:spacing w:line="360" w:lineRule="auto"/>
        <w:ind w:left="249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сообщение нового материала.</w:t>
      </w:r>
    </w:p>
    <w:p w:rsidR="00141745" w:rsidRDefault="00141745" w:rsidP="00141745">
      <w:pPr>
        <w:pStyle w:val="a3"/>
        <w:spacing w:line="360" w:lineRule="auto"/>
        <w:ind w:left="249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интерактивная игра.</w:t>
      </w:r>
    </w:p>
    <w:p w:rsidR="00141745" w:rsidRPr="003B464F" w:rsidRDefault="00141745" w:rsidP="0014174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4. Подведение итогов.</w:t>
      </w:r>
    </w:p>
    <w:p w:rsidR="00141745" w:rsidRDefault="00141745" w:rsidP="0014174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745" w:rsidRPr="000E777C" w:rsidRDefault="00141745" w:rsidP="0014174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E777C">
        <w:rPr>
          <w:sz w:val="28"/>
          <w:szCs w:val="28"/>
        </w:rPr>
        <w:lastRenderedPageBreak/>
        <w:t xml:space="preserve">Организационный момент. </w:t>
      </w:r>
    </w:p>
    <w:p w:rsidR="00141745" w:rsidRPr="000E777C" w:rsidRDefault="00141745" w:rsidP="00141745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E777C">
        <w:rPr>
          <w:sz w:val="28"/>
          <w:szCs w:val="28"/>
        </w:rPr>
        <w:t>Организация рабочего места, проверка готовности к уроку.</w:t>
      </w:r>
    </w:p>
    <w:p w:rsidR="00141745" w:rsidRDefault="00141745" w:rsidP="0014174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E777C">
        <w:rPr>
          <w:sz w:val="28"/>
          <w:szCs w:val="28"/>
        </w:rPr>
        <w:t>Сообщение темы и целей урока.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ind w:left="360" w:hanging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Слайд 1</w:t>
      </w:r>
    </w:p>
    <w:p w:rsidR="00141745" w:rsidRDefault="00141745" w:rsidP="008E43E2">
      <w:pPr>
        <w:widowControl/>
        <w:autoSpaceDE/>
        <w:autoSpaceDN/>
        <w:adjustRightInd/>
        <w:spacing w:after="20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изобразительное искусство вносит свою лепту в приближение победы. На передовой между боями выпускались газеты, плакаты, карикатуры. В тылу были организованы две всесоюзные выставки («Великая Отечественная Война», «Героический фронт и тыл») и 12 республиканских. В блокадном Ленинграде художники выпускали журнал</w:t>
      </w:r>
      <w:r w:rsidR="008E43E2">
        <w:rPr>
          <w:sz w:val="28"/>
          <w:szCs w:val="28"/>
        </w:rPr>
        <w:t xml:space="preserve"> «Боевой карандаш». Главная пропагандистская роль отводилась плакату и политической карикатуре.</w:t>
      </w:r>
    </w:p>
    <w:p w:rsidR="008E43E2" w:rsidRPr="00141745" w:rsidRDefault="008E43E2" w:rsidP="008E43E2">
      <w:pPr>
        <w:widowControl/>
        <w:autoSpaceDE/>
        <w:autoSpaceDN/>
        <w:adjustRightInd/>
        <w:spacing w:after="20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плакате, его видах и особенностях, познакомимся с плакатами войны и победы.</w:t>
      </w:r>
    </w:p>
    <w:p w:rsidR="00141745" w:rsidRDefault="00141745" w:rsidP="0014174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урока.</w:t>
      </w:r>
    </w:p>
    <w:p w:rsidR="00141745" w:rsidRDefault="00141745" w:rsidP="00141745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F741CA">
        <w:rPr>
          <w:b/>
          <w:sz w:val="28"/>
          <w:szCs w:val="28"/>
        </w:rPr>
        <w:t>- сообщение нового материала, анализ репродукций.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Слайд 2</w:t>
      </w:r>
    </w:p>
    <w:p w:rsidR="00141745" w:rsidRPr="008E4F62" w:rsidRDefault="008E43E2" w:rsidP="008E43E2">
      <w:pPr>
        <w:ind w:left="426" w:hanging="426"/>
        <w:jc w:val="right"/>
        <w:rPr>
          <w:b/>
          <w:sz w:val="28"/>
          <w:szCs w:val="28"/>
        </w:rPr>
      </w:pPr>
      <w:r w:rsidRPr="008E4F62">
        <w:rPr>
          <w:b/>
          <w:sz w:val="28"/>
          <w:szCs w:val="28"/>
        </w:rPr>
        <w:t>Что же такое плакат?</w:t>
      </w:r>
    </w:p>
    <w:p w:rsidR="008E43E2" w:rsidRDefault="008E43E2" w:rsidP="008E43E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слово латинского происхождения, переводится как </w:t>
      </w:r>
      <w:r>
        <w:rPr>
          <w:i/>
          <w:sz w:val="28"/>
          <w:szCs w:val="28"/>
        </w:rPr>
        <w:t>объявление.</w:t>
      </w:r>
      <w:r w:rsidR="00043144">
        <w:rPr>
          <w:i/>
          <w:sz w:val="28"/>
          <w:szCs w:val="28"/>
        </w:rPr>
        <w:t xml:space="preserve"> </w:t>
      </w:r>
      <w:r w:rsidR="00043144">
        <w:rPr>
          <w:sz w:val="28"/>
          <w:szCs w:val="28"/>
        </w:rPr>
        <w:t xml:space="preserve">Это </w:t>
      </w:r>
      <w:proofErr w:type="gramStart"/>
      <w:r w:rsidR="00043144">
        <w:rPr>
          <w:sz w:val="28"/>
          <w:szCs w:val="28"/>
        </w:rPr>
        <w:t>броское</w:t>
      </w:r>
      <w:proofErr w:type="gramEnd"/>
      <w:r w:rsidR="00043144">
        <w:rPr>
          <w:sz w:val="28"/>
          <w:szCs w:val="28"/>
        </w:rPr>
        <w:t xml:space="preserve"> как правило крупноформатное изображение, сопровождаемое кратким текстом. </w:t>
      </w:r>
      <w:r>
        <w:rPr>
          <w:sz w:val="28"/>
          <w:szCs w:val="28"/>
        </w:rPr>
        <w:t>Плакат повсюду сопровождает нас, начиная с почтовых марок, заканчивая огромной городской рекламой. В основе плаката может быть рисунок, фотография, коллаж (сочетание фотографий и рисунков) и всегда – короткий текст.</w:t>
      </w:r>
    </w:p>
    <w:p w:rsidR="008E43E2" w:rsidRDefault="00EF60F3" w:rsidP="008E43E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годы ВОВ плакаты стали мощным оружием в руках художников. Быстро откликаясь на фронтовые события, плакаты призывали советский народ на борьбу с врагом. В этом деле художникам помогали писатели и поэты, составляя короткие, но очень емкие по содержанию тексты.</w:t>
      </w:r>
    </w:p>
    <w:p w:rsid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i/>
          <w:sz w:val="24"/>
          <w:szCs w:val="24"/>
        </w:rPr>
        <w:t>Слайд 3</w:t>
      </w:r>
    </w:p>
    <w:p w:rsidR="00EF60F3" w:rsidRPr="00C50E2C" w:rsidRDefault="00E770E6" w:rsidP="008E43E2">
      <w:pPr>
        <w:ind w:left="426" w:hanging="426"/>
        <w:jc w:val="both"/>
        <w:rPr>
          <w:sz w:val="28"/>
          <w:szCs w:val="28"/>
        </w:rPr>
      </w:pPr>
      <w:r w:rsidRPr="00C50E2C">
        <w:rPr>
          <w:sz w:val="28"/>
          <w:szCs w:val="28"/>
        </w:rPr>
        <w:t xml:space="preserve">Чем же руководствовались </w:t>
      </w:r>
      <w:r w:rsidR="008E4F62" w:rsidRPr="00C50E2C">
        <w:rPr>
          <w:sz w:val="28"/>
          <w:szCs w:val="28"/>
        </w:rPr>
        <w:t>мастера плаката</w:t>
      </w:r>
      <w:r w:rsidRPr="00C50E2C">
        <w:rPr>
          <w:sz w:val="28"/>
          <w:szCs w:val="28"/>
        </w:rPr>
        <w:t>, создавая свои п</w:t>
      </w:r>
      <w:r w:rsidR="008E4F62" w:rsidRPr="00C50E2C">
        <w:rPr>
          <w:sz w:val="28"/>
          <w:szCs w:val="28"/>
        </w:rPr>
        <w:t>роизведения?</w:t>
      </w:r>
    </w:p>
    <w:p w:rsidR="008E4F62" w:rsidRDefault="008E4F62" w:rsidP="008E43E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же отличает плакат от других художественных произведений, и является его особенностями: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– это </w:t>
      </w:r>
      <w:r w:rsidRPr="0096796E">
        <w:rPr>
          <w:b/>
          <w:sz w:val="28"/>
          <w:szCs w:val="28"/>
        </w:rPr>
        <w:t>лаконичность</w:t>
      </w:r>
      <w:r>
        <w:rPr>
          <w:sz w:val="28"/>
          <w:szCs w:val="28"/>
        </w:rPr>
        <w:t xml:space="preserve"> изображения, мгновенность его восприятия;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Крайняя </w:t>
      </w:r>
      <w:r w:rsidRPr="0096796E">
        <w:rPr>
          <w:b/>
          <w:sz w:val="28"/>
          <w:szCs w:val="28"/>
        </w:rPr>
        <w:t>выразительность</w:t>
      </w:r>
      <w:r>
        <w:rPr>
          <w:sz w:val="28"/>
          <w:szCs w:val="28"/>
        </w:rPr>
        <w:t>, экспрессивность каждой фигуры, каждой детали;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6796E">
        <w:rPr>
          <w:b/>
          <w:sz w:val="28"/>
          <w:szCs w:val="28"/>
        </w:rPr>
        <w:t>Призывность</w:t>
      </w:r>
      <w:proofErr w:type="spellEnd"/>
      <w:r>
        <w:rPr>
          <w:sz w:val="28"/>
          <w:szCs w:val="28"/>
        </w:rPr>
        <w:t xml:space="preserve"> текста;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6796E">
        <w:rPr>
          <w:b/>
          <w:sz w:val="28"/>
          <w:szCs w:val="28"/>
        </w:rPr>
        <w:lastRenderedPageBreak/>
        <w:t>Убедительность</w:t>
      </w:r>
      <w:r>
        <w:rPr>
          <w:sz w:val="28"/>
          <w:szCs w:val="28"/>
        </w:rPr>
        <w:t xml:space="preserve"> плаката, ярко выраженная авторская позиция;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6796E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темы;</w:t>
      </w:r>
    </w:p>
    <w:p w:rsidR="008E4F62" w:rsidRDefault="008E4F62" w:rsidP="008E4F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Небольшое количество цветов, наличие среди них ведущих: красный, белый, черный</w:t>
      </w:r>
      <w:r w:rsidR="0096796E">
        <w:rPr>
          <w:sz w:val="28"/>
          <w:szCs w:val="28"/>
        </w:rPr>
        <w:t xml:space="preserve"> </w:t>
      </w:r>
      <w:r w:rsidR="0096796E" w:rsidRPr="0096796E">
        <w:rPr>
          <w:b/>
          <w:sz w:val="28"/>
          <w:szCs w:val="28"/>
        </w:rPr>
        <w:t>(</w:t>
      </w:r>
      <w:proofErr w:type="spellStart"/>
      <w:r w:rsidR="0096796E" w:rsidRPr="0096796E">
        <w:rPr>
          <w:b/>
          <w:sz w:val="28"/>
          <w:szCs w:val="28"/>
        </w:rPr>
        <w:t>малоцветие</w:t>
      </w:r>
      <w:proofErr w:type="spellEnd"/>
      <w:r w:rsidR="0096796E" w:rsidRPr="0096796E">
        <w:rPr>
          <w:b/>
          <w:sz w:val="28"/>
          <w:szCs w:val="28"/>
        </w:rPr>
        <w:t>)</w:t>
      </w:r>
      <w:r w:rsidRPr="0096796E">
        <w:rPr>
          <w:b/>
          <w:sz w:val="28"/>
          <w:szCs w:val="28"/>
        </w:rPr>
        <w:t>.</w:t>
      </w:r>
    </w:p>
    <w:p w:rsidR="00C50E2C" w:rsidRPr="00C50E2C" w:rsidRDefault="00C50E2C" w:rsidP="00C50E2C">
      <w:pPr>
        <w:pStyle w:val="a3"/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 w:rsidRPr="00C50E2C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4</w:t>
      </w:r>
    </w:p>
    <w:p w:rsidR="008E4F62" w:rsidRDefault="008E4F62" w:rsidP="008E4F62">
      <w:pPr>
        <w:pStyle w:val="a3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</w:t>
      </w:r>
      <w:r w:rsidR="0096796E">
        <w:rPr>
          <w:sz w:val="28"/>
          <w:szCs w:val="28"/>
        </w:rPr>
        <w:t>одержанию плакаты бывают разные</w:t>
      </w:r>
      <w:r>
        <w:rPr>
          <w:sz w:val="28"/>
          <w:szCs w:val="28"/>
        </w:rPr>
        <w:t>: политические (агитационные), выставочные, информационные, учебные, юбилейные, театральные и киноафиши.</w:t>
      </w:r>
      <w:proofErr w:type="gramEnd"/>
      <w:r>
        <w:rPr>
          <w:sz w:val="28"/>
          <w:szCs w:val="28"/>
        </w:rPr>
        <w:t xml:space="preserve"> </w:t>
      </w:r>
      <w:r w:rsidR="0096796E">
        <w:rPr>
          <w:sz w:val="28"/>
          <w:szCs w:val="28"/>
        </w:rPr>
        <w:t xml:space="preserve"> Плакаты периода 1941-1945 годов подразделяются на две большие группы: героический и сатирический.</w:t>
      </w:r>
    </w:p>
    <w:p w:rsidR="0096796E" w:rsidRDefault="0096796E" w:rsidP="008E4F62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доску, здесь вы видите два ярких образца этих </w:t>
      </w:r>
      <w:r w:rsidRPr="0096796E">
        <w:rPr>
          <w:b/>
          <w:sz w:val="28"/>
          <w:szCs w:val="28"/>
        </w:rPr>
        <w:t>видов плакатов</w:t>
      </w:r>
      <w:r>
        <w:rPr>
          <w:sz w:val="28"/>
          <w:szCs w:val="28"/>
        </w:rPr>
        <w:t>.</w:t>
      </w:r>
    </w:p>
    <w:p w:rsidR="0096796E" w:rsidRDefault="0096796E" w:rsidP="0096796E">
      <w:pPr>
        <w:pStyle w:val="a3"/>
        <w:ind w:left="426" w:hanging="426"/>
        <w:jc w:val="right"/>
        <w:rPr>
          <w:sz w:val="28"/>
          <w:szCs w:val="28"/>
        </w:rPr>
      </w:pPr>
      <w:proofErr w:type="gramStart"/>
      <w:r w:rsidRPr="0096796E">
        <w:rPr>
          <w:b/>
          <w:sz w:val="28"/>
          <w:szCs w:val="28"/>
        </w:rPr>
        <w:t>Героический</w:t>
      </w:r>
      <w:proofErr w:type="gramEnd"/>
      <w:r>
        <w:rPr>
          <w:sz w:val="28"/>
          <w:szCs w:val="28"/>
        </w:rPr>
        <w:t xml:space="preserve"> – «Родина - мать зовет» </w:t>
      </w:r>
      <w:proofErr w:type="spellStart"/>
      <w:r>
        <w:rPr>
          <w:sz w:val="28"/>
          <w:szCs w:val="28"/>
        </w:rPr>
        <w:t>Тоидзе</w:t>
      </w:r>
      <w:proofErr w:type="spellEnd"/>
    </w:p>
    <w:p w:rsidR="00325E9A" w:rsidRPr="00325E9A" w:rsidRDefault="00325E9A" w:rsidP="00325E9A">
      <w:pPr>
        <w:pStyle w:val="a3"/>
        <w:ind w:left="426" w:hanging="426"/>
        <w:jc w:val="both"/>
        <w:rPr>
          <w:sz w:val="28"/>
          <w:szCs w:val="28"/>
        </w:rPr>
      </w:pPr>
      <w:r w:rsidRPr="00325E9A">
        <w:rPr>
          <w:sz w:val="28"/>
          <w:szCs w:val="28"/>
        </w:rPr>
        <w:t>Для плакатов</w:t>
      </w:r>
      <w:r>
        <w:rPr>
          <w:sz w:val="28"/>
          <w:szCs w:val="28"/>
        </w:rPr>
        <w:t xml:space="preserve"> героической группы характерно то, что они в основном призывали к оружию, к борьбе за независимость, изображали сцены атаки или единоборства советского воина с фашистом, причем основное внимание художника, как правило, обращено на передачу движения, эмоциональной напряженности, целеустремленности.</w:t>
      </w:r>
    </w:p>
    <w:p w:rsidR="0096796E" w:rsidRDefault="0096796E" w:rsidP="0096796E">
      <w:pPr>
        <w:pStyle w:val="a3"/>
        <w:ind w:left="426" w:hanging="426"/>
        <w:jc w:val="right"/>
        <w:rPr>
          <w:sz w:val="28"/>
          <w:szCs w:val="28"/>
        </w:rPr>
      </w:pPr>
      <w:r w:rsidRPr="0096796E">
        <w:rPr>
          <w:b/>
          <w:sz w:val="28"/>
          <w:szCs w:val="28"/>
        </w:rPr>
        <w:t>Сатирический</w:t>
      </w:r>
      <w:r>
        <w:rPr>
          <w:sz w:val="28"/>
          <w:szCs w:val="28"/>
        </w:rPr>
        <w:t xml:space="preserve"> – «Узнал фашистский стервятник, что у нас не ягнятник» </w:t>
      </w:r>
      <w:proofErr w:type="spellStart"/>
      <w:r w:rsidR="00647548">
        <w:rPr>
          <w:sz w:val="28"/>
          <w:szCs w:val="28"/>
        </w:rPr>
        <w:t>В.Дени</w:t>
      </w:r>
      <w:proofErr w:type="spellEnd"/>
      <w:r w:rsidR="00647548">
        <w:rPr>
          <w:sz w:val="28"/>
          <w:szCs w:val="28"/>
        </w:rPr>
        <w:t>.</w:t>
      </w:r>
    </w:p>
    <w:p w:rsidR="00325E9A" w:rsidRDefault="00325E9A" w:rsidP="00325E9A">
      <w:pPr>
        <w:pStyle w:val="a3"/>
        <w:ind w:left="426" w:hanging="426"/>
        <w:jc w:val="both"/>
        <w:rPr>
          <w:sz w:val="28"/>
          <w:szCs w:val="28"/>
        </w:rPr>
      </w:pPr>
      <w:r w:rsidRPr="00325E9A">
        <w:rPr>
          <w:sz w:val="28"/>
          <w:szCs w:val="28"/>
        </w:rPr>
        <w:t>Главной задачей сатирических плакатов</w:t>
      </w:r>
      <w:r>
        <w:rPr>
          <w:sz w:val="28"/>
          <w:szCs w:val="28"/>
        </w:rPr>
        <w:t xml:space="preserve"> являлось внушить народу оптимизм, уверенность в победе. Для них основой является сюжет, остроумные сценки, забавные уподобления, едкие сравнения.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Слайд 5</w:t>
      </w:r>
    </w:p>
    <w:p w:rsidR="0096796E" w:rsidRDefault="0096796E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этих видов можно выделить несколько </w:t>
      </w:r>
      <w:r w:rsidRPr="0096796E">
        <w:rPr>
          <w:b/>
          <w:sz w:val="28"/>
          <w:szCs w:val="28"/>
        </w:rPr>
        <w:t>типов плакатов</w:t>
      </w:r>
      <w:r>
        <w:rPr>
          <w:sz w:val="28"/>
          <w:szCs w:val="28"/>
        </w:rPr>
        <w:t>:</w:t>
      </w:r>
    </w:p>
    <w:p w:rsidR="00325E9A" w:rsidRDefault="0096796E" w:rsidP="00325E9A">
      <w:pPr>
        <w:pStyle w:val="a3"/>
        <w:ind w:left="426" w:hanging="426"/>
        <w:jc w:val="right"/>
        <w:rPr>
          <w:b/>
          <w:sz w:val="28"/>
          <w:szCs w:val="28"/>
        </w:rPr>
      </w:pPr>
      <w:r w:rsidRPr="00325E9A">
        <w:rPr>
          <w:b/>
          <w:sz w:val="28"/>
          <w:szCs w:val="28"/>
        </w:rPr>
        <w:t>Плакаты партизанской войны</w:t>
      </w:r>
      <w:r w:rsidR="00325E9A">
        <w:rPr>
          <w:b/>
          <w:sz w:val="28"/>
          <w:szCs w:val="28"/>
        </w:rPr>
        <w:t>:</w:t>
      </w:r>
    </w:p>
    <w:p w:rsidR="00325E9A" w:rsidRPr="00325E9A" w:rsidRDefault="00325E9A" w:rsidP="00325E9A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Тысячи женщин, стариков и детей на оккупированных территориях взялись за оружие</w:t>
      </w:r>
      <w:r w:rsidR="00CB57BE">
        <w:rPr>
          <w:sz w:val="28"/>
          <w:szCs w:val="28"/>
        </w:rPr>
        <w:t>. Партизанские отряды народных мстителей, или как их называли фашисты, «черных призраков</w:t>
      </w:r>
      <w:proofErr w:type="gramStart"/>
      <w:r w:rsidR="00CB57BE">
        <w:rPr>
          <w:sz w:val="28"/>
          <w:szCs w:val="28"/>
        </w:rPr>
        <w:t>»п</w:t>
      </w:r>
      <w:proofErr w:type="gramEnd"/>
      <w:r w:rsidR="00CB57BE">
        <w:rPr>
          <w:sz w:val="28"/>
          <w:szCs w:val="28"/>
        </w:rPr>
        <w:t xml:space="preserve">ускали под откос вражеские эшелоны, взрывали электростанции и склады с боеприпасами, уничтожали предателей. К ним были обращены плакаты: </w:t>
      </w:r>
      <w:r w:rsidR="00CB57BE" w:rsidRPr="00CB57BE">
        <w:rPr>
          <w:b/>
          <w:sz w:val="28"/>
          <w:szCs w:val="28"/>
        </w:rPr>
        <w:t>«Партизан, мсти за родину!»</w:t>
      </w:r>
      <w:r w:rsidR="00CB57BE">
        <w:rPr>
          <w:sz w:val="28"/>
          <w:szCs w:val="28"/>
        </w:rPr>
        <w:t>, «Партизаны бейте врага без пощады!», «Да здравствуют наши славные партизаны и партизанки!»</w:t>
      </w:r>
    </w:p>
    <w:p w:rsidR="0096796E" w:rsidRDefault="00CB57BE" w:rsidP="00325E9A">
      <w:pPr>
        <w:pStyle w:val="a3"/>
        <w:ind w:left="426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Плакаты т</w:t>
      </w:r>
      <w:r w:rsidR="0096796E" w:rsidRPr="00325E9A">
        <w:rPr>
          <w:b/>
          <w:sz w:val="28"/>
          <w:szCs w:val="28"/>
        </w:rPr>
        <w:t>ыловой тематики</w:t>
      </w:r>
      <w:r>
        <w:rPr>
          <w:b/>
          <w:sz w:val="28"/>
          <w:szCs w:val="28"/>
        </w:rPr>
        <w:t>:</w:t>
      </w:r>
    </w:p>
    <w:p w:rsidR="00CB57BE" w:rsidRDefault="00CB57BE" w:rsidP="00CB57B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Тыл жил единой жизнью с фронтом. Всенародный лозунг «Все для фронта, все для победы!» определял тематическое содержание тыловой агитационной графики. Ушедших на фронт мужчин в цехах заводов и на полях заменили женщины, старики и дети. В тылу, как и на фронте, были свои герои. Плакат прославлял их будничный каждодневный подвиг.</w:t>
      </w:r>
      <w:r w:rsidR="008B09E8">
        <w:rPr>
          <w:sz w:val="28"/>
          <w:szCs w:val="28"/>
        </w:rPr>
        <w:t xml:space="preserve"> Об этом рассказывали плакаты </w:t>
      </w:r>
      <w:r w:rsidR="008B09E8" w:rsidRPr="008B09E8">
        <w:rPr>
          <w:b/>
          <w:sz w:val="28"/>
          <w:szCs w:val="28"/>
        </w:rPr>
        <w:t>«Заменим»</w:t>
      </w:r>
      <w:r w:rsidR="008B09E8">
        <w:rPr>
          <w:sz w:val="28"/>
          <w:szCs w:val="28"/>
        </w:rPr>
        <w:t xml:space="preserve"> В.Серова, «На трактор девушки садятся смело», «Не болтай! Будь </w:t>
      </w:r>
      <w:proofErr w:type="gramStart"/>
      <w:r w:rsidR="008B09E8">
        <w:rPr>
          <w:sz w:val="28"/>
          <w:szCs w:val="28"/>
        </w:rPr>
        <w:t>на чеку</w:t>
      </w:r>
      <w:proofErr w:type="gramEnd"/>
      <w:r w:rsidR="008B09E8">
        <w:rPr>
          <w:sz w:val="28"/>
          <w:szCs w:val="28"/>
        </w:rPr>
        <w:t>»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Слайд 6</w:t>
      </w:r>
    </w:p>
    <w:p w:rsidR="008B09E8" w:rsidRDefault="008B09E8" w:rsidP="008B09E8">
      <w:pPr>
        <w:pStyle w:val="a3"/>
        <w:ind w:left="426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Исторический:</w:t>
      </w:r>
    </w:p>
    <w:p w:rsidR="008B09E8" w:rsidRPr="008B09E8" w:rsidRDefault="008B09E8" w:rsidP="008B09E8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плакатах 1941 года содержание часто</w:t>
      </w:r>
      <w:r>
        <w:rPr>
          <w:b/>
          <w:sz w:val="28"/>
          <w:szCs w:val="28"/>
        </w:rPr>
        <w:t xml:space="preserve"> </w:t>
      </w:r>
      <w:r w:rsidRPr="008B09E8">
        <w:rPr>
          <w:sz w:val="28"/>
          <w:szCs w:val="28"/>
        </w:rPr>
        <w:t>углублялось присутствием второго символического плана</w:t>
      </w:r>
      <w:r>
        <w:rPr>
          <w:sz w:val="28"/>
          <w:szCs w:val="28"/>
        </w:rPr>
        <w:t xml:space="preserve">, исторической параллели. Художники прибегали к </w:t>
      </w:r>
      <w:r>
        <w:rPr>
          <w:sz w:val="28"/>
          <w:szCs w:val="28"/>
        </w:rPr>
        <w:lastRenderedPageBreak/>
        <w:t xml:space="preserve">сопоставлению современных воинов и полководцев прошлого, сцен современного боя и условных аллегорических </w:t>
      </w:r>
      <w:proofErr w:type="gramStart"/>
      <w:r>
        <w:rPr>
          <w:sz w:val="28"/>
          <w:szCs w:val="28"/>
        </w:rPr>
        <w:t>изображений</w:t>
      </w:r>
      <w:proofErr w:type="gramEnd"/>
      <w:r>
        <w:rPr>
          <w:sz w:val="28"/>
          <w:szCs w:val="28"/>
        </w:rPr>
        <w:t xml:space="preserve"> символизирующих Родину. В плакатах неоднократно изображались национальные герои России, призывающие потомков к борьбе с врагом. К числу таких плакатов относится </w:t>
      </w:r>
      <w:r w:rsidRPr="001E627B">
        <w:rPr>
          <w:b/>
          <w:sz w:val="28"/>
          <w:szCs w:val="28"/>
        </w:rPr>
        <w:t>«Так было: Так будет</w:t>
      </w:r>
      <w:r w:rsidR="001E627B" w:rsidRPr="001E627B">
        <w:rPr>
          <w:b/>
          <w:sz w:val="28"/>
          <w:szCs w:val="28"/>
        </w:rPr>
        <w:t>!» Н.Долгорукого</w:t>
      </w:r>
      <w:r w:rsidR="001E627B">
        <w:rPr>
          <w:sz w:val="28"/>
          <w:szCs w:val="28"/>
        </w:rPr>
        <w:t>.</w:t>
      </w:r>
    </w:p>
    <w:p w:rsidR="008B09E8" w:rsidRPr="008B09E8" w:rsidRDefault="008B09E8" w:rsidP="008B09E8">
      <w:pPr>
        <w:pStyle w:val="a3"/>
        <w:ind w:left="426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Фронтовой: </w:t>
      </w:r>
    </w:p>
    <w:p w:rsidR="00325E9A" w:rsidRDefault="00647548" w:rsidP="0096796E">
      <w:pPr>
        <w:pStyle w:val="a3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Плакаты</w:t>
      </w:r>
      <w:proofErr w:type="gramEnd"/>
      <w:r>
        <w:rPr>
          <w:sz w:val="28"/>
          <w:szCs w:val="28"/>
        </w:rPr>
        <w:t xml:space="preserve"> насыщенные сценами фронтовой и боевой жизни солдат красной армии. Примером может служить плакат </w:t>
      </w:r>
      <w:proofErr w:type="spellStart"/>
      <w:r w:rsidRPr="00647548">
        <w:rPr>
          <w:b/>
          <w:sz w:val="28"/>
          <w:szCs w:val="28"/>
        </w:rPr>
        <w:t>Л</w:t>
      </w:r>
      <w:proofErr w:type="gramStart"/>
      <w:r w:rsidRPr="00647548">
        <w:rPr>
          <w:b/>
          <w:sz w:val="28"/>
          <w:szCs w:val="28"/>
        </w:rPr>
        <w:t>,Г</w:t>
      </w:r>
      <w:proofErr w:type="gramEnd"/>
      <w:r w:rsidRPr="00647548">
        <w:rPr>
          <w:b/>
          <w:sz w:val="28"/>
          <w:szCs w:val="28"/>
        </w:rPr>
        <w:t>олованова</w:t>
      </w:r>
      <w:proofErr w:type="spellEnd"/>
      <w:r w:rsidRPr="00647548">
        <w:rPr>
          <w:b/>
          <w:sz w:val="28"/>
          <w:szCs w:val="28"/>
        </w:rPr>
        <w:t xml:space="preserve"> «Дойдем до</w:t>
      </w:r>
      <w:r>
        <w:rPr>
          <w:sz w:val="28"/>
          <w:szCs w:val="28"/>
        </w:rPr>
        <w:t xml:space="preserve"> </w:t>
      </w:r>
      <w:r w:rsidRPr="00647548">
        <w:rPr>
          <w:b/>
          <w:sz w:val="28"/>
          <w:szCs w:val="28"/>
        </w:rPr>
        <w:t>Берлина»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автору удалось создать запоминающийся образ воина. Прототипом </w:t>
      </w:r>
      <w:r w:rsidR="005D35CF">
        <w:rPr>
          <w:sz w:val="28"/>
          <w:szCs w:val="28"/>
        </w:rPr>
        <w:t>улыбающегося богатыря на марше стал реальный герой – снайпер Голосов, фронтовые портреты которого легли в основу знаменитого листа.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</w:p>
    <w:p w:rsidR="0069777E" w:rsidRDefault="0069777E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 каждого периода войны были свои задачи, все они требовали безотлагательного решения. Плакат служил средством передачи информации в те районы, в которых не было линий связи, которые были оккупированы, но где действовали советские партизаны. Их содержание передавалось из уст в уста, становилось народной молвой. Распространяемые в глубоком тылу немцев плакаты – это весточка великой Родины, напоминание о том, что друзья близко.</w:t>
      </w:r>
    </w:p>
    <w:p w:rsidR="0080389C" w:rsidRDefault="000B1F04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 вами </w:t>
      </w:r>
      <w:proofErr w:type="gramStart"/>
      <w:r>
        <w:rPr>
          <w:sz w:val="28"/>
          <w:szCs w:val="28"/>
        </w:rPr>
        <w:t>рассмотрим</w:t>
      </w:r>
      <w:proofErr w:type="gramEnd"/>
      <w:r>
        <w:rPr>
          <w:sz w:val="28"/>
          <w:szCs w:val="28"/>
        </w:rPr>
        <w:t xml:space="preserve"> как менялась тематика и настроение плакатов с каждым годом войны. Итак, </w:t>
      </w:r>
      <w:r w:rsidRPr="000B1F04">
        <w:rPr>
          <w:b/>
          <w:sz w:val="28"/>
          <w:szCs w:val="28"/>
        </w:rPr>
        <w:t>1941</w:t>
      </w:r>
      <w:r>
        <w:rPr>
          <w:sz w:val="28"/>
          <w:szCs w:val="28"/>
        </w:rPr>
        <w:t xml:space="preserve"> год, год начала войны – плакаты призывали советский народ к оружию, к борьбе за честь и независимость отчизны.</w:t>
      </w:r>
      <w:r w:rsidR="0080389C">
        <w:rPr>
          <w:sz w:val="28"/>
          <w:szCs w:val="28"/>
        </w:rPr>
        <w:t xml:space="preserve"> 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8</w:t>
      </w:r>
    </w:p>
    <w:p w:rsidR="002E6771" w:rsidRDefault="0069777E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плакатом ВОВ является плакат </w:t>
      </w:r>
      <w:proofErr w:type="spellStart"/>
      <w:r w:rsidRPr="0069777E">
        <w:rPr>
          <w:b/>
          <w:sz w:val="28"/>
          <w:szCs w:val="28"/>
        </w:rPr>
        <w:t>Кукрыниксов</w:t>
      </w:r>
      <w:proofErr w:type="spellEnd"/>
      <w:r w:rsidRPr="0069777E">
        <w:rPr>
          <w:b/>
          <w:sz w:val="28"/>
          <w:szCs w:val="28"/>
        </w:rPr>
        <w:t xml:space="preserve">  «Беспощадно разгромим и уничтожим врага!</w:t>
      </w:r>
      <w:r w:rsidR="000B1F04">
        <w:rPr>
          <w:b/>
          <w:sz w:val="28"/>
          <w:szCs w:val="28"/>
        </w:rPr>
        <w:t xml:space="preserve">» </w:t>
      </w:r>
      <w:r w:rsidR="000B1F04">
        <w:rPr>
          <w:sz w:val="28"/>
          <w:szCs w:val="28"/>
        </w:rPr>
        <w:t>создан он был к вечеру 22 июня 1941 года и опубликован в газете «Правда». Боец красной армии решительно вонзает штык в хищного Гитлера, который отбросив маску благодушия, прорывает лист с текстом Пакта о ненападении между СССР и Германией. Этот плакат поднимал моральный дух советского народа, развенчал миф о непобедимости гитлеровской армии, вдохновлял на подвиг.</w:t>
      </w:r>
      <w:r w:rsidR="00AC63CD">
        <w:rPr>
          <w:sz w:val="28"/>
          <w:szCs w:val="28"/>
        </w:rPr>
        <w:t xml:space="preserve"> </w:t>
      </w:r>
      <w:proofErr w:type="spellStart"/>
      <w:r w:rsidR="00AC63CD">
        <w:rPr>
          <w:sz w:val="28"/>
          <w:szCs w:val="28"/>
        </w:rPr>
        <w:t>Кукрыниксы</w:t>
      </w:r>
      <w:proofErr w:type="spellEnd"/>
      <w:r w:rsidR="00AC63CD">
        <w:rPr>
          <w:sz w:val="28"/>
          <w:szCs w:val="28"/>
        </w:rPr>
        <w:t xml:space="preserve"> (псевдоним по первым слогам фамилий), творческий коллектив русских графиков и живопис</w:t>
      </w:r>
      <w:r w:rsidR="00A74D3B">
        <w:rPr>
          <w:sz w:val="28"/>
          <w:szCs w:val="28"/>
        </w:rPr>
        <w:t>ц</w:t>
      </w:r>
      <w:r w:rsidR="00AC63CD">
        <w:rPr>
          <w:sz w:val="28"/>
          <w:szCs w:val="28"/>
        </w:rPr>
        <w:t xml:space="preserve">ев: Куприянов Михаил </w:t>
      </w:r>
      <w:proofErr w:type="spellStart"/>
      <w:r w:rsidR="00AC63CD">
        <w:rPr>
          <w:sz w:val="28"/>
          <w:szCs w:val="28"/>
        </w:rPr>
        <w:t>Вассильевич</w:t>
      </w:r>
      <w:proofErr w:type="spellEnd"/>
      <w:r w:rsidR="00AC63CD">
        <w:rPr>
          <w:sz w:val="28"/>
          <w:szCs w:val="28"/>
        </w:rPr>
        <w:t xml:space="preserve">, Крылов Порфирий </w:t>
      </w:r>
      <w:r w:rsidR="00A74D3B">
        <w:rPr>
          <w:sz w:val="28"/>
          <w:szCs w:val="28"/>
        </w:rPr>
        <w:t>Никитич, Соколов Николай Александрович.</w:t>
      </w:r>
    </w:p>
    <w:p w:rsidR="0069777E" w:rsidRDefault="002E6771" w:rsidP="0096796E">
      <w:pPr>
        <w:pStyle w:val="a3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Наиболее известным плакатом ВОВ является плакат </w:t>
      </w:r>
      <w:proofErr w:type="spellStart"/>
      <w:r w:rsidRPr="002E6771">
        <w:rPr>
          <w:b/>
          <w:sz w:val="28"/>
          <w:szCs w:val="28"/>
        </w:rPr>
        <w:t>И.М.Тоидзе</w:t>
      </w:r>
      <w:proofErr w:type="spellEnd"/>
      <w:r w:rsidRPr="002E6771">
        <w:rPr>
          <w:b/>
          <w:sz w:val="28"/>
          <w:szCs w:val="28"/>
        </w:rPr>
        <w:t xml:space="preserve"> «Родина – мать зовет!»</w:t>
      </w:r>
      <w:r>
        <w:rPr>
          <w:sz w:val="28"/>
          <w:szCs w:val="28"/>
        </w:rPr>
        <w:t xml:space="preserve">. Седая женщина строго и требовательно смотрит прямо в глаза, одна ее рука вскинута вверх, другая держит текст военной присяги. </w:t>
      </w:r>
      <w:proofErr w:type="spellStart"/>
      <w:r>
        <w:rPr>
          <w:sz w:val="28"/>
          <w:szCs w:val="28"/>
        </w:rPr>
        <w:t>Тоидзе</w:t>
      </w:r>
      <w:proofErr w:type="spellEnd"/>
      <w:r>
        <w:rPr>
          <w:sz w:val="28"/>
          <w:szCs w:val="28"/>
        </w:rPr>
        <w:t xml:space="preserve"> вобрал в образ черты всех матерей, убеленных сединой, вырастивших своих сыновей, которых теперь предстоит благословить на ратный подвиг.</w:t>
      </w:r>
      <w:r w:rsidR="000B1F04">
        <w:rPr>
          <w:sz w:val="28"/>
          <w:szCs w:val="28"/>
        </w:rPr>
        <w:t xml:space="preserve">  </w:t>
      </w:r>
      <w:r w:rsidR="0069777E" w:rsidRPr="0069777E">
        <w:rPr>
          <w:b/>
          <w:sz w:val="28"/>
          <w:szCs w:val="28"/>
        </w:rPr>
        <w:t xml:space="preserve"> </w:t>
      </w:r>
    </w:p>
    <w:p w:rsidR="002E6771" w:rsidRDefault="00601CEB" w:rsidP="0096796E">
      <w:pPr>
        <w:pStyle w:val="a3"/>
        <w:ind w:left="426" w:hanging="426"/>
        <w:jc w:val="both"/>
        <w:rPr>
          <w:sz w:val="28"/>
          <w:szCs w:val="28"/>
        </w:rPr>
      </w:pPr>
      <w:r w:rsidRPr="00043144">
        <w:rPr>
          <w:sz w:val="28"/>
          <w:szCs w:val="28"/>
        </w:rPr>
        <w:t xml:space="preserve">С плаката </w:t>
      </w:r>
      <w:proofErr w:type="spellStart"/>
      <w:r w:rsidRPr="00043144">
        <w:rPr>
          <w:b/>
          <w:sz w:val="28"/>
          <w:szCs w:val="28"/>
        </w:rPr>
        <w:t>Д.Моора</w:t>
      </w:r>
      <w:proofErr w:type="spellEnd"/>
      <w:r w:rsidRPr="00043144">
        <w:rPr>
          <w:b/>
          <w:sz w:val="28"/>
          <w:szCs w:val="28"/>
        </w:rPr>
        <w:t xml:space="preserve">  «Ты чем помог фронту?»</w:t>
      </w:r>
      <w:r w:rsidRPr="00043144">
        <w:rPr>
          <w:sz w:val="28"/>
          <w:szCs w:val="28"/>
        </w:rPr>
        <w:t xml:space="preserve"> на нас с вопросом и </w:t>
      </w:r>
      <w:r w:rsidRPr="00043144">
        <w:rPr>
          <w:sz w:val="28"/>
          <w:szCs w:val="28"/>
        </w:rPr>
        <w:lastRenderedPageBreak/>
        <w:t>призывом смотрит солдат с винтовкой в руке.</w:t>
      </w:r>
    </w:p>
    <w:p w:rsidR="00043144" w:rsidRPr="00043144" w:rsidRDefault="00043144" w:rsidP="00043144">
      <w:pPr>
        <w:pStyle w:val="a3"/>
        <w:ind w:left="426" w:hanging="426"/>
        <w:jc w:val="both"/>
        <w:rPr>
          <w:b/>
          <w:sz w:val="28"/>
          <w:szCs w:val="28"/>
        </w:rPr>
      </w:pPr>
      <w:r w:rsidRPr="00043144">
        <w:rPr>
          <w:sz w:val="28"/>
          <w:szCs w:val="28"/>
        </w:rPr>
        <w:t xml:space="preserve">Так же плакаты были насыщенны сценами атак и единоборств советского воина с фашистом, причем основное внимание уделялось передаче движения яростного устремления на врага. 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,</w:t>
      </w:r>
      <w:r w:rsidR="007F364D">
        <w:rPr>
          <w:i/>
          <w:sz w:val="24"/>
          <w:szCs w:val="24"/>
        </w:rPr>
        <w:t xml:space="preserve"> 9</w:t>
      </w:r>
    </w:p>
    <w:p w:rsidR="00601CEB" w:rsidRDefault="00601CEB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Чутко и оперативно откликались художники плакатисты на события в стране. В свои </w:t>
      </w:r>
      <w:proofErr w:type="gramStart"/>
      <w:r>
        <w:rPr>
          <w:sz w:val="28"/>
          <w:szCs w:val="28"/>
        </w:rPr>
        <w:t>плакатах</w:t>
      </w:r>
      <w:proofErr w:type="gramEnd"/>
      <w:r>
        <w:rPr>
          <w:sz w:val="28"/>
          <w:szCs w:val="28"/>
        </w:rPr>
        <w:t xml:space="preserve"> они выбирали действия, которые правдиво отображали реальность фронтовой жизни и в тоже время раскрывали идею плаката. Одной из основных тем плакатов </w:t>
      </w:r>
      <w:r w:rsidRPr="00601CEB">
        <w:rPr>
          <w:b/>
          <w:sz w:val="28"/>
          <w:szCs w:val="28"/>
        </w:rPr>
        <w:t>1942</w:t>
      </w:r>
      <w:r>
        <w:rPr>
          <w:sz w:val="28"/>
          <w:szCs w:val="28"/>
        </w:rPr>
        <w:t xml:space="preserve"> года стала тема страдания советских людей, особенно детей, на оккупированных территориях.</w:t>
      </w:r>
    </w:p>
    <w:p w:rsidR="00601CEB" w:rsidRDefault="00601CEB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 плакат </w:t>
      </w:r>
      <w:r w:rsidRPr="00186914">
        <w:rPr>
          <w:b/>
          <w:sz w:val="28"/>
          <w:szCs w:val="28"/>
        </w:rPr>
        <w:t>В.Б.Корецкого «Воин Красной Армии, спаси!»</w:t>
      </w:r>
      <w:r>
        <w:rPr>
          <w:sz w:val="28"/>
          <w:szCs w:val="28"/>
        </w:rPr>
        <w:t>.</w:t>
      </w:r>
      <w:r w:rsidR="00A74D3B">
        <w:rPr>
          <w:sz w:val="28"/>
          <w:szCs w:val="28"/>
        </w:rPr>
        <w:t xml:space="preserve"> Впервые напечатанный в газете «Правда» 5 августа 1942 года, плакат вызвал у бойцов ненависть к врагу.</w:t>
      </w:r>
      <w:r>
        <w:rPr>
          <w:sz w:val="28"/>
          <w:szCs w:val="28"/>
        </w:rPr>
        <w:t xml:space="preserve"> Внимание зрителя сконцентрировано на лицах женщины и прижавшегося к ней мальчугана</w:t>
      </w:r>
      <w:r w:rsidR="00186914">
        <w:rPr>
          <w:sz w:val="28"/>
          <w:szCs w:val="28"/>
        </w:rPr>
        <w:t>, в глазах женщины можно прочесть призрение и ненависть к врагу.</w:t>
      </w:r>
      <w:r>
        <w:rPr>
          <w:sz w:val="28"/>
          <w:szCs w:val="28"/>
        </w:rPr>
        <w:t xml:space="preserve"> </w:t>
      </w:r>
    </w:p>
    <w:p w:rsidR="00186914" w:rsidRDefault="00186914" w:rsidP="0096796E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плаката  </w:t>
      </w:r>
      <w:proofErr w:type="spellStart"/>
      <w:r w:rsidRPr="00186914">
        <w:rPr>
          <w:b/>
          <w:sz w:val="28"/>
          <w:szCs w:val="28"/>
        </w:rPr>
        <w:t>Д.Шмаринова</w:t>
      </w:r>
      <w:proofErr w:type="spellEnd"/>
      <w:r w:rsidRPr="00186914">
        <w:rPr>
          <w:b/>
          <w:sz w:val="28"/>
          <w:szCs w:val="28"/>
        </w:rPr>
        <w:t xml:space="preserve"> «Отомсти»</w:t>
      </w:r>
      <w:r>
        <w:rPr>
          <w:sz w:val="28"/>
          <w:szCs w:val="28"/>
        </w:rPr>
        <w:t xml:space="preserve"> на нас смотрит женщина на фоне дымного пожарища. Она неподвижна и страшна в своем горе. На ее опущенных руках – тело убитой девочки. В широко раскрытых, наполненных слезами глазах не только страдание, но и требование – отомсти! </w:t>
      </w:r>
    </w:p>
    <w:p w:rsidR="004D325C" w:rsidRPr="00043144" w:rsidRDefault="0080389C" w:rsidP="0096796E">
      <w:pPr>
        <w:pStyle w:val="a3"/>
        <w:ind w:left="426" w:hanging="426"/>
        <w:jc w:val="both"/>
        <w:rPr>
          <w:sz w:val="28"/>
          <w:szCs w:val="28"/>
        </w:rPr>
      </w:pPr>
      <w:r w:rsidRPr="00043144">
        <w:rPr>
          <w:sz w:val="28"/>
          <w:szCs w:val="28"/>
        </w:rPr>
        <w:t xml:space="preserve">Посмотрите на плакат </w:t>
      </w:r>
      <w:r w:rsidRPr="00043144">
        <w:rPr>
          <w:b/>
          <w:sz w:val="28"/>
          <w:szCs w:val="28"/>
        </w:rPr>
        <w:t>«Бей на смерть</w:t>
      </w:r>
      <w:r w:rsidR="00450010" w:rsidRPr="00043144">
        <w:rPr>
          <w:b/>
          <w:sz w:val="28"/>
          <w:szCs w:val="28"/>
        </w:rPr>
        <w:t>» Жукова</w:t>
      </w:r>
      <w:r w:rsidR="00450010" w:rsidRPr="00043144">
        <w:rPr>
          <w:sz w:val="28"/>
          <w:szCs w:val="28"/>
        </w:rPr>
        <w:t xml:space="preserve">, художник </w:t>
      </w:r>
      <w:r w:rsidR="004D325C" w:rsidRPr="00043144">
        <w:rPr>
          <w:sz w:val="28"/>
          <w:szCs w:val="28"/>
        </w:rPr>
        <w:t xml:space="preserve">создал его в окопах Сталинграда, под грохот разрывающихся бомб и снарядов. К пулемету прильнул  солдат, он без устали ведет свинцовый огонь по наступающим врагам, в его глазах неукротимое желание выстоять, выжить, победить.  </w:t>
      </w:r>
      <w:r w:rsidR="00450010" w:rsidRPr="00043144">
        <w:rPr>
          <w:sz w:val="28"/>
          <w:szCs w:val="28"/>
        </w:rPr>
        <w:t xml:space="preserve"> </w:t>
      </w:r>
    </w:p>
    <w:p w:rsidR="0080389C" w:rsidRPr="00F67312" w:rsidRDefault="0080389C" w:rsidP="0096796E">
      <w:pPr>
        <w:pStyle w:val="a3"/>
        <w:ind w:left="426" w:hanging="426"/>
        <w:jc w:val="both"/>
        <w:rPr>
          <w:i/>
          <w:sz w:val="28"/>
          <w:szCs w:val="28"/>
        </w:rPr>
      </w:pPr>
      <w:r w:rsidRPr="00F67312">
        <w:rPr>
          <w:i/>
          <w:sz w:val="28"/>
          <w:szCs w:val="28"/>
        </w:rPr>
        <w:t>Плакаты 1942 года передают непреодолимое стремление воинов советской армии к разгрому Германии, исторической неизбежности победоносного исхода войны.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, 1</w:t>
      </w:r>
      <w:r w:rsidR="007F364D">
        <w:rPr>
          <w:i/>
          <w:sz w:val="24"/>
          <w:szCs w:val="24"/>
        </w:rPr>
        <w:t>0</w:t>
      </w:r>
    </w:p>
    <w:p w:rsidR="00186914" w:rsidRDefault="004D325C" w:rsidP="0096796E">
      <w:pPr>
        <w:pStyle w:val="a3"/>
        <w:ind w:left="426" w:hanging="426"/>
        <w:jc w:val="both"/>
        <w:rPr>
          <w:sz w:val="28"/>
          <w:szCs w:val="28"/>
        </w:rPr>
      </w:pPr>
      <w:r w:rsidRPr="004D325C">
        <w:rPr>
          <w:b/>
          <w:sz w:val="28"/>
          <w:szCs w:val="28"/>
        </w:rPr>
        <w:t xml:space="preserve">1943 </w:t>
      </w:r>
      <w:r>
        <w:rPr>
          <w:sz w:val="28"/>
          <w:szCs w:val="28"/>
        </w:rPr>
        <w:t>год вошел в историю как год завершения коренного перелома в ходе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 Важнейшими вехами на пути к успеху были разгром немецкой армии под Сталинградом, победа в битве под Курском, выход советской армии к Днепру.</w:t>
      </w:r>
    </w:p>
    <w:p w:rsidR="004D325C" w:rsidRDefault="004D325C" w:rsidP="0096796E">
      <w:pPr>
        <w:pStyle w:val="a3"/>
        <w:ind w:left="426" w:hanging="426"/>
        <w:jc w:val="both"/>
        <w:rPr>
          <w:sz w:val="28"/>
          <w:szCs w:val="28"/>
        </w:rPr>
      </w:pPr>
      <w:r w:rsidRPr="004D325C">
        <w:rPr>
          <w:sz w:val="28"/>
          <w:szCs w:val="28"/>
        </w:rPr>
        <w:t xml:space="preserve">В плакатах </w:t>
      </w:r>
      <w:r>
        <w:rPr>
          <w:b/>
          <w:sz w:val="28"/>
          <w:szCs w:val="28"/>
        </w:rPr>
        <w:t xml:space="preserve">1943 </w:t>
      </w:r>
      <w:r>
        <w:rPr>
          <w:sz w:val="28"/>
          <w:szCs w:val="28"/>
        </w:rPr>
        <w:t>года преобладают темы и настроения, вызванные началом решительного наступления советских войск</w:t>
      </w:r>
      <w:r w:rsidR="002760F9">
        <w:rPr>
          <w:sz w:val="28"/>
          <w:szCs w:val="28"/>
        </w:rPr>
        <w:t xml:space="preserve">. Таков плакат </w:t>
      </w:r>
      <w:r w:rsidR="002760F9" w:rsidRPr="002760F9">
        <w:rPr>
          <w:b/>
          <w:sz w:val="28"/>
          <w:szCs w:val="28"/>
        </w:rPr>
        <w:t>Н.А.Долгорукова «Чуден Днепр при тихой погоде…»</w:t>
      </w:r>
      <w:r w:rsidR="002760F9">
        <w:rPr>
          <w:sz w:val="28"/>
          <w:szCs w:val="28"/>
        </w:rPr>
        <w:t xml:space="preserve"> эти строки о Днепре принадлежат Н.В.Гоголю</w:t>
      </w:r>
      <w:proofErr w:type="gramStart"/>
      <w:r w:rsidR="002760F9">
        <w:rPr>
          <w:sz w:val="28"/>
          <w:szCs w:val="28"/>
        </w:rPr>
        <w:t>.</w:t>
      </w:r>
      <w:proofErr w:type="gramEnd"/>
      <w:r w:rsidR="002760F9">
        <w:rPr>
          <w:sz w:val="28"/>
          <w:szCs w:val="28"/>
        </w:rPr>
        <w:t xml:space="preserve"> </w:t>
      </w:r>
      <w:proofErr w:type="gramStart"/>
      <w:r w:rsidR="002760F9">
        <w:rPr>
          <w:sz w:val="28"/>
          <w:szCs w:val="28"/>
        </w:rPr>
        <w:t>н</w:t>
      </w:r>
      <w:proofErr w:type="gramEnd"/>
      <w:r w:rsidR="002760F9">
        <w:rPr>
          <w:sz w:val="28"/>
          <w:szCs w:val="28"/>
        </w:rPr>
        <w:t xml:space="preserve">о не был спокоен Днепр в суровые дни сентября 1943 года, когда ударные группировки советских войск вышли к это крупной водной преграде. </w:t>
      </w:r>
      <w:r w:rsidR="00A74D3B">
        <w:rPr>
          <w:sz w:val="28"/>
          <w:szCs w:val="28"/>
        </w:rPr>
        <w:t xml:space="preserve">На листе изображено черное, непроглядное небо, ярко светит луна. По временному понтонному мосту на противоположный берег устремляются советские танки. По лунной дорожке реки плывет перевернутая немецкая каска. </w:t>
      </w:r>
      <w:r w:rsidR="002760F9">
        <w:rPr>
          <w:sz w:val="28"/>
          <w:szCs w:val="28"/>
        </w:rPr>
        <w:t>Перед зрителем река предстала во всем своем величии.</w:t>
      </w:r>
    </w:p>
    <w:p w:rsidR="002760F9" w:rsidRDefault="002760F9" w:rsidP="00C323A6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выдающихся </w:t>
      </w:r>
      <w:r w:rsidR="00043144">
        <w:rPr>
          <w:sz w:val="28"/>
          <w:szCs w:val="28"/>
        </w:rPr>
        <w:t xml:space="preserve">произведений Иванова </w:t>
      </w:r>
      <w:r>
        <w:rPr>
          <w:sz w:val="28"/>
          <w:szCs w:val="28"/>
        </w:rPr>
        <w:t xml:space="preserve">стал плакат </w:t>
      </w:r>
      <w:r w:rsidRPr="002760F9">
        <w:rPr>
          <w:b/>
          <w:sz w:val="28"/>
          <w:szCs w:val="28"/>
        </w:rPr>
        <w:t>«На Запад!»</w:t>
      </w:r>
      <w:r w:rsidR="00C323A6">
        <w:rPr>
          <w:b/>
          <w:sz w:val="28"/>
          <w:szCs w:val="28"/>
        </w:rPr>
        <w:t xml:space="preserve">. </w:t>
      </w:r>
      <w:r w:rsidR="00C323A6">
        <w:rPr>
          <w:sz w:val="28"/>
          <w:szCs w:val="28"/>
        </w:rPr>
        <w:t xml:space="preserve">Он </w:t>
      </w:r>
      <w:r w:rsidR="00C323A6">
        <w:rPr>
          <w:sz w:val="28"/>
          <w:szCs w:val="28"/>
        </w:rPr>
        <w:lastRenderedPageBreak/>
        <w:t xml:space="preserve">предельно прост и лаконичен: советский воин-освободитель прикладом своего автомата сбивает установленную фашистами доску-указатель с надписью «На Восток!» 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, 1</w:t>
      </w:r>
      <w:r w:rsidR="007F364D">
        <w:rPr>
          <w:i/>
          <w:sz w:val="24"/>
          <w:szCs w:val="24"/>
        </w:rPr>
        <w:t>1</w:t>
      </w:r>
    </w:p>
    <w:p w:rsidR="00043144" w:rsidRDefault="00043144" w:rsidP="00C323A6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плакатов </w:t>
      </w:r>
      <w:r w:rsidRPr="002760F9">
        <w:rPr>
          <w:b/>
          <w:sz w:val="28"/>
          <w:szCs w:val="28"/>
        </w:rPr>
        <w:t>1944</w:t>
      </w:r>
      <w:r>
        <w:rPr>
          <w:sz w:val="28"/>
          <w:szCs w:val="28"/>
        </w:rPr>
        <w:t xml:space="preserve"> года: звать воинов к окончательной победе над фашизмом.</w:t>
      </w:r>
    </w:p>
    <w:p w:rsidR="00043144" w:rsidRPr="00F67312" w:rsidRDefault="00043144" w:rsidP="00043144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появился плакат </w:t>
      </w:r>
      <w:r w:rsidRPr="008A6BCC">
        <w:rPr>
          <w:b/>
          <w:sz w:val="28"/>
          <w:szCs w:val="28"/>
        </w:rPr>
        <w:t>«Дойдем до Берлина!» Л.Ф.Голованова</w:t>
      </w:r>
      <w:r>
        <w:rPr>
          <w:sz w:val="28"/>
          <w:szCs w:val="28"/>
        </w:rPr>
        <w:t xml:space="preserve">, вот как автор пишет о создании плаката:  «Хотелось решить образ на основе конкретной жизненной ситуации, но сделать его запоминающимся, выразительным. Наиболее удачное решение – изобразить солдата на марше». Вскоре фигура солдата, переобувающего сапоги, со словами: «дойдем до Берлина!» увидели на всех фронтах, он облетел всю страну. </w:t>
      </w:r>
    </w:p>
    <w:p w:rsidR="00C323A6" w:rsidRDefault="00C323A6" w:rsidP="00C323A6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году был создан плакат </w:t>
      </w:r>
      <w:r w:rsidRPr="00C323A6">
        <w:rPr>
          <w:b/>
          <w:sz w:val="28"/>
          <w:szCs w:val="28"/>
        </w:rPr>
        <w:t xml:space="preserve">«Узнал фашистский стервятник, что у нас не ягнятник» </w:t>
      </w:r>
      <w:proofErr w:type="spellStart"/>
      <w:r w:rsidRPr="00C323A6">
        <w:rPr>
          <w:b/>
          <w:sz w:val="28"/>
          <w:szCs w:val="28"/>
        </w:rPr>
        <w:t>В.Дени</w:t>
      </w:r>
      <w:proofErr w:type="spellEnd"/>
      <w:r w:rsidRPr="00C323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Сильная рука красноармейца намертво сжала горло хищной черной фашистской птице. Поэтические строки плаката подчеркивают остроту сатирической направленности рисунка, важно то, что поэтические строки для своих плакатов </w:t>
      </w:r>
      <w:proofErr w:type="spellStart"/>
      <w:r>
        <w:rPr>
          <w:sz w:val="28"/>
          <w:szCs w:val="28"/>
        </w:rPr>
        <w:t>В.Дени</w:t>
      </w:r>
      <w:proofErr w:type="spellEnd"/>
      <w:r>
        <w:rPr>
          <w:sz w:val="28"/>
          <w:szCs w:val="28"/>
        </w:rPr>
        <w:t xml:space="preserve"> сочинял сам.</w:t>
      </w:r>
    </w:p>
    <w:p w:rsidR="00C323A6" w:rsidRDefault="00C323A6" w:rsidP="00C323A6">
      <w:pPr>
        <w:pStyle w:val="a3"/>
        <w:ind w:left="426" w:hanging="426"/>
        <w:jc w:val="both"/>
        <w:rPr>
          <w:i/>
          <w:sz w:val="28"/>
          <w:szCs w:val="28"/>
        </w:rPr>
      </w:pPr>
      <w:r w:rsidRPr="00F67312">
        <w:rPr>
          <w:i/>
          <w:sz w:val="28"/>
          <w:szCs w:val="28"/>
        </w:rPr>
        <w:t xml:space="preserve">Также в плакатах 1944 года начинает решаться новая задача – мобилизация усилий на восстановление разрушенных врагом городов </w:t>
      </w:r>
      <w:proofErr w:type="gramStart"/>
      <w:r w:rsidRPr="00F67312">
        <w:rPr>
          <w:i/>
          <w:sz w:val="28"/>
          <w:szCs w:val="28"/>
        </w:rPr>
        <w:t>в</w:t>
      </w:r>
      <w:proofErr w:type="gramEnd"/>
      <w:r w:rsidRPr="00F67312">
        <w:rPr>
          <w:i/>
          <w:sz w:val="28"/>
          <w:szCs w:val="28"/>
        </w:rPr>
        <w:t xml:space="preserve"> освобожденных от </w:t>
      </w:r>
      <w:r w:rsidR="00F67312" w:rsidRPr="00F67312">
        <w:rPr>
          <w:i/>
          <w:sz w:val="28"/>
          <w:szCs w:val="28"/>
        </w:rPr>
        <w:t>немецких оккупантов территорий.</w:t>
      </w:r>
    </w:p>
    <w:p w:rsidR="00C50E2C" w:rsidRPr="00C50E2C" w:rsidRDefault="008A6BC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="00C50E2C"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  <w:r w:rsidR="00C50E2C">
        <w:rPr>
          <w:i/>
          <w:sz w:val="24"/>
          <w:szCs w:val="24"/>
        </w:rPr>
        <w:t>, 1</w:t>
      </w:r>
      <w:r w:rsidR="007F364D">
        <w:rPr>
          <w:i/>
          <w:sz w:val="24"/>
          <w:szCs w:val="24"/>
        </w:rPr>
        <w:t>2</w:t>
      </w:r>
    </w:p>
    <w:p w:rsidR="00F67312" w:rsidRDefault="00F67312" w:rsidP="00C323A6">
      <w:pPr>
        <w:pStyle w:val="a3"/>
        <w:ind w:left="426" w:hanging="426"/>
        <w:jc w:val="both"/>
        <w:rPr>
          <w:sz w:val="28"/>
          <w:szCs w:val="28"/>
        </w:rPr>
      </w:pPr>
      <w:r w:rsidRPr="00F67312">
        <w:rPr>
          <w:b/>
          <w:sz w:val="28"/>
          <w:szCs w:val="28"/>
        </w:rPr>
        <w:t xml:space="preserve">1945 </w:t>
      </w:r>
      <w:r>
        <w:rPr>
          <w:sz w:val="28"/>
          <w:szCs w:val="28"/>
        </w:rPr>
        <w:t xml:space="preserve">год занимает особое место в летописи героических свершений советского народа и его Вооруженных сил. Победоносно закончилась ВОВ. 8 мая представители фашистской Германии подписали акт о полной и безоговорочной капитуляции, а 9 мая с огромным ликованием праздновали Победу. Плакатная живопись ВОВ завершается серией ярких и праздничных плакатов вышедших в 1945 году. </w:t>
      </w:r>
    </w:p>
    <w:p w:rsidR="00F67312" w:rsidRDefault="00F67312" w:rsidP="00C323A6">
      <w:pPr>
        <w:pStyle w:val="a3"/>
        <w:ind w:left="426" w:hanging="426"/>
        <w:jc w:val="both"/>
        <w:rPr>
          <w:sz w:val="28"/>
          <w:szCs w:val="28"/>
        </w:rPr>
      </w:pPr>
      <w:r w:rsidRPr="00F67312">
        <w:rPr>
          <w:sz w:val="28"/>
          <w:szCs w:val="28"/>
        </w:rPr>
        <w:t>Одно из первых мест принадлежит плакату</w:t>
      </w:r>
      <w:r>
        <w:rPr>
          <w:b/>
          <w:sz w:val="28"/>
          <w:szCs w:val="28"/>
        </w:rPr>
        <w:t xml:space="preserve"> Л.Ф.Голованова «Красной Армии – слава!» </w:t>
      </w:r>
      <w:r w:rsidR="008A6BCC">
        <w:rPr>
          <w:sz w:val="28"/>
          <w:szCs w:val="28"/>
        </w:rPr>
        <w:t xml:space="preserve">Близился день Победы над фашистской Германией, </w:t>
      </w:r>
      <w:r w:rsidR="008A6BCC">
        <w:rPr>
          <w:b/>
          <w:sz w:val="28"/>
          <w:szCs w:val="28"/>
        </w:rPr>
        <w:t xml:space="preserve"> </w:t>
      </w:r>
      <w:r w:rsidR="008A6BCC">
        <w:rPr>
          <w:sz w:val="28"/>
          <w:szCs w:val="28"/>
        </w:rPr>
        <w:t xml:space="preserve">Л.Ф.Голованов чувствовал, понимал, что должен создать образ воина-героя, воина-победителя. В памяти невольно оживал </w:t>
      </w:r>
      <w:r w:rsidR="005D233B">
        <w:rPr>
          <w:sz w:val="28"/>
          <w:szCs w:val="28"/>
        </w:rPr>
        <w:t xml:space="preserve">все тот же </w:t>
      </w:r>
      <w:r w:rsidR="008A6BCC">
        <w:rPr>
          <w:sz w:val="28"/>
          <w:szCs w:val="28"/>
        </w:rPr>
        <w:t>образ</w:t>
      </w:r>
      <w:r w:rsidR="005D233B">
        <w:rPr>
          <w:sz w:val="28"/>
          <w:szCs w:val="28"/>
        </w:rPr>
        <w:t xml:space="preserve"> лихого и веселого воина, но уже с боевыми наградами на выгоревшей от солнца гимнастерке, с осознанием выполненного долга. Этот воин выполнил наказ Родины, дошел до Берлина.</w:t>
      </w:r>
    </w:p>
    <w:p w:rsidR="00C50E2C" w:rsidRPr="00C50E2C" w:rsidRDefault="00C50E2C" w:rsidP="00C50E2C">
      <w:pPr>
        <w:widowControl/>
        <w:autoSpaceDE/>
        <w:autoSpaceDN/>
        <w:adjustRightInd/>
        <w:spacing w:after="200"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7F364D">
        <w:rPr>
          <w:i/>
          <w:sz w:val="24"/>
          <w:szCs w:val="24"/>
        </w:rPr>
        <w:t>7</w:t>
      </w:r>
    </w:p>
    <w:p w:rsidR="00B0091F" w:rsidRPr="008A6BCC" w:rsidRDefault="00B0091F" w:rsidP="00C323A6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Знакомясь с плакатами, созданными в годы ВОВ, мы фиксируем не только хронику важнейших событий войны; перед нами развертывается полная шкала настроений и переживаний советских людей. Советский плакат на протяжении всех военных лет отвечал своему назначению: он был оружием, бойцом в строю; он был одновременно и достоверным документом и хранителем памятных событий военных лет. </w:t>
      </w:r>
    </w:p>
    <w:p w:rsidR="00C50E2C" w:rsidRDefault="00C50E2C" w:rsidP="00141745">
      <w:pPr>
        <w:jc w:val="both"/>
        <w:rPr>
          <w:b/>
          <w:sz w:val="28"/>
          <w:szCs w:val="28"/>
        </w:rPr>
      </w:pPr>
    </w:p>
    <w:p w:rsidR="00C50E2C" w:rsidRDefault="00C50E2C" w:rsidP="00141745">
      <w:pPr>
        <w:jc w:val="both"/>
        <w:rPr>
          <w:b/>
          <w:sz w:val="28"/>
          <w:szCs w:val="28"/>
        </w:rPr>
      </w:pPr>
    </w:p>
    <w:p w:rsidR="00141745" w:rsidRPr="00BE3113" w:rsidRDefault="00141745" w:rsidP="00141745">
      <w:pPr>
        <w:jc w:val="both"/>
        <w:rPr>
          <w:b/>
          <w:sz w:val="28"/>
          <w:szCs w:val="28"/>
        </w:rPr>
      </w:pPr>
      <w:r w:rsidRPr="00BE3113">
        <w:rPr>
          <w:b/>
          <w:sz w:val="28"/>
          <w:szCs w:val="28"/>
        </w:rPr>
        <w:lastRenderedPageBreak/>
        <w:t xml:space="preserve">- </w:t>
      </w:r>
      <w:r w:rsidR="00BE3113" w:rsidRPr="00BE3113">
        <w:rPr>
          <w:rFonts w:ascii="Georgia" w:hAnsi="Georgia"/>
          <w:b/>
          <w:sz w:val="28"/>
          <w:szCs w:val="28"/>
        </w:rPr>
        <w:t>интерактивная игра</w:t>
      </w:r>
      <w:r w:rsidRPr="00BE3113">
        <w:rPr>
          <w:b/>
          <w:sz w:val="28"/>
          <w:szCs w:val="28"/>
        </w:rPr>
        <w:t>.</w:t>
      </w:r>
    </w:p>
    <w:p w:rsidR="00141745" w:rsidRDefault="00BE3113" w:rsidP="00141745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я предлагаю вам, сыграть в интерактивную игру по только что изученному материалу, в процессе игры вы будете зарабатывать баллы, а в конце по количеству заработанных баллов мы выберем победителя</w:t>
      </w:r>
    </w:p>
    <w:p w:rsidR="00141745" w:rsidRDefault="00C50E2C" w:rsidP="00C50E2C">
      <w:pPr>
        <w:jc w:val="right"/>
        <w:rPr>
          <w:sz w:val="28"/>
          <w:szCs w:val="28"/>
        </w:rPr>
      </w:pPr>
      <w:r w:rsidRPr="00C50E2C">
        <w:rPr>
          <w:i/>
          <w:sz w:val="28"/>
          <w:szCs w:val="28"/>
        </w:rPr>
        <w:t xml:space="preserve">Презентация </w:t>
      </w:r>
      <w:r>
        <w:rPr>
          <w:i/>
          <w:sz w:val="28"/>
          <w:szCs w:val="28"/>
        </w:rPr>
        <w:t>п</w:t>
      </w:r>
      <w:r w:rsidRPr="00C50E2C">
        <w:rPr>
          <w:i/>
          <w:sz w:val="28"/>
          <w:szCs w:val="28"/>
        </w:rPr>
        <w:t>о игре</w:t>
      </w:r>
      <w:r>
        <w:rPr>
          <w:sz w:val="28"/>
          <w:szCs w:val="28"/>
        </w:rPr>
        <w:t>.</w:t>
      </w:r>
    </w:p>
    <w:p w:rsidR="00141745" w:rsidRPr="00F741CA" w:rsidRDefault="00141745" w:rsidP="001417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30028A" w:rsidRPr="00BE3113" w:rsidRDefault="00BE3113" w:rsidP="00BE3113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игра окончена, победитель определен. На сегодняшнем занятии вы познакомились с плакатом, его видами и особенностями плакатного искусства, спасибо за внимание.</w:t>
      </w:r>
    </w:p>
    <w:sectPr w:rsidR="0030028A" w:rsidRPr="00BE3113" w:rsidSect="001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6EA"/>
    <w:multiLevelType w:val="hybridMultilevel"/>
    <w:tmpl w:val="8D7A221C"/>
    <w:lvl w:ilvl="0" w:tplc="990A7EA8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B691D99"/>
    <w:multiLevelType w:val="hybridMultilevel"/>
    <w:tmpl w:val="C932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679B"/>
    <w:multiLevelType w:val="hybridMultilevel"/>
    <w:tmpl w:val="E7FEA78C"/>
    <w:lvl w:ilvl="0" w:tplc="2E5AB7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142D"/>
    <w:multiLevelType w:val="hybridMultilevel"/>
    <w:tmpl w:val="72B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745"/>
    <w:rsid w:val="00043144"/>
    <w:rsid w:val="000B1F04"/>
    <w:rsid w:val="00141745"/>
    <w:rsid w:val="00186914"/>
    <w:rsid w:val="001C1FFE"/>
    <w:rsid w:val="001E627B"/>
    <w:rsid w:val="002760F9"/>
    <w:rsid w:val="002E6771"/>
    <w:rsid w:val="00300046"/>
    <w:rsid w:val="0030028A"/>
    <w:rsid w:val="00325E9A"/>
    <w:rsid w:val="0035738C"/>
    <w:rsid w:val="00450010"/>
    <w:rsid w:val="004C43AD"/>
    <w:rsid w:val="004D325C"/>
    <w:rsid w:val="005D233B"/>
    <w:rsid w:val="005D35CF"/>
    <w:rsid w:val="00601CEB"/>
    <w:rsid w:val="00647548"/>
    <w:rsid w:val="0069777E"/>
    <w:rsid w:val="007F364D"/>
    <w:rsid w:val="0080389C"/>
    <w:rsid w:val="008A6BCC"/>
    <w:rsid w:val="008B09E8"/>
    <w:rsid w:val="008E43E2"/>
    <w:rsid w:val="008E4F62"/>
    <w:rsid w:val="0096796E"/>
    <w:rsid w:val="00A40695"/>
    <w:rsid w:val="00A74D3B"/>
    <w:rsid w:val="00AC63CD"/>
    <w:rsid w:val="00AE7D01"/>
    <w:rsid w:val="00B0091F"/>
    <w:rsid w:val="00BE3113"/>
    <w:rsid w:val="00C27134"/>
    <w:rsid w:val="00C323A6"/>
    <w:rsid w:val="00C50E2C"/>
    <w:rsid w:val="00C94176"/>
    <w:rsid w:val="00CB57BE"/>
    <w:rsid w:val="00D634E4"/>
    <w:rsid w:val="00DC5731"/>
    <w:rsid w:val="00E770E6"/>
    <w:rsid w:val="00EF55D6"/>
    <w:rsid w:val="00EF60F3"/>
    <w:rsid w:val="00F17D1B"/>
    <w:rsid w:val="00F6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F497D" w:themeColor="text2"/>
        <w:spacing w:val="1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4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5EF27C-2805-4B3C-8208-5C3A543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13</cp:revision>
  <dcterms:created xsi:type="dcterms:W3CDTF">2015-03-09T16:08:00Z</dcterms:created>
  <dcterms:modified xsi:type="dcterms:W3CDTF">2015-05-10T22:24:00Z</dcterms:modified>
</cp:coreProperties>
</file>