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28" w:rsidRDefault="00CC4328" w:rsidP="00CC4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  класс</w:t>
      </w:r>
    </w:p>
    <w:p w:rsidR="00CC4328" w:rsidRDefault="00CC4328" w:rsidP="00CC43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Г.С.Меркина</w:t>
      </w:r>
      <w:proofErr w:type="spellEnd"/>
    </w:p>
    <w:p w:rsidR="00CC4328" w:rsidRDefault="00CC4328" w:rsidP="00CC432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№ 10.        </w:t>
      </w:r>
    </w:p>
    <w:p w:rsidR="00CC4328" w:rsidRDefault="00CC4328" w:rsidP="00CC4328">
      <w:pPr>
        <w:tabs>
          <w:tab w:val="left" w:pos="284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Тема. </w:t>
      </w:r>
      <w:r>
        <w:rPr>
          <w:rFonts w:ascii="Times New Roman" w:hAnsi="Times New Roman" w:cs="Times New Roman"/>
          <w:sz w:val="24"/>
          <w:szCs w:val="24"/>
        </w:rPr>
        <w:t xml:space="preserve">«Поучение…» Владимира Мономаха. </w:t>
      </w:r>
      <w:r w:rsidRPr="007C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4328" w:rsidRDefault="00CC4328" w:rsidP="00CC4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воссоздать атмосферу эпохи Владими</w:t>
      </w:r>
      <w:r w:rsidR="00250C21">
        <w:rPr>
          <w:rFonts w:ascii="Times New Roman" w:hAnsi="Times New Roman" w:cs="Times New Roman"/>
          <w:sz w:val="24"/>
          <w:szCs w:val="24"/>
        </w:rPr>
        <w:t>ра Мономаха</w:t>
      </w:r>
      <w:r>
        <w:rPr>
          <w:rFonts w:ascii="Times New Roman" w:hAnsi="Times New Roman" w:cs="Times New Roman"/>
          <w:sz w:val="24"/>
          <w:szCs w:val="24"/>
        </w:rPr>
        <w:t>; выявить художественную идею произведения</w:t>
      </w:r>
      <w:r w:rsidR="00250C21">
        <w:rPr>
          <w:rFonts w:ascii="Times New Roman" w:hAnsi="Times New Roman" w:cs="Times New Roman"/>
          <w:sz w:val="24"/>
          <w:szCs w:val="24"/>
        </w:rPr>
        <w:t>, заключающуюся в призыве к милосердию и состраданию; качеств личности автора, художественных особенностей «Поучения…»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328" w:rsidRDefault="00CC4328" w:rsidP="00CC4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выделять главное в сообщении учителя и учащихся,  навыки выразительног</w:t>
      </w:r>
      <w:r w:rsidR="00250C21">
        <w:rPr>
          <w:rFonts w:ascii="Times New Roman" w:hAnsi="Times New Roman" w:cs="Times New Roman"/>
          <w:sz w:val="24"/>
          <w:szCs w:val="24"/>
        </w:rPr>
        <w:t>о чтения, исследовательской работы с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4328" w:rsidRDefault="00CC4328" w:rsidP="00CC43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гражданскую позицию учащихся в ходе выявления художественной идеи произведения.</w:t>
      </w: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="00592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презентация, видеофильм.</w:t>
      </w: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CC4328" w:rsidRDefault="00CC4328" w:rsidP="00CC43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І.        Организационный момент.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II. Изучение нового материала.</w:t>
      </w:r>
    </w:p>
    <w:p w:rsidR="00CC4328" w:rsidRDefault="00CC4328" w:rsidP="00CC43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цели, плана урока.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«историка» о Владимире Мономахе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0C21" w:rsidRDefault="00250C21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Всеволодович Мономах - великий киевский князь, государственный деятель, военачальник, писатель.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 князя Всеволода Ярославича,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прозван Мономахом по имени матери - дочери византийского императора Константина Мономаха. В 1078 г. его отец стал киевским князем, а Владимир Мономах получил в удел Чернигов. С 1093 г. он вел войну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половцами и их союзником князем Олегом </w:t>
      </w:r>
      <w:proofErr w:type="spellStart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Святославичем</w:t>
      </w:r>
      <w:proofErr w:type="spellEnd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Половцы потерпели от него ряд поражений и надолго оставили в покое русскую землю. После смерти киевского князя Святополка </w:t>
      </w:r>
      <w:proofErr w:type="spellStart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Изяславича</w:t>
      </w:r>
      <w:proofErr w:type="spellEnd"/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Киеве вспыхнуло народное восстание, и на княжение был призван Владимир Мономах. Время его правления было временем усиления Киевской Руси. Он сумел объединить до 3/4 территории Древнерусского государства. После смерти Владимира Мономаха феодальная раздробленность на Руси вновь усилилась.</w:t>
      </w:r>
    </w:p>
    <w:p w:rsidR="00250C21" w:rsidRPr="00250C21" w:rsidRDefault="007E2C03" w:rsidP="0025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из легенд,</w:t>
      </w:r>
      <w:r w:rsidR="00250C21"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похода Владимира Мономаха в Константинополь византийский император выслал князю знаки царской власти: крест, золотую цепь и бармы - драгоценные оплечья, отделанные жемчугом, а также царский венец - круглую шапку, украшенную собольим мехом</w:t>
      </w:r>
      <w:r w:rsid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драгоцен</w:t>
      </w:r>
      <w:r w:rsidR="00250C21"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камнями. Позже ее стали назы</w:t>
      </w:r>
      <w:r w:rsidR="00250C21"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шапкой Мономаха. Это золотая остроконечная шапка среднеазиатской </w:t>
      </w:r>
      <w:r w:rsid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увенчанная крестом. Ког</w:t>
      </w:r>
      <w:r w:rsidR="00250C21"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очередной царь вступал на престол, его короновали шапкой Мономаха. Так продолжалось до конца XVII века, а в 1724 г. шапку заменили императорской короной. В истории России шапка Мономаха осталась символом царской вл</w:t>
      </w:r>
      <w:r w:rsid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асти. Она хранится теперь в Ору</w:t>
      </w:r>
      <w:r w:rsidR="00250C21"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жейной палате Московского Кремля.</w:t>
      </w:r>
    </w:p>
    <w:p w:rsidR="00250C21" w:rsidRDefault="00250C21" w:rsidP="00250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разговоре люди иногда употребляют выражение: «Ох, тяжела ты, шапка Мономаха!». Это слова царя Бориса из трагедии А.С. Пушкина </w:t>
      </w:r>
      <w:r w:rsidR="007E2C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Годунов». Они означают, что тяж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 брать на себя большую ответ</w:t>
      </w:r>
      <w:r w:rsidRPr="00250C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ственность, нести бремя власти.</w:t>
      </w:r>
    </w:p>
    <w:p w:rsidR="00CC4328" w:rsidRPr="00250C21" w:rsidRDefault="00250C21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является важнейшей заслугой Владимира Мономаха?</w:t>
      </w:r>
    </w:p>
    <w:p w:rsidR="00250C21" w:rsidRDefault="00250C21" w:rsidP="00CC432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250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22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Слайдовая презентация. Комментарии «искусствоведа».</w:t>
      </w:r>
    </w:p>
    <w:p w:rsidR="00722BA8" w:rsidRDefault="00722BA8" w:rsidP="00722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имена художников, обращавшихся в своём творчестве к личн</w:t>
      </w:r>
      <w:r w:rsidR="00FB6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Владимира Мономаха. (</w:t>
      </w:r>
      <w:proofErr w:type="spellStart"/>
      <w:r w:rsidR="00FB6834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Б.А.Чо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А.Д.Кившенко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В.М.Васнецов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2BA8" w:rsidRDefault="00722BA8" w:rsidP="00250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изображения, на ваш взгляд, наиболее достоверно передают колорит эпохи? </w:t>
      </w:r>
    </w:p>
    <w:p w:rsidR="00722BA8" w:rsidRDefault="00722B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Анализ «По</w:t>
      </w:r>
      <w:r w:rsidR="00722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923A8" w:rsidRDefault="008923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Понятие о поучении как жанре древнерусской литературы.</w:t>
      </w:r>
    </w:p>
    <w:p w:rsidR="008923A8" w:rsidRDefault="008923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3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жанр древнерусской литературы назидательного характера, наставление.</w:t>
      </w:r>
    </w:p>
    <w:p w:rsidR="008923A8" w:rsidRDefault="008923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.Беседа.</w:t>
      </w:r>
    </w:p>
    <w:p w:rsid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Поучение Владимира Мономаха состоит из трёх частей. </w:t>
      </w:r>
      <w:r w:rsidR="007E2C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тексте части,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оответствующие вступлению, центральной части, заключению.</w:t>
      </w:r>
    </w:p>
    <w:p w:rsidR="006F1F24" w:rsidRP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Вступление от слов «Я, худой, дедом своим Ярославом…» до слов «…да на </w:t>
      </w:r>
      <w:proofErr w:type="spellStart"/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санех</w:t>
      </w:r>
      <w:proofErr w:type="spellEnd"/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сидя, </w:t>
      </w:r>
      <w:proofErr w:type="spellStart"/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безлепицу</w:t>
      </w:r>
      <w:proofErr w:type="spellEnd"/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молвил».</w:t>
      </w:r>
    </w:p>
    <w:p w:rsidR="006F1F24" w:rsidRP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Центральная часть от слов «Всего же более убогих не забывайте…» до слов «Леность ведь всему мать: что кто умеет, то забудет, а чего не умеет, тому не научится».</w:t>
      </w:r>
    </w:p>
    <w:p w:rsidR="006F1F24" w:rsidRP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 от слов  «Добро же творя, не ленитесь ни на что хорошее, прежде всего к Церкви…» до слов «Спанье в полдень назначено Богом; по этому установленью почивают ведь и зверь, и птица, и люди».</w:t>
      </w:r>
    </w:p>
    <w:p w:rsid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Каково значение слова «худой» во вступлении?</w:t>
      </w:r>
    </w:p>
    <w:p w:rsidR="006F1F24" w:rsidRP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1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вступлении, обращённом к детям, с характерным для древнерусского писателя самоуничижением содержится просьба не посмеяться над его писанием, а принять в сердце своё и быть снисходительными.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8923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CC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1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работа</w:t>
      </w:r>
      <w:r w:rsidR="00CC4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24" w:rsidRDefault="006F1F2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Объясните лексическое значение слова «самоуничижение».</w:t>
      </w:r>
    </w:p>
    <w:p w:rsidR="00CC4328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F1F24"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амоуничижение </w:t>
      </w:r>
      <w:r w:rsidR="006F1F24" w:rsidRPr="006F1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я; ср. Книжн. Уничижение себя, признание себя ничтожным. 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8923A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CC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домашнему заданию.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ключевые тезисы, содержащие советы Мономаха.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«Ни правого, ни виновного не убивайте».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«Гордости не имейте в сердце и в уме».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«Старых чтите, как отца, а молодых, как братьев».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дому своём не ленитесь».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«Лжи </w:t>
      </w:r>
      <w:proofErr w:type="spellStart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остерегайтеся</w:t>
      </w:r>
      <w:proofErr w:type="spellEnd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 пьянства, и блуда, то того ведь душа погибает и тело».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пропустите человека, не поприветствовав его, и доброе слово ему молвите».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«Страх Божий имейте превыше всего».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нравственные качества Мономах ценит превыше всего?</w:t>
      </w:r>
    </w:p>
    <w:p w:rsidR="001C3FC6" w:rsidRP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Покаяние, милосердие, справедливость, упование на Бога.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работа.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слов «покаяние», «милосердие», «справедливость».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Покаяние</w:t>
      </w:r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есть таинство, в котором верующий при устном исповедании грехов своих пред священником получает чрез него невидимое разрешение грехов от самого Иисуса Христа.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Милосе́рдие</w:t>
      </w:r>
      <w:proofErr w:type="spellEnd"/>
      <w:proofErr w:type="gramEnd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одна из важнейших христианских добродетелей, исполняемая посредством телесных и духовных дел милосердия (милости). </w:t>
      </w:r>
      <w:proofErr w:type="gramStart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ближнему — неразрывно связана с заповедью любви к Богу.</w:t>
      </w:r>
      <w:proofErr w:type="gramEnd"/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C3F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Справедли́вость</w:t>
      </w:r>
      <w:proofErr w:type="spellEnd"/>
      <w:proofErr w:type="gramEnd"/>
      <w:r w:rsidRP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понятие о должном, содержащее в себе требование соответствия деяния и воздаяния: в частности, соответствия прав и обязанностей, труда и вознаграждения, заслуг и их признания, преступления и наказания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работа с текстом.</w:t>
      </w:r>
    </w:p>
    <w:p w:rsidR="001C3FC6" w:rsidRPr="009F204A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1.</w:t>
      </w:r>
    </w:p>
    <w:p w:rsidR="001C3FC6" w:rsidRDefault="001C3FC6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предложения со словом «сердце». В каком значении употребляется это слово?</w:t>
      </w:r>
    </w:p>
    <w:p w:rsidR="009F204A" w:rsidRP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Группа 2.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4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предложения со словом «страх</w:t>
      </w:r>
      <w:r w:rsidRPr="009F204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каком значении употребляется это слово?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43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учителя.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Красной нитью через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«Поучения…» проходят два глубинных христианских символа.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из них – символ сердца. В христианском понимании сердце – это вместилище и хранилище Божией благодати, средоточие и ядро всей человеческой личности. Поэтому именно к сердцам своих детей взывает Владимир Мономах, надеясь, что они примут его наказ «в сердце своё». И также к сердцам своих детей обращается он в надежде на то, что, истинно уверив, они не будут лишены Божией благодати.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символ – символ страха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неразрывно связан с символом сердца. По сути дела, здесь мы встречаемся почти с дословным прочтением библейской мудрости. «Начало мудрости – страх Господень», - говорится в Псалтыри и в Притчах Соломона. Более того, в тех же Притчах утверждается: «Страх Господень прибавл</w:t>
      </w:r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дней, лета же нечестивых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ратятся».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испытание страхом Господним – это один из важнейших путей к спасению. Ведь, согласно православному вероучению, Господь насылает свои кары и страх Божий для того, чтобы очистить человека от скверны и избавить от грехов. Результатом же такого очищения является обретение премудрости и познания Божиих тайн.</w:t>
      </w:r>
    </w:p>
    <w:p w:rsidR="009F204A" w:rsidRDefault="009F204A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позднее символы сердца, как вместилища Божией благодати</w:t>
      </w:r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страха </w:t>
      </w:r>
      <w:proofErr w:type="spellStart"/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Божиего</w:t>
      </w:r>
      <w:proofErr w:type="spellEnd"/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начала мудрости, станут одними из </w:t>
      </w:r>
      <w:proofErr w:type="gramStart"/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</w:t>
      </w:r>
      <w:proofErr w:type="gramEnd"/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всей древнерусской религиозно-философской мысли.</w:t>
      </w: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16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Мономах считает основным пороком? Найдите в тексте ответ на вопрос.</w:t>
      </w:r>
    </w:p>
    <w:p w:rsidR="003B16B4" w:rsidRP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«Леность ведь всему мать: что кто умеет, то забудет, а чего не умеет, тому не научится. Добро же творя, не ленитесь ни на что хорошее, прежде всего к Церкви: пусть не застанет вас восход солнца в постели».</w:t>
      </w:r>
    </w:p>
    <w:p w:rsid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является завершающим аккордом «Поучения…»?</w:t>
      </w:r>
    </w:p>
    <w:p w:rsidR="003B16B4" w:rsidRPr="007E2C03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Завершающим аккордом «Поучения…» служит вновь произнесённый с большим воодушевлением призыв воздать хвалу Богу поутру при восходе солнца, при решении государственных дел, </w:t>
      </w:r>
      <w:proofErr w:type="gramStart"/>
      <w:r w:rsidRPr="007E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proofErr w:type="gramEnd"/>
      <w:r w:rsidRPr="007E2C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выезжая на охоту, или отправляясь в походы, или ложась спать.</w:t>
      </w:r>
    </w:p>
    <w:p w:rsid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качества личности автора нашли отражение в «Поучении…»?</w:t>
      </w:r>
    </w:p>
    <w:p w:rsid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Мономах – первый известных нам мирской писатель Древней Руси.</w:t>
      </w:r>
      <w:proofErr w:type="gramEnd"/>
      <w:r w:rsidRPr="005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человек </w:t>
      </w:r>
      <w:proofErr w:type="spellStart"/>
      <w:r w:rsidRPr="005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широкообразованный</w:t>
      </w:r>
      <w:proofErr w:type="spellEnd"/>
      <w:r w:rsidRPr="005921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хорошо знающий литературу своего времени, мудрый политик, заботящийся о единстве Руси, рачительный хозяин, отважный воин, добрый отец, истинный христианин.</w:t>
      </w:r>
    </w:p>
    <w:p w:rsidR="005921D4" w:rsidRDefault="005921D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D4" w:rsidRPr="005921D4" w:rsidRDefault="005921D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923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Просмотр видеофильма о Владимире Мономахе.</w:t>
      </w:r>
    </w:p>
    <w:p w:rsidR="003B16B4" w:rsidRDefault="003B16B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IV. Подведение итогов урока.</w:t>
      </w:r>
    </w:p>
    <w:p w:rsidR="00CC4328" w:rsidRDefault="005921D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проповедуемые Владимиром Мономахом, были очень популярны в Древней Руси. А сам образ Владимира Мономаха, князя-воина и князя-мыслителя, постоянно присутствовал в древнерусской литературе. Более того, в XVI века, когда возник вопрос о принятии московскими великими князьями царского титула, именно Владимир Мономах, как внук константинопольского императора, стал важнейшим звеном в генеалогическом древе, обосновывающим царские претензии московских государей. И недаром царский венец, которым стали венчаться на царство, получил название «шапки Мономаха»</w:t>
      </w:r>
      <w:r w:rsidR="00B977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921D4" w:rsidRDefault="005921D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1D4" w:rsidRDefault="005921D4" w:rsidP="00CC4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21D4" w:rsidSect="00FB5800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C4328" w:rsidRDefault="00CC4328" w:rsidP="00CC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V. Домашнее задание.         </w:t>
      </w:r>
    </w:p>
    <w:p w:rsidR="00CC4328" w:rsidRPr="005921D4" w:rsidRDefault="00CC4328" w:rsidP="005921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1D4">
        <w:rPr>
          <w:rFonts w:ascii="Times New Roman" w:hAnsi="Times New Roman" w:cs="Times New Roman"/>
          <w:sz w:val="24"/>
          <w:szCs w:val="24"/>
        </w:rPr>
        <w:t>Индивидуальное задание.</w:t>
      </w:r>
      <w:r w:rsidR="005921D4" w:rsidRPr="005921D4"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Подготовить сообщение о</w:t>
      </w:r>
      <w:r w:rsidR="005921D4" w:rsidRPr="005921D4"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скульптурном портрете</w:t>
      </w:r>
      <w:r w:rsidR="005921D4" w:rsidRPr="005921D4">
        <w:rPr>
          <w:rFonts w:ascii="Times New Roman" w:hAnsi="Times New Roman" w:cs="Times New Roman"/>
          <w:sz w:val="24"/>
          <w:szCs w:val="24"/>
        </w:rPr>
        <w:t xml:space="preserve"> </w:t>
      </w:r>
      <w:r w:rsidRPr="005921D4">
        <w:rPr>
          <w:rFonts w:ascii="Times New Roman" w:hAnsi="Times New Roman" w:cs="Times New Roman"/>
          <w:sz w:val="24"/>
          <w:szCs w:val="24"/>
        </w:rPr>
        <w:t>М.В. Ломоносова (автор</w:t>
      </w:r>
      <w:r w:rsidR="005921D4" w:rsidRPr="00592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834">
        <w:rPr>
          <w:rFonts w:ascii="Times New Roman" w:hAnsi="Times New Roman" w:cs="Times New Roman"/>
          <w:sz w:val="24"/>
          <w:szCs w:val="24"/>
        </w:rPr>
        <w:t>Ф.И.Шубин</w:t>
      </w:r>
      <w:proofErr w:type="spellEnd"/>
      <w:r w:rsidR="00FB6834">
        <w:rPr>
          <w:rFonts w:ascii="Times New Roman" w:hAnsi="Times New Roman" w:cs="Times New Roman"/>
          <w:sz w:val="24"/>
          <w:szCs w:val="24"/>
        </w:rPr>
        <w:t>).</w:t>
      </w:r>
    </w:p>
    <w:p w:rsidR="00CC4328" w:rsidRDefault="00CC4328" w:rsidP="00CC4328"/>
    <w:p w:rsidR="00CC4328" w:rsidRDefault="00CC4328" w:rsidP="00CC4328"/>
    <w:p w:rsidR="00F12C66" w:rsidRDefault="00F12C66"/>
    <w:sectPr w:rsidR="00F12C66" w:rsidSect="009C65D8">
      <w:type w:val="continuous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22" w:rsidRDefault="00117122">
      <w:pPr>
        <w:spacing w:after="0" w:line="240" w:lineRule="auto"/>
      </w:pPr>
      <w:r>
        <w:separator/>
      </w:r>
    </w:p>
  </w:endnote>
  <w:endnote w:type="continuationSeparator" w:id="0">
    <w:p w:rsidR="00117122" w:rsidRDefault="0011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33417"/>
      <w:docPartObj>
        <w:docPartGallery w:val="Page Numbers (Bottom of Page)"/>
        <w:docPartUnique/>
      </w:docPartObj>
    </w:sdtPr>
    <w:sdtEndPr/>
    <w:sdtContent>
      <w:p w:rsidR="003E7907" w:rsidRDefault="00722B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C8">
          <w:rPr>
            <w:noProof/>
          </w:rPr>
          <w:t>3</w:t>
        </w:r>
        <w:r>
          <w:fldChar w:fldCharType="end"/>
        </w:r>
      </w:p>
    </w:sdtContent>
  </w:sdt>
  <w:p w:rsidR="003E7907" w:rsidRDefault="001171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22" w:rsidRDefault="00117122">
      <w:pPr>
        <w:spacing w:after="0" w:line="240" w:lineRule="auto"/>
      </w:pPr>
      <w:r>
        <w:separator/>
      </w:r>
    </w:p>
  </w:footnote>
  <w:footnote w:type="continuationSeparator" w:id="0">
    <w:p w:rsidR="00117122" w:rsidRDefault="0011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7A91926"/>
    <w:multiLevelType w:val="hybridMultilevel"/>
    <w:tmpl w:val="6FBE3F2C"/>
    <w:lvl w:ilvl="0" w:tplc="D90053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28"/>
    <w:rsid w:val="000117D1"/>
    <w:rsid w:val="00117122"/>
    <w:rsid w:val="001C3FC6"/>
    <w:rsid w:val="00250C21"/>
    <w:rsid w:val="003B16B4"/>
    <w:rsid w:val="00544392"/>
    <w:rsid w:val="005921D4"/>
    <w:rsid w:val="006F1F24"/>
    <w:rsid w:val="00722BA8"/>
    <w:rsid w:val="007E2C03"/>
    <w:rsid w:val="008923A8"/>
    <w:rsid w:val="009F204A"/>
    <w:rsid w:val="00B977C8"/>
    <w:rsid w:val="00CC4328"/>
    <w:rsid w:val="00F12C66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2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C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328"/>
  </w:style>
  <w:style w:type="paragraph" w:styleId="a6">
    <w:name w:val="List Paragraph"/>
    <w:basedOn w:val="a"/>
    <w:uiPriority w:val="34"/>
    <w:qFormat/>
    <w:rsid w:val="0025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328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CC4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C4328"/>
  </w:style>
  <w:style w:type="paragraph" w:styleId="a6">
    <w:name w:val="List Paragraph"/>
    <w:basedOn w:val="a"/>
    <w:uiPriority w:val="34"/>
    <w:qFormat/>
    <w:rsid w:val="0025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2012-09-28T02:26:00Z</dcterms:created>
  <dcterms:modified xsi:type="dcterms:W3CDTF">2012-09-30T16:43:00Z</dcterms:modified>
</cp:coreProperties>
</file>