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9" w:rsidRDefault="00514519" w:rsidP="0051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Урок-конкурс «Умники и умницы»</w:t>
      </w:r>
    </w:p>
    <w:p w:rsidR="00514519" w:rsidRDefault="00514519" w:rsidP="00514519">
      <w:pPr>
        <w:rPr>
          <w:sz w:val="28"/>
          <w:szCs w:val="28"/>
        </w:rPr>
      </w:pP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>Заимствовано из телевизионной игры «Умники и умницы» на 1 канале.</w:t>
      </w:r>
    </w:p>
    <w:p w:rsidR="00514519" w:rsidRDefault="00514519" w:rsidP="00514519">
      <w:pPr>
        <w:rPr>
          <w:sz w:val="28"/>
          <w:szCs w:val="28"/>
        </w:rPr>
      </w:pP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 xml:space="preserve">-Сформировать общее представление об основных особенностях развития индустриального общества в Западной Европе в 19-нач.20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о причинах реформ и революций, о создании колониальных империй, приведших к войнам;</w:t>
      </w: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 xml:space="preserve">-Закрепить знание дат основных событий в Западной Европе 10-нач.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имен исторических личностей;</w:t>
      </w: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>-Развивать логическое мышление и устную речь учащихся, умение воспроизводить и анализировать известный им исторический материал, ориентироваться в хронологии и устанавливать синхронные связи в курсе истории Нового времени, аргументировать свою позицию.</w:t>
      </w: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 xml:space="preserve">Урок-конкурс проводится в 9 классе. Задания для него составлены на основе учебника А.Я. </w:t>
      </w:r>
      <w:proofErr w:type="spellStart"/>
      <w:r>
        <w:rPr>
          <w:sz w:val="28"/>
          <w:szCs w:val="28"/>
        </w:rPr>
        <w:t>Юдовской</w:t>
      </w:r>
      <w:proofErr w:type="spellEnd"/>
      <w:r>
        <w:rPr>
          <w:sz w:val="28"/>
          <w:szCs w:val="28"/>
        </w:rPr>
        <w:t xml:space="preserve">, П.А.Баранова, Л.М. Ванюшкиной «Новая история» </w:t>
      </w:r>
    </w:p>
    <w:p w:rsidR="00514519" w:rsidRDefault="00514519" w:rsidP="00514519">
      <w:pPr>
        <w:rPr>
          <w:sz w:val="28"/>
          <w:szCs w:val="28"/>
        </w:rPr>
      </w:pPr>
      <w:r>
        <w:rPr>
          <w:sz w:val="28"/>
          <w:szCs w:val="28"/>
        </w:rPr>
        <w:t>Тест 1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поставил «Америку на колесах», выпустив дешевые автомобили?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Г. </w:t>
      </w:r>
      <w:proofErr w:type="spellStart"/>
      <w:r>
        <w:rPr>
          <w:sz w:val="28"/>
          <w:szCs w:val="28"/>
        </w:rPr>
        <w:t>Бессемер</w:t>
      </w:r>
      <w:proofErr w:type="spellEnd"/>
      <w:r>
        <w:rPr>
          <w:sz w:val="28"/>
          <w:szCs w:val="28"/>
        </w:rPr>
        <w:t xml:space="preserve">        Б.  Дж. Стефенсон      В. Г.Форд        Г. Ж. и Э. Монгольфье 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Изобретателем станкового пулемета был: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С. Кольт            Б. Х.Максим         В. В.Г.Федоров      Г. В.А.Дегтярев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 Б.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создал огромную империю, но, потерпев поражение, был сослан на остров Святой Елены?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 Бисмарк            Б. Вильгельм 1        В. Наполеон 1      Г. Людовик 16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 какую страну объединил «железом и кровью»?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1.  Наполеон 1       2.  Людовик  16         А. Англия          Б. Германия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3.  Дж. Гарибальди    4. Бисмарк             В. Франция       Г. Италия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4-Б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страны объединились в Тройственный союз?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Франция Германия Италия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Б. Австрия Франция Германия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Германия Австро-Венгрия Италия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Г. Италия Англия Россия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514519" w:rsidRDefault="00514519" w:rsidP="005145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лозунг был выдвинут во Франции в период Консульства?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«Свобода, равенство, братство»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Б. «Свобода, равенство, собственность»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«Успокоение, порядок, законность»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Г. «Свобода, равенство, предпринимательство»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</w:t>
      </w:r>
    </w:p>
    <w:p w:rsidR="00514519" w:rsidRDefault="00514519" w:rsidP="00514519">
      <w:pPr>
        <w:ind w:left="360"/>
        <w:rPr>
          <w:sz w:val="28"/>
          <w:szCs w:val="28"/>
        </w:rPr>
      </w:pPr>
    </w:p>
    <w:p w:rsidR="00514519" w:rsidRDefault="00514519" w:rsidP="00514519">
      <w:pPr>
        <w:ind w:left="360"/>
        <w:rPr>
          <w:sz w:val="28"/>
          <w:szCs w:val="28"/>
        </w:rPr>
      </w:pP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Тест 2</w:t>
      </w:r>
    </w:p>
    <w:p w:rsidR="00514519" w:rsidRDefault="00514519" w:rsidP="005145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Жить</w:t>
      </w:r>
      <w:proofErr w:type="gramEnd"/>
      <w:r>
        <w:rPr>
          <w:sz w:val="28"/>
          <w:szCs w:val="28"/>
        </w:rPr>
        <w:t xml:space="preserve"> работая или умереть сражаясь». Кто и когда выдвинул этот лозунг?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Наполеон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накануне войны с Россией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Б. Бисмарк в </w:t>
      </w:r>
      <w:smartTag w:uri="urn:schemas-microsoft-com:office:smarttags" w:element="metricconverter">
        <w:smartTagPr>
          <w:attr w:name="ProductID" w:val="1866 г"/>
        </w:smartTagPr>
        <w:r>
          <w:rPr>
            <w:sz w:val="28"/>
            <w:szCs w:val="28"/>
          </w:rPr>
          <w:t>1866 г</w:t>
        </w:r>
      </w:smartTag>
      <w:r>
        <w:rPr>
          <w:sz w:val="28"/>
          <w:szCs w:val="28"/>
        </w:rPr>
        <w:t xml:space="preserve">. при создании </w:t>
      </w:r>
      <w:proofErr w:type="spellStart"/>
      <w:r>
        <w:rPr>
          <w:sz w:val="28"/>
          <w:szCs w:val="28"/>
        </w:rPr>
        <w:t>Северо-Германского</w:t>
      </w:r>
      <w:proofErr w:type="spellEnd"/>
      <w:r>
        <w:rPr>
          <w:sz w:val="28"/>
          <w:szCs w:val="28"/>
        </w:rPr>
        <w:t xml:space="preserve"> союза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В. рабочие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Лиона </w:t>
      </w:r>
      <w:smartTag w:uri="urn:schemas-microsoft-com:office:smarttags" w:element="metricconverter">
        <w:smartTagPr>
          <w:attr w:name="ProductID" w:val="1831 г"/>
        </w:smartTagPr>
        <w:r>
          <w:rPr>
            <w:sz w:val="28"/>
            <w:szCs w:val="28"/>
          </w:rPr>
          <w:t>1831 г</w:t>
        </w:r>
      </w:smartTag>
      <w:r>
        <w:rPr>
          <w:sz w:val="28"/>
          <w:szCs w:val="28"/>
        </w:rPr>
        <w:t>. во время вооруженных выступлений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Г. чартисты в </w:t>
      </w:r>
      <w:smartTag w:uri="urn:schemas-microsoft-com:office:smarttags" w:element="metricconverter">
        <w:smartTagPr>
          <w:attr w:name="ProductID" w:val="1848 г"/>
        </w:smartTagPr>
        <w:r>
          <w:rPr>
            <w:sz w:val="28"/>
            <w:szCs w:val="28"/>
          </w:rPr>
          <w:t>1848 г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сбор</w:t>
      </w:r>
      <w:proofErr w:type="gramEnd"/>
      <w:r>
        <w:rPr>
          <w:sz w:val="28"/>
          <w:szCs w:val="28"/>
        </w:rPr>
        <w:t xml:space="preserve"> в г. Лондоне подписей под петицией с требованием ввести всеобщее избирательное право.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В.</w:t>
      </w:r>
    </w:p>
    <w:p w:rsidR="00514519" w:rsidRDefault="00514519" w:rsidP="005145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стало причиной массовой эмиграции из Италии?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индустриализация        Б. отсталость страны    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колониальная политика           Г. вхождение в Тройственный союз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</w:t>
      </w:r>
    </w:p>
    <w:p w:rsidR="00514519" w:rsidRDefault="00514519" w:rsidP="005145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время в Великобритании называли «прекрасной эпохой»?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 1901-1914 гг.       Б.  1848-1870 гг.       В. 1832-1866 гг.       Г.  1870-1901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514519" w:rsidRDefault="00514519" w:rsidP="005145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могло содействовать наступлению «классового мира» в Англии?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расширение колониальной политики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Б. принятие закона о страховании по болезни и безработице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создание Лейбористской партии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Г. принятие закона о тайном голосовании на выборах в парламент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Д.введение за счет предпринимателей пособий, выплачиваемых при несчастных случаях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Б.Д.</w:t>
      </w:r>
    </w:p>
    <w:p w:rsidR="00514519" w:rsidRDefault="00514519" w:rsidP="005145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называлась учение об обществе, в котором нет разделения на эксплуататоров и эксплуатируемых?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социализм       Б. либерализм      В. консерватизм     Г. анархизм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</w:t>
      </w:r>
    </w:p>
    <w:p w:rsidR="00514519" w:rsidRDefault="00514519" w:rsidP="00514519">
      <w:pPr>
        <w:ind w:left="360"/>
        <w:rPr>
          <w:sz w:val="28"/>
          <w:szCs w:val="28"/>
        </w:rPr>
      </w:pPr>
    </w:p>
    <w:p w:rsidR="00514519" w:rsidRDefault="00514519" w:rsidP="00514519">
      <w:pPr>
        <w:ind w:left="360"/>
        <w:rPr>
          <w:sz w:val="28"/>
          <w:szCs w:val="28"/>
        </w:rPr>
      </w:pP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Тест 3</w:t>
      </w:r>
    </w:p>
    <w:p w:rsidR="00514519" w:rsidRDefault="00514519" w:rsidP="00514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Социалистами-утопистами были: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И.Бентам        Б.  </w:t>
      </w:r>
      <w:proofErr w:type="gramStart"/>
      <w:r>
        <w:rPr>
          <w:sz w:val="28"/>
          <w:szCs w:val="28"/>
        </w:rPr>
        <w:t>К-А</w:t>
      </w:r>
      <w:proofErr w:type="gramEnd"/>
      <w:r>
        <w:rPr>
          <w:sz w:val="28"/>
          <w:szCs w:val="28"/>
        </w:rPr>
        <w:t xml:space="preserve"> Сен-Симон        В. Дж.А. </w:t>
      </w:r>
      <w:proofErr w:type="spellStart"/>
      <w:r>
        <w:rPr>
          <w:sz w:val="28"/>
          <w:szCs w:val="28"/>
        </w:rPr>
        <w:t>Гобсон</w:t>
      </w:r>
      <w:proofErr w:type="spellEnd"/>
      <w:r>
        <w:rPr>
          <w:sz w:val="28"/>
          <w:szCs w:val="28"/>
        </w:rPr>
        <w:t xml:space="preserve">      Г.  Р.Оуэн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Б.Г.</w:t>
      </w:r>
    </w:p>
    <w:p w:rsidR="00514519" w:rsidRDefault="00514519" w:rsidP="00514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политический режим действовал во Франции в 1799-1804?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протекторат     Б. консульство      В. республика      Г. парламентская монархия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514519" w:rsidRDefault="00514519" w:rsidP="00514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Основателем общества «Молодая Италия» был: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Дж. Гарибальди      Б. Дж. Мадзини     В. К </w:t>
      </w:r>
      <w:proofErr w:type="spellStart"/>
      <w:r>
        <w:rPr>
          <w:sz w:val="28"/>
          <w:szCs w:val="28"/>
        </w:rPr>
        <w:t>Кавур</w:t>
      </w:r>
      <w:proofErr w:type="spellEnd"/>
      <w:r>
        <w:rPr>
          <w:sz w:val="28"/>
          <w:szCs w:val="28"/>
        </w:rPr>
        <w:t xml:space="preserve">     Г. Л.Кошут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</w:t>
      </w:r>
    </w:p>
    <w:p w:rsidR="00514519" w:rsidRDefault="00514519" w:rsidP="00514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конце 19 века в Англии наметилось замедление темпов развития промышленности. Что было причиной этого?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активное развитие крупных корпораций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Б. уход молодежи из деревень в города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рост вывоза капитала за рубеж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Г. рост конкуренции со стороны Германии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В. Г.</w:t>
      </w:r>
    </w:p>
    <w:p w:rsidR="00514519" w:rsidRDefault="00514519" w:rsidP="005145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законы позволили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ретьей республике просуществовать во Франции более 60 лет?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А. закон о замене постоянной армии вооруженным народом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Б. закон о пенсиях для рабочих и крестьян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В. закон об отделении церкви от государства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Г. закон о реформе школы</w:t>
      </w:r>
    </w:p>
    <w:p w:rsidR="00514519" w:rsidRDefault="00514519" w:rsidP="00514519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Ответ: Б.В.Г.</w:t>
      </w:r>
    </w:p>
    <w:p w:rsidR="00514519" w:rsidRDefault="00514519" w:rsidP="00514519">
      <w:pPr>
        <w:ind w:left="360"/>
        <w:rPr>
          <w:sz w:val="28"/>
          <w:szCs w:val="28"/>
        </w:rPr>
      </w:pPr>
    </w:p>
    <w:p w:rsidR="00514519" w:rsidRDefault="00514519" w:rsidP="00514519">
      <w:pPr>
        <w:rPr>
          <w:sz w:val="28"/>
          <w:szCs w:val="28"/>
        </w:rPr>
      </w:pPr>
    </w:p>
    <w:p w:rsidR="00514519" w:rsidRDefault="00514519" w:rsidP="00514519">
      <w:pPr>
        <w:jc w:val="center"/>
        <w:rPr>
          <w:sz w:val="28"/>
          <w:szCs w:val="28"/>
        </w:rPr>
      </w:pPr>
    </w:p>
    <w:p w:rsidR="00AD069F" w:rsidRDefault="00514519"/>
    <w:sectPr w:rsidR="00AD069F" w:rsidSect="0017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C9"/>
    <w:multiLevelType w:val="hybridMultilevel"/>
    <w:tmpl w:val="3532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134C"/>
    <w:multiLevelType w:val="hybridMultilevel"/>
    <w:tmpl w:val="136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D2AB1"/>
    <w:multiLevelType w:val="hybridMultilevel"/>
    <w:tmpl w:val="A0A2D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519"/>
    <w:rsid w:val="00114524"/>
    <w:rsid w:val="001720CB"/>
    <w:rsid w:val="00436021"/>
    <w:rsid w:val="00514519"/>
    <w:rsid w:val="00544540"/>
    <w:rsid w:val="00EA2F65"/>
    <w:rsid w:val="00F7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2014-04-01T04:55:00Z</dcterms:created>
  <dcterms:modified xsi:type="dcterms:W3CDTF">2014-04-01T04:56:00Z</dcterms:modified>
</cp:coreProperties>
</file>