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32" w:rsidRDefault="00D14832" w:rsidP="00D14832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Брюханова Татьяна Владимировна,</w:t>
      </w:r>
    </w:p>
    <w:p w:rsidR="00D14832" w:rsidRDefault="00D14832" w:rsidP="00D14832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МОБУ СОШ № 21</w:t>
      </w:r>
    </w:p>
    <w:p w:rsidR="00D14832" w:rsidRDefault="00D14832" w:rsidP="00D14832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г. Белорецк, Республики Башкортостан</w:t>
      </w:r>
    </w:p>
    <w:p w:rsidR="00D14832" w:rsidRDefault="00D14832" w:rsidP="004136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546" w:rsidRPr="00D14832" w:rsidRDefault="00D81546" w:rsidP="00D14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832">
        <w:rPr>
          <w:rFonts w:ascii="Times New Roman" w:hAnsi="Times New Roman" w:cs="Times New Roman"/>
          <w:b/>
          <w:sz w:val="28"/>
          <w:szCs w:val="28"/>
        </w:rPr>
        <w:t>Математические диктанты в  1 классе.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BFD" w:rsidRPr="00D14832" w:rsidRDefault="00CC1BFD" w:rsidP="00D1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832">
        <w:rPr>
          <w:rFonts w:ascii="Times New Roman" w:hAnsi="Times New Roman" w:cs="Times New Roman"/>
          <w:sz w:val="28"/>
          <w:szCs w:val="28"/>
        </w:rPr>
        <w:t xml:space="preserve"> Математические диктанты</w:t>
      </w:r>
      <w:r w:rsidR="00D14832">
        <w:rPr>
          <w:rFonts w:ascii="Times New Roman" w:hAnsi="Times New Roman" w:cs="Times New Roman"/>
          <w:sz w:val="28"/>
          <w:szCs w:val="28"/>
        </w:rPr>
        <w:t xml:space="preserve"> </w:t>
      </w:r>
      <w:r w:rsidRPr="00D14832">
        <w:rPr>
          <w:rFonts w:ascii="Times New Roman" w:hAnsi="Times New Roman" w:cs="Times New Roman"/>
          <w:sz w:val="28"/>
          <w:szCs w:val="28"/>
        </w:rPr>
        <w:t xml:space="preserve">- одна из форм учебной работы. Используем мы их с целью усвоения детьми математических понятий, </w:t>
      </w:r>
      <w:proofErr w:type="spellStart"/>
      <w:r w:rsidRPr="00D1483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14832">
        <w:rPr>
          <w:rFonts w:ascii="Times New Roman" w:hAnsi="Times New Roman" w:cs="Times New Roman"/>
          <w:sz w:val="28"/>
          <w:szCs w:val="28"/>
        </w:rPr>
        <w:t xml:space="preserve"> их  вычислительных навыков. Если диктанты проводятся часто, то дети приучаются воспринимать на слух. Ценность такого умения неоспорим</w:t>
      </w:r>
      <w:proofErr w:type="gramStart"/>
      <w:r w:rsidRPr="00D1483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14832">
        <w:rPr>
          <w:rFonts w:ascii="Times New Roman" w:hAnsi="Times New Roman" w:cs="Times New Roman"/>
          <w:sz w:val="28"/>
          <w:szCs w:val="28"/>
        </w:rPr>
        <w:t xml:space="preserve"> она приводит к умению слушать.</w:t>
      </w:r>
      <w:r w:rsidR="00682D53" w:rsidRPr="00D14832">
        <w:rPr>
          <w:rFonts w:ascii="Times New Roman" w:hAnsi="Times New Roman" w:cs="Times New Roman"/>
          <w:sz w:val="28"/>
          <w:szCs w:val="28"/>
        </w:rPr>
        <w:t xml:space="preserve"> Математический диктан</w:t>
      </w:r>
      <w:proofErr w:type="gramStart"/>
      <w:r w:rsidR="00682D53" w:rsidRPr="00D14832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682D53" w:rsidRPr="00D14832">
        <w:rPr>
          <w:rFonts w:ascii="Times New Roman" w:hAnsi="Times New Roman" w:cs="Times New Roman"/>
          <w:sz w:val="28"/>
          <w:szCs w:val="28"/>
        </w:rPr>
        <w:t xml:space="preserve"> одна из альтернативных форм контроля знаний, позволяющая участвовать всем учащимся сразу. Следует помнить, что </w:t>
      </w:r>
      <w:proofErr w:type="gramStart"/>
      <w:r w:rsidR="00682D53" w:rsidRPr="00D1483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82D53" w:rsidRPr="00D14832">
        <w:rPr>
          <w:rFonts w:ascii="Times New Roman" w:hAnsi="Times New Roman" w:cs="Times New Roman"/>
          <w:sz w:val="28"/>
          <w:szCs w:val="28"/>
        </w:rPr>
        <w:t>.д. проверяет не сообразительность ученика, а его знания. И если ученик надолго задумался</w:t>
      </w:r>
      <w:r w:rsidR="00A276A5" w:rsidRPr="00D14832">
        <w:rPr>
          <w:rFonts w:ascii="Times New Roman" w:hAnsi="Times New Roman" w:cs="Times New Roman"/>
          <w:sz w:val="28"/>
          <w:szCs w:val="28"/>
        </w:rPr>
        <w:t xml:space="preserve">, то и большая пауза не поможет, он просто не знает ответа, не знает материала. Единое требование  к содержанию </w:t>
      </w:r>
      <w:proofErr w:type="gramStart"/>
      <w:r w:rsidR="00A276A5" w:rsidRPr="00D1483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276A5" w:rsidRPr="00D14832">
        <w:rPr>
          <w:rFonts w:ascii="Times New Roman" w:hAnsi="Times New Roman" w:cs="Times New Roman"/>
          <w:sz w:val="28"/>
          <w:szCs w:val="28"/>
        </w:rPr>
        <w:t>.д.- ответы на вопросы непременно показывать, усвоено ли основное содержание ранее изложенного материала</w:t>
      </w:r>
      <w:r w:rsidR="008E6AD5" w:rsidRPr="00D14832">
        <w:rPr>
          <w:rFonts w:ascii="Times New Roman" w:hAnsi="Times New Roman" w:cs="Times New Roman"/>
          <w:sz w:val="28"/>
          <w:szCs w:val="28"/>
        </w:rPr>
        <w:t xml:space="preserve">. Очень важно  </w:t>
      </w:r>
      <w:r w:rsidR="00BF45DD" w:rsidRPr="00D14832">
        <w:rPr>
          <w:rFonts w:ascii="Times New Roman" w:hAnsi="Times New Roman" w:cs="Times New Roman"/>
          <w:sz w:val="28"/>
          <w:szCs w:val="28"/>
        </w:rPr>
        <w:t>организовать проверку диктантов, у</w:t>
      </w:r>
      <w:r w:rsidR="008E6AD5" w:rsidRPr="00D14832">
        <w:rPr>
          <w:rFonts w:ascii="Times New Roman" w:hAnsi="Times New Roman" w:cs="Times New Roman"/>
          <w:sz w:val="28"/>
          <w:szCs w:val="28"/>
        </w:rPr>
        <w:t>читывая, что  дети желают узнать как можно быстрее результаты своей работы.</w:t>
      </w:r>
      <w:r w:rsidR="00BF45DD" w:rsidRPr="00D14832">
        <w:rPr>
          <w:rFonts w:ascii="Times New Roman" w:hAnsi="Times New Roman" w:cs="Times New Roman"/>
          <w:sz w:val="28"/>
          <w:szCs w:val="28"/>
        </w:rPr>
        <w:t xml:space="preserve"> Сразу же, либо в конце урока , следует показать верные ответы,проводится коррекция </w:t>
      </w:r>
      <w:proofErr w:type="spellStart"/>
      <w:r w:rsidR="00BF45DD" w:rsidRPr="00D14832">
        <w:rPr>
          <w:rFonts w:ascii="Times New Roman" w:hAnsi="Times New Roman" w:cs="Times New Roman"/>
          <w:sz w:val="28"/>
          <w:szCs w:val="28"/>
        </w:rPr>
        <w:t>ошибок</w:t>
      </w:r>
      <w:proofErr w:type="gramStart"/>
      <w:r w:rsidR="00BF45DD" w:rsidRPr="00D1483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F45DD" w:rsidRPr="00D14832">
        <w:rPr>
          <w:rFonts w:ascii="Times New Roman" w:hAnsi="Times New Roman" w:cs="Times New Roman"/>
          <w:sz w:val="28"/>
          <w:szCs w:val="28"/>
        </w:rPr>
        <w:t>оскольку</w:t>
      </w:r>
      <w:proofErr w:type="spellEnd"/>
      <w:r w:rsidR="00BF45DD" w:rsidRPr="00D148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F45DD" w:rsidRPr="00D14832">
        <w:rPr>
          <w:rFonts w:ascii="Times New Roman" w:hAnsi="Times New Roman" w:cs="Times New Roman"/>
          <w:sz w:val="28"/>
          <w:szCs w:val="28"/>
        </w:rPr>
        <w:t>насбезотметочная</w:t>
      </w:r>
      <w:proofErr w:type="spellEnd"/>
      <w:r w:rsidR="00BF45DD" w:rsidRPr="00D14832">
        <w:rPr>
          <w:rFonts w:ascii="Times New Roman" w:hAnsi="Times New Roman" w:cs="Times New Roman"/>
          <w:sz w:val="28"/>
          <w:szCs w:val="28"/>
        </w:rPr>
        <w:t xml:space="preserve"> система, с целью формирования самооценки , использую «волшебную линеечку»</w:t>
      </w:r>
      <w:r w:rsidR="000967C7" w:rsidRPr="00D14832">
        <w:rPr>
          <w:rFonts w:ascii="Times New Roman" w:hAnsi="Times New Roman" w:cs="Times New Roman"/>
          <w:sz w:val="28"/>
          <w:szCs w:val="28"/>
        </w:rPr>
        <w:t xml:space="preserve">. Для оценивания  ученик </w:t>
      </w:r>
      <w:r w:rsidR="00BF45DD" w:rsidRPr="00D14832">
        <w:rPr>
          <w:rFonts w:ascii="Times New Roman" w:hAnsi="Times New Roman" w:cs="Times New Roman"/>
          <w:sz w:val="28"/>
          <w:szCs w:val="28"/>
        </w:rPr>
        <w:t xml:space="preserve"> рисуют линеечку , напротив выполненной работы и ставит крестик на том </w:t>
      </w:r>
      <w:proofErr w:type="spellStart"/>
      <w:proofErr w:type="gramStart"/>
      <w:r w:rsidR="00BF45DD" w:rsidRPr="00D14832">
        <w:rPr>
          <w:rFonts w:ascii="Times New Roman" w:hAnsi="Times New Roman" w:cs="Times New Roman"/>
          <w:sz w:val="28"/>
          <w:szCs w:val="28"/>
        </w:rPr>
        <w:t>том</w:t>
      </w:r>
      <w:proofErr w:type="spellEnd"/>
      <w:proofErr w:type="gramEnd"/>
      <w:r w:rsidR="00BF45DD" w:rsidRPr="00D14832">
        <w:rPr>
          <w:rFonts w:ascii="Times New Roman" w:hAnsi="Times New Roman" w:cs="Times New Roman"/>
          <w:sz w:val="28"/>
          <w:szCs w:val="28"/>
        </w:rPr>
        <w:t xml:space="preserve"> уровне, которого, по его мнению, он достиг.</w:t>
      </w:r>
      <w:r w:rsidR="000967C7" w:rsidRPr="00D14832">
        <w:rPr>
          <w:rFonts w:ascii="Times New Roman" w:hAnsi="Times New Roman" w:cs="Times New Roman"/>
          <w:sz w:val="28"/>
          <w:szCs w:val="28"/>
        </w:rPr>
        <w:t xml:space="preserve"> При проверке диктанта я ставлю крестик красного цвета, </w:t>
      </w:r>
      <w:proofErr w:type="gramStart"/>
      <w:r w:rsidR="000967C7" w:rsidRPr="00D14832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="000967C7" w:rsidRPr="00D14832">
        <w:rPr>
          <w:rFonts w:ascii="Times New Roman" w:hAnsi="Times New Roman" w:cs="Times New Roman"/>
          <w:sz w:val="28"/>
          <w:szCs w:val="28"/>
        </w:rPr>
        <w:t xml:space="preserve"> по моему мнению он должен находиться.</w:t>
      </w:r>
      <w:bookmarkStart w:id="0" w:name="_GoBack"/>
      <w:bookmarkEnd w:id="0"/>
    </w:p>
    <w:p w:rsidR="000967C7" w:rsidRPr="00D14832" w:rsidRDefault="000967C7" w:rsidP="00D1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832">
        <w:rPr>
          <w:rFonts w:ascii="Times New Roman" w:hAnsi="Times New Roman" w:cs="Times New Roman"/>
          <w:sz w:val="28"/>
          <w:szCs w:val="28"/>
        </w:rPr>
        <w:t>Если крестики совпали, обвожу крестик ученика кружком.</w:t>
      </w:r>
      <w:r w:rsidR="0037540C" w:rsidRPr="00D14832">
        <w:rPr>
          <w:rFonts w:ascii="Times New Roman" w:hAnsi="Times New Roman" w:cs="Times New Roman"/>
          <w:sz w:val="28"/>
          <w:szCs w:val="28"/>
        </w:rPr>
        <w:t xml:space="preserve"> Уже со 2 класса знакомлю детей с критериями оценок </w:t>
      </w:r>
      <w:proofErr w:type="gramStart"/>
      <w:r w:rsidR="0037540C" w:rsidRPr="00D1483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7540C" w:rsidRPr="00D14832">
        <w:rPr>
          <w:rFonts w:ascii="Times New Roman" w:hAnsi="Times New Roman" w:cs="Times New Roman"/>
          <w:sz w:val="28"/>
          <w:szCs w:val="28"/>
        </w:rPr>
        <w:t>.д. и они могут сами оценить свою работу. Применяю и такую форму проверки. После слов «диктант окончен» ученики передают свою тетрадь не мне, а товарищу по парте. Теперь он сверяет ответы и ставит оценку. Предлагаю ученикам и такое задание на дом: составить текст диктанта по образцу. В тексты д. включаю простые задачи, а если будут составные, то с небольшими числовыми данными.</w:t>
      </w:r>
    </w:p>
    <w:p w:rsidR="00EA4204" w:rsidRPr="00D14832" w:rsidRDefault="00EA4204" w:rsidP="00D1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832">
        <w:rPr>
          <w:rFonts w:ascii="Times New Roman" w:hAnsi="Times New Roman" w:cs="Times New Roman"/>
          <w:sz w:val="28"/>
          <w:szCs w:val="28"/>
        </w:rPr>
        <w:t xml:space="preserve"> Основное назначение </w:t>
      </w:r>
      <w:proofErr w:type="gramStart"/>
      <w:r w:rsidRPr="00D1483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14832">
        <w:rPr>
          <w:rFonts w:ascii="Times New Roman" w:hAnsi="Times New Roman" w:cs="Times New Roman"/>
          <w:sz w:val="28"/>
          <w:szCs w:val="28"/>
        </w:rPr>
        <w:t>.д.- помочь учителю эффективно тренировать устойчивость внимания детей, оперативную память, умение сосредоточиваться. Исход я из этих целей,</w:t>
      </w:r>
      <w:r w:rsidR="005B5C75" w:rsidRPr="00D14832">
        <w:rPr>
          <w:rFonts w:ascii="Times New Roman" w:hAnsi="Times New Roman" w:cs="Times New Roman"/>
          <w:sz w:val="28"/>
          <w:szCs w:val="28"/>
        </w:rPr>
        <w:t xml:space="preserve"> использую следующие группы заданий: операционные, в которых нужно вычислять, решать </w:t>
      </w:r>
      <w:proofErr w:type="spellStart"/>
      <w:r w:rsidR="005B5C75" w:rsidRPr="00D14832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="005B5C75" w:rsidRPr="00D14832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5B5C75" w:rsidRPr="00D14832">
        <w:rPr>
          <w:rFonts w:ascii="Times New Roman" w:hAnsi="Times New Roman" w:cs="Times New Roman"/>
          <w:sz w:val="28"/>
          <w:szCs w:val="28"/>
        </w:rPr>
        <w:t>ыполнять</w:t>
      </w:r>
      <w:proofErr w:type="spellEnd"/>
      <w:r w:rsidR="005B5C75" w:rsidRPr="00D14832">
        <w:rPr>
          <w:rFonts w:ascii="Times New Roman" w:hAnsi="Times New Roman" w:cs="Times New Roman"/>
          <w:sz w:val="28"/>
          <w:szCs w:val="28"/>
        </w:rPr>
        <w:t xml:space="preserve"> преобразования, получив информацию на слух; логические, в которых требуется оценить истинность высказывания, для чего необходимо быть внимательным и сосредоточенным и направленные на  усвоение математической терминологии.</w:t>
      </w:r>
    </w:p>
    <w:p w:rsidR="00D81546" w:rsidRPr="00D14832" w:rsidRDefault="000C56D6" w:rsidP="00D1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832">
        <w:rPr>
          <w:rFonts w:ascii="Times New Roman" w:hAnsi="Times New Roman" w:cs="Times New Roman"/>
          <w:sz w:val="28"/>
          <w:szCs w:val="28"/>
        </w:rPr>
        <w:t>Проведение диктанта  можно организовать так:1. Учитель читает вслух задания д. или начинает показ слайдов презентации. Уч-ся на листочках или в тетрадях записывают ответы.</w:t>
      </w:r>
    </w:p>
    <w:p w:rsidR="00D81546" w:rsidRPr="00D14832" w:rsidRDefault="000C56D6" w:rsidP="00D148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832">
        <w:rPr>
          <w:rFonts w:ascii="Times New Roman" w:hAnsi="Times New Roman" w:cs="Times New Roman"/>
          <w:color w:val="000000"/>
          <w:sz w:val="28"/>
          <w:szCs w:val="28"/>
        </w:rPr>
        <w:t xml:space="preserve"> 2. Прочитывать вслух задания диктантов могут отдельные учащиеся по указанию учителя. Это особенно полезно детям с недостаточной техникой чтения, а также тем, у кого преобладает зрительное восприятие.</w:t>
      </w:r>
    </w:p>
    <w:p w:rsidR="00D81546" w:rsidRPr="00D14832" w:rsidRDefault="000C56D6" w:rsidP="00D148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4832">
        <w:rPr>
          <w:rFonts w:ascii="Times New Roman" w:hAnsi="Times New Roman" w:cs="Times New Roman"/>
          <w:color w:val="000000"/>
          <w:sz w:val="28"/>
          <w:szCs w:val="28"/>
        </w:rPr>
        <w:t>3. Полезно время от времени в классе давать всем ученикам тексты диктантов для самостоятельной работы с ними (записав текст диктанта и на доске). Это важно для запоминания правописания математических терминов.</w:t>
      </w:r>
    </w:p>
    <w:p w:rsidR="000C56D6" w:rsidRPr="00D14832" w:rsidRDefault="000C56D6" w:rsidP="00D1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832">
        <w:rPr>
          <w:rFonts w:ascii="Times New Roman" w:hAnsi="Times New Roman" w:cs="Times New Roman"/>
          <w:color w:val="000000"/>
          <w:sz w:val="28"/>
          <w:szCs w:val="28"/>
        </w:rPr>
        <w:lastRenderedPageBreak/>
        <w:t>4. Математические диктанты можно давать и для домашней работы под руководством родителей. Это позволит каждому ученику дополнительно спокойно потренироваться в чтении математических текстов, не спеша разобраться в отдельных задачах, проверить свои знания.</w:t>
      </w:r>
    </w:p>
    <w:p w:rsidR="00D81546" w:rsidRPr="00D14832" w:rsidRDefault="000C56D6" w:rsidP="00D1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832">
        <w:rPr>
          <w:rFonts w:ascii="Times New Roman" w:hAnsi="Times New Roman" w:cs="Times New Roman"/>
          <w:color w:val="000000"/>
          <w:sz w:val="28"/>
          <w:szCs w:val="28"/>
        </w:rPr>
        <w:t>Введение в математический диктант элементов игры, нестандартных заданий помогает детям, интересующимся математикой, поддерживать и развивать интерес к ней, а ребятам, у которых математика вызывает затруд</w:t>
      </w:r>
      <w:r w:rsidR="00D81546" w:rsidRPr="00D14832">
        <w:rPr>
          <w:rFonts w:ascii="Times New Roman" w:hAnsi="Times New Roman" w:cs="Times New Roman"/>
          <w:color w:val="000000"/>
          <w:sz w:val="28"/>
          <w:szCs w:val="28"/>
        </w:rPr>
        <w:t>нения, – понять и полюбить ее.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546" w:rsidRPr="00D14832" w:rsidRDefault="00D81546" w:rsidP="00D14832">
      <w:pPr>
        <w:pBdr>
          <w:bottom w:val="dotted" w:sz="4" w:space="0" w:color="CCCCCC"/>
        </w:pBd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84A54A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84A54A"/>
          <w:sz w:val="28"/>
          <w:szCs w:val="28"/>
          <w:lang w:eastAsia="ru-RU"/>
        </w:rPr>
        <w:t xml:space="preserve">                                          Математические диктанты в 1 классе.</w:t>
      </w:r>
    </w:p>
    <w:p w:rsidR="00D81546" w:rsidRPr="00D14832" w:rsidRDefault="00D81546" w:rsidP="00D14832">
      <w:pPr>
        <w:pBdr>
          <w:bottom w:val="dotted" w:sz="4" w:space="0" w:color="CCCCCC"/>
        </w:pBd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84A54A"/>
          <w:sz w:val="28"/>
          <w:szCs w:val="28"/>
          <w:lang w:eastAsia="ru-RU"/>
        </w:rPr>
      </w:pPr>
    </w:p>
    <w:p w:rsidR="00D81546" w:rsidRPr="00D14832" w:rsidRDefault="00D81546" w:rsidP="00D14832">
      <w:pPr>
        <w:pBdr>
          <w:bottom w:val="dotted" w:sz="4" w:space="0" w:color="CCCCCC"/>
        </w:pBd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84A54A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84A54A"/>
          <w:sz w:val="28"/>
          <w:szCs w:val="28"/>
          <w:lang w:eastAsia="ru-RU"/>
        </w:rPr>
        <w:t>Тема. «Сравнение предметов и групп предметов»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Цели.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умение выполнять счет предметов; сравнивать предметы по различным признакам: цвету, форме, размеру; ориентироваться в пространстве (справа, слева, вверху, внизу); сравнивать группы предметов (меньше, больше, столько же).</w:t>
      </w:r>
      <w:proofErr w:type="gramEnd"/>
    </w:p>
    <w:p w:rsidR="00D81546" w:rsidRPr="00D14832" w:rsidRDefault="00D81546" w:rsidP="00D1483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Диктант 1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верхней строке нарисуйте столько кружков, сколько помидоров нарисовано на доске (на доске нарисовано 6 помидоров). Раскрасьте третий кружок.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 нарисуйте 3 красных квадрата, а справа 1 зеленый треугольник.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Нарисуйте квадрат, а под ним круг. Раскрасьте ту фигуру, которая нарисована ниже.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Нарисуйте квадрат, треугольник и кружок так, чтобы треугольник был между кружком и квадратом.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орехов в пустом стакане?</w:t>
      </w:r>
    </w:p>
    <w:p w:rsidR="00D81546" w:rsidRPr="00D14832" w:rsidRDefault="00D81546" w:rsidP="00D1483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546" w:rsidRPr="00D14832" w:rsidRDefault="00D81546" w:rsidP="00D1483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Диктант 2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Нарисуйте столько палочек, сколько на доске треугольников.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31695" cy="399415"/>
            <wp:effectExtent l="19050" t="0" r="1905" b="0"/>
            <wp:docPr id="1" name="Рисунок 1" descr="http://nsc.1september.ru/2006/16/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c.1september.ru/2006/16/1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39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квартире две комнаты. Из одной комнаты сделали две. Нарисуйте столько кругов, сколько стало комнат.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 закономерность по цвету: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47290" cy="502285"/>
            <wp:effectExtent l="19050" t="0" r="0" b="0"/>
            <wp:docPr id="2" name="Рисунок 2" descr="http://nsc.1september.ru/2006/16/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sc.1september.ru/2006/16/1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50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красный,</w:t>
      </w: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ж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желтый, </w:t>
      </w: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синий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Иры орехов больше 3 и меньше 5. Сколько орехов у Иры? Нарисуйте эти орехи.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Раскрасьте прямоугольники карандашами двух цветов так, чтобы 2 прямоугольника были одинаковыми, а 2 – разными.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05075" cy="875665"/>
            <wp:effectExtent l="19050" t="0" r="9525" b="0"/>
            <wp:docPr id="3" name="Рисунок 3" descr="http://nsc.1september.ru/2006/16/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sc.1september.ru/2006/16/1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кошки было 3 черных и 2 серых котенка. Каких котят больше: серых или черных?</w:t>
      </w:r>
    </w:p>
    <w:p w:rsidR="00D81546" w:rsidRPr="00D14832" w:rsidRDefault="00D81546" w:rsidP="00D1483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546" w:rsidRPr="00D14832" w:rsidRDefault="00D81546" w:rsidP="00D1483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Диктант 3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Нарисуйте в строке через клеточку 6 треугольников. Ниже начертите 8 палочек.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2. 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наборном полотне выставлено 5 домиков. Обведите в тетради на 1 клеточку больше, чем домиков.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 жила ближе к школе, чем Валя. Кто из них жил от школы дальше?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соседей числа 4.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Обведите в строке столько клеток, сколько кругов выставлено на наборном полотне (9). Раскрасьте их так: третий – красным карандашом, а седьмой и девятый – синим.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Графический диктант.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59405" cy="760095"/>
            <wp:effectExtent l="19050" t="0" r="0" b="0"/>
            <wp:docPr id="4" name="Рисунок 4" descr="http://nsc.1september.ru/2006/16/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sc.1september.ru/2006/16/1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Заштрихуйте квадрат горизонтальными линиями слева направо (квадрат дан на листочке).</w:t>
      </w:r>
    </w:p>
    <w:p w:rsidR="00D81546" w:rsidRPr="00D14832" w:rsidRDefault="00D81546" w:rsidP="00D14832">
      <w:pPr>
        <w:pBdr>
          <w:bottom w:val="dotted" w:sz="4" w:space="0" w:color="CCCCCC"/>
        </w:pBd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84A54A"/>
          <w:sz w:val="28"/>
          <w:szCs w:val="28"/>
          <w:lang w:eastAsia="ru-RU"/>
        </w:rPr>
      </w:pPr>
    </w:p>
    <w:p w:rsidR="00D81546" w:rsidRPr="00D14832" w:rsidRDefault="00D81546" w:rsidP="00D14832">
      <w:pPr>
        <w:pBdr>
          <w:bottom w:val="dotted" w:sz="4" w:space="0" w:color="CCCCCC"/>
        </w:pBd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84A54A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84A54A"/>
          <w:sz w:val="28"/>
          <w:szCs w:val="28"/>
          <w:lang w:eastAsia="ru-RU"/>
        </w:rPr>
        <w:t>Тема. «Числа от 1 до 10. Сложение и вычитание».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Цели. </w:t>
      </w:r>
      <w:proofErr w:type="gramStart"/>
      <w:r w:rsidRPr="00D14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Проверить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умение воспроизводить последовательность чисел от 1 до 10 и соотносить их с соответствующей группой предметов; сравнивать числа в пределах 10, читать простейшие математические записи вида 1 + 1 = 2 и др.; соотносить эти записи с конкретной иллюстрацией (рисунком); выполнять табличное сложение в пределах 10; представлять числа первого десятка в виде суммы двух слагаемых;</w:t>
      </w:r>
      <w:proofErr w:type="gramEnd"/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решать логические и текстовые задачи в одно действие.</w:t>
      </w:r>
    </w:p>
    <w:p w:rsidR="00D81546" w:rsidRPr="00D14832" w:rsidRDefault="00D81546" w:rsidP="00D1483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546" w:rsidRPr="00D14832" w:rsidRDefault="00D81546" w:rsidP="00D1483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Диктант 1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цифрами числа: 1, 5, 7.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поймал 2 рыбок и выпустил их в ведро. Потом он поймал еще 3 рыбок. Нарисуйте столько рыбок, сколько всего рыбок стало в ведре.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 4 детей: сестер столько же, сколько братьев. Сколько в семье сестер?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числа от 1 до 6.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числа от 9 до 4.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Заштрихуйте прямоугольник снизу вверх вертикальными линиями (прямоугольник дан на листочке).</w:t>
      </w:r>
    </w:p>
    <w:p w:rsidR="00D81546" w:rsidRPr="00D14832" w:rsidRDefault="00D81546" w:rsidP="00D1483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546" w:rsidRPr="00D14832" w:rsidRDefault="00D81546" w:rsidP="00D1483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Диктант 2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Назовите число, которое следует за числом 9; за числом 5.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задуманному числу прибавили 1 и получили 7. Какое число задумали?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числа пропущены, если сумма в каждом столбце равна 8?</w:t>
      </w:r>
    </w:p>
    <w:tbl>
      <w:tblPr>
        <w:tblW w:w="20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7"/>
        <w:gridCol w:w="507"/>
        <w:gridCol w:w="507"/>
        <w:gridCol w:w="507"/>
      </w:tblGrid>
      <w:tr w:rsidR="00D81546" w:rsidRPr="00D14832" w:rsidTr="008530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46" w:rsidRPr="00D14832" w:rsidRDefault="00D81546" w:rsidP="00D14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46" w:rsidRPr="00D14832" w:rsidRDefault="00D81546" w:rsidP="00D14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46" w:rsidRPr="00D14832" w:rsidRDefault="00D81546" w:rsidP="00D14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46" w:rsidRPr="00D14832" w:rsidRDefault="00D81546" w:rsidP="00D14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1546" w:rsidRPr="00D14832" w:rsidTr="008530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46" w:rsidRPr="00D14832" w:rsidRDefault="00D81546" w:rsidP="00D14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46" w:rsidRPr="00D14832" w:rsidRDefault="00D81546" w:rsidP="00D14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46" w:rsidRPr="00D14832" w:rsidRDefault="00D81546" w:rsidP="00D14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46" w:rsidRPr="00D14832" w:rsidRDefault="00D81546" w:rsidP="00D14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Дорисуйте фигуры, чтобы количество элементов во множествах было равно.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старика Хоттабыча борода длиннее, чем у доктора Айболита, но короче, чем у Карабаса </w:t>
      </w:r>
      <w:proofErr w:type="spellStart"/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Барабаса</w:t>
      </w:r>
      <w:proofErr w:type="spellEnd"/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Чья борода самая длинная?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Увеличьте: 9 на 1; 4 на 2; 7 на 1; 6 на 2.</w:t>
      </w:r>
    </w:p>
    <w:p w:rsidR="00D81546" w:rsidRPr="00D14832" w:rsidRDefault="00D81546" w:rsidP="00D1483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546" w:rsidRPr="00D14832" w:rsidRDefault="00D81546" w:rsidP="00D1483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Диктант 3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Первое слагаемое равно 4, а второе слагаемое равно 2. Найдите значение суммы.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Уменьшаемое равно 5, вычитаемое равно 3. Найдите значение разности.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3. 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Увеличьте 7 на 2.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Уменьшите 8 на 3.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чисел каждой пары найдите то число, которое больше, и обведите его в ряду чисел красным карандашом: 9 и 8; 5 и 3; 1 и 4.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Найдите лишнюю по форме фигуру.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Соломинка выше Пузыря, а Лапоть ниже Пузыря. Кто выше: Лапоть или Соломинка?</w:t>
      </w:r>
    </w:p>
    <w:p w:rsidR="00D81546" w:rsidRPr="00D14832" w:rsidRDefault="00D81546" w:rsidP="00D14832">
      <w:pPr>
        <w:pBdr>
          <w:bottom w:val="dotted" w:sz="4" w:space="0" w:color="CCCCCC"/>
        </w:pBd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84A54A"/>
          <w:sz w:val="28"/>
          <w:szCs w:val="28"/>
          <w:lang w:eastAsia="ru-RU"/>
        </w:rPr>
      </w:pPr>
    </w:p>
    <w:p w:rsidR="00D81546" w:rsidRPr="00D14832" w:rsidRDefault="00D81546" w:rsidP="00D14832">
      <w:pPr>
        <w:pBdr>
          <w:bottom w:val="dotted" w:sz="4" w:space="0" w:color="CCCCCC"/>
        </w:pBd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84A54A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84A54A"/>
          <w:sz w:val="28"/>
          <w:szCs w:val="28"/>
          <w:lang w:eastAsia="ru-RU"/>
        </w:rPr>
        <w:t>Тема. «Числа от 11 до 20. Сложение и вычитание»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Цели.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Проверить умение читать и записывать числа от 0 до 20; выполнять табличное сложение и вычитание в пределах 20; представлять все числа от 2 до 20 в виде суммы двух слагаемых; решать текстовые и логические задачи в одно действие.</w:t>
      </w:r>
    </w:p>
    <w:p w:rsidR="00D81546" w:rsidRPr="00D14832" w:rsidRDefault="00D81546" w:rsidP="00D1483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Диктант 1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число, которое предшествует числу 12, 13...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Увеличьте 10 на 1.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Уменьшите 19 на 1.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Какое число меньше 15 на 1?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proofErr w:type="gramStart"/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сколько</w:t>
      </w:r>
      <w:proofErr w:type="gramEnd"/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больше 7?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слагаемое 7, второе 4. Найдите сумму.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надо прибавить к 5, чтобы получить 12?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равна сумма, если первое слагаемое 6, а второе 7?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гараже было 5 машин, приехало еще 3 машины. Сколько машин стало в гараже?</w:t>
      </w:r>
    </w:p>
    <w:p w:rsidR="00D81546" w:rsidRPr="00D14832" w:rsidRDefault="00D81546" w:rsidP="00D1483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546" w:rsidRPr="00D14832" w:rsidRDefault="00D81546" w:rsidP="00D1483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Диктант 2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– это 7 и еще сколько?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какого числа надо отнять 5, чтобы получилось 7?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Найдите значение разности чисел 15 и 9.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Увеличьте 7 на 5.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Уменьшаемое 12, вычитаемое 8. Найдите разность.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брата 5 тетрадей, у сестры столько же. Сколько тетрадей у брата и сестры вместе?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Гребенчатый тритон линяет каждые 7 дней. Сколько раз пройдет линька у тритона за 14 дней?</w:t>
      </w:r>
    </w:p>
    <w:p w:rsidR="00D81546" w:rsidRPr="00D14832" w:rsidRDefault="00D81546" w:rsidP="00D1483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r w:rsidRPr="00D14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Запиши, чему </w:t>
      </w:r>
      <w:proofErr w:type="gramStart"/>
      <w:r w:rsidRPr="00D14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равен</w:t>
      </w:r>
      <w:proofErr w:type="gramEnd"/>
      <w:r w:rsidRPr="00D14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х, если 7+х=11</w:t>
      </w:r>
    </w:p>
    <w:p w:rsidR="00D81546" w:rsidRPr="00D14832" w:rsidRDefault="00D81546" w:rsidP="00D1483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1546" w:rsidRPr="00D14832" w:rsidRDefault="00D81546" w:rsidP="00D1483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Диктант 3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 числа: 10, 3, 7. Запишите то число, которое является значением суммы двух других.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 числа: 15, 9, 6. Запишите то число, которое является значением разности двух других.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Запишите число, в котором 1 десяток и 3 единицы.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Разность чисел 5 и 3 увеличьте на 10.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Запишите число, которое меньше 12 на 1.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из бидона взяли 3 литра молока, то в нем осталось на 7 литров больше, чем взяли. Сколько литров молока было в бидоне?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Бутылка с соком стоит 9 рублей. Пустая бутылка стоит 3 рубля. Сколько стоит сок?</w:t>
      </w: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</w:t>
      </w:r>
      <w:r w:rsidRPr="00D1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Графический диктант.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2"/>
      </w:tblGrid>
      <w:tr w:rsidR="00D81546" w:rsidRPr="00D14832" w:rsidTr="008530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46" w:rsidRPr="00D14832" w:rsidRDefault="00D81546" w:rsidP="00D14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906270" cy="1429385"/>
                  <wp:effectExtent l="19050" t="0" r="0" b="0"/>
                  <wp:docPr id="6" name="Рисунок 6" descr="http://nsc.1september.ru/2006/16/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nsc.1september.ru/2006/16/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2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1546" w:rsidRPr="00D14832" w:rsidRDefault="00D81546" w:rsidP="00D14832">
      <w:pPr>
        <w:pBdr>
          <w:bottom w:val="dotted" w:sz="4" w:space="0" w:color="CCCCCC"/>
        </w:pBd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84A54A"/>
          <w:sz w:val="28"/>
          <w:szCs w:val="28"/>
          <w:lang w:val="en-US" w:eastAsia="ru-RU"/>
        </w:rPr>
      </w:pPr>
    </w:p>
    <w:p w:rsidR="00D81546" w:rsidRPr="00D14832" w:rsidRDefault="00D81546" w:rsidP="00D14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546" w:rsidRPr="00D14832" w:rsidRDefault="00D81546" w:rsidP="00D14832">
      <w:pPr>
        <w:spacing w:after="0" w:line="240" w:lineRule="auto"/>
        <w:jc w:val="both"/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56D6" w:rsidRPr="0041362E" w:rsidRDefault="00D81546" w:rsidP="00D148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4832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создания диктантов использовался</w:t>
      </w:r>
      <w:r w:rsidRPr="00D14832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материал  из книги Максименко Н.А. «Математика: занимательные сказочные    экологические задачи на уроках в начальной школе». (Волгоград</w:t>
      </w:r>
      <w:proofErr w:type="gramStart"/>
      <w:r w:rsidRPr="00D14832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:У</w:t>
      </w:r>
      <w:proofErr w:type="gramEnd"/>
      <w:r w:rsidRPr="00D14832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читель, 2006.)</w:t>
      </w:r>
      <w:r w:rsidRPr="00D148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14832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 математические диктанты – это собственные практические разработки учителя. Дидактический материал составлен на основе учебников Н.Б.Истоминой «Математика» «Ассоц</w:t>
      </w:r>
      <w:r w:rsidRPr="0041362E">
        <w:rPr>
          <w:rStyle w:val="c8"/>
          <w:rFonts w:ascii="Times New Roman" w:hAnsi="Times New Roman" w:cs="Times New Roman"/>
          <w:color w:val="000000"/>
          <w:shd w:val="clear" w:color="auto" w:fill="FFFFFF"/>
        </w:rPr>
        <w:t>иация  XXI век», 2000 (1 – 4 класс)</w:t>
      </w:r>
    </w:p>
    <w:sectPr w:rsidR="000C56D6" w:rsidRPr="0041362E" w:rsidSect="00CC1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1BFD"/>
    <w:rsid w:val="000967C7"/>
    <w:rsid w:val="000C56D6"/>
    <w:rsid w:val="0029053D"/>
    <w:rsid w:val="0037540C"/>
    <w:rsid w:val="0041362E"/>
    <w:rsid w:val="005353AF"/>
    <w:rsid w:val="005B5C75"/>
    <w:rsid w:val="00682D53"/>
    <w:rsid w:val="008E6AD5"/>
    <w:rsid w:val="00997E28"/>
    <w:rsid w:val="00A276A5"/>
    <w:rsid w:val="00B36617"/>
    <w:rsid w:val="00BB37B0"/>
    <w:rsid w:val="00BF45DD"/>
    <w:rsid w:val="00CC1BFD"/>
    <w:rsid w:val="00D14832"/>
    <w:rsid w:val="00D81546"/>
    <w:rsid w:val="00EA4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81546"/>
  </w:style>
  <w:style w:type="character" w:customStyle="1" w:styleId="apple-converted-space">
    <w:name w:val="apple-converted-space"/>
    <w:basedOn w:val="a0"/>
    <w:rsid w:val="00D81546"/>
  </w:style>
  <w:style w:type="character" w:customStyle="1" w:styleId="c4">
    <w:name w:val="c4"/>
    <w:basedOn w:val="a0"/>
    <w:rsid w:val="00D81546"/>
  </w:style>
  <w:style w:type="paragraph" w:styleId="a4">
    <w:name w:val="Balloon Text"/>
    <w:basedOn w:val="a"/>
    <w:link w:val="a5"/>
    <w:uiPriority w:val="99"/>
    <w:semiHidden/>
    <w:unhideWhenUsed/>
    <w:rsid w:val="00D8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microsoft.com/office/2007/relationships/stylesWithEffects" Target="stylesWithEffects.xm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admin1</cp:lastModifiedBy>
  <cp:revision>5</cp:revision>
  <cp:lastPrinted>2014-03-26T15:07:00Z</cp:lastPrinted>
  <dcterms:created xsi:type="dcterms:W3CDTF">2014-09-25T15:37:00Z</dcterms:created>
  <dcterms:modified xsi:type="dcterms:W3CDTF">2014-09-27T10:04:00Z</dcterms:modified>
</cp:coreProperties>
</file>