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00" w:rsidRDefault="00DB6A00" w:rsidP="00DB6A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Азиповна</w:t>
      </w:r>
      <w:proofErr w:type="spellEnd"/>
    </w:p>
    <w:p w:rsidR="00DB6A00" w:rsidRDefault="00DB6A00" w:rsidP="00DB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угульма</w:t>
      </w:r>
    </w:p>
    <w:p w:rsidR="00DB6A00" w:rsidRDefault="00DB6A00" w:rsidP="00DB6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B6A00" w:rsidRDefault="00DB6A00" w:rsidP="00DB6A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Внеклассное</w:t>
      </w:r>
      <w:r w:rsidR="00CD3DCE">
        <w:rPr>
          <w:rFonts w:ascii="Times New Roman" w:hAnsi="Times New Roman" w:cs="Times New Roman"/>
          <w:sz w:val="28"/>
          <w:szCs w:val="28"/>
        </w:rPr>
        <w:t xml:space="preserve"> мероприятие « Всего понемногу»</w:t>
      </w:r>
    </w:p>
    <w:bookmarkEnd w:id="0"/>
    <w:p w:rsidR="00DB6A00" w:rsidRDefault="00DB6A00" w:rsidP="00DB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пропаганда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 дорожного движения среди детей;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детей, их знаний по окружающему миру; воспитание чувства ответственности и коллективизма.</w:t>
      </w:r>
    </w:p>
    <w:p w:rsidR="00DB6A00" w:rsidRDefault="00DB6A00" w:rsidP="00DB6A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Оборудование: мультимедийный проектор, экран, презентация.</w:t>
      </w:r>
    </w:p>
    <w:p w:rsidR="00DB6A00" w:rsidRDefault="00DB6A00" w:rsidP="00DB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Участники: 3 команды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 5 человек), жюри, зрители.</w:t>
      </w:r>
    </w:p>
    <w:p w:rsidR="00DB6A00" w:rsidRDefault="00DB6A00" w:rsidP="00DB6A0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 «Разминка по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пдд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DB6A00" w:rsidRDefault="00DB6A00" w:rsidP="00DB6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будут задаваться поочередно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Каждый правильный ответ оценивается одним баллом.</w:t>
      </w:r>
    </w:p>
    <w:p w:rsidR="00DB6A00" w:rsidRDefault="00DB6A00" w:rsidP="00DB6A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A00" w:rsidRDefault="00DB6A00" w:rsidP="00DB6A0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Место для ожидания транспорта. (Остановка)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Назовите часть дороги, по которой идут пешеходы. (Тротуар)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Человек, идущий по тротуару. (Пешеход)</w:t>
      </w:r>
    </w:p>
    <w:p w:rsidR="00DB6A00" w:rsidRDefault="00DB6A00" w:rsidP="00DB6A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Что должно быть в руках у сопровождающих группу детей? (Флажок)</w:t>
      </w:r>
    </w:p>
    <w:p w:rsidR="00DB6A00" w:rsidRDefault="00DB6A00" w:rsidP="00DB6A0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Где появился первый светофор? (В Англии)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Достигнув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какого возраста, разрешается выезжать на проезжую часть на велосипеде? (14 лет)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Деталь одежды, которая спасает от дождя, но мешает видеть дорогу. (Капюшон)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Человек, едущий в автомобиле, но не управляющий им. (Пассажир)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называется пешеходный переход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>ебра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A00" w:rsidRDefault="00DB6A00" w:rsidP="00DB6A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 Знаки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дорожные знать каждому положено»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будет предложено определить дорожный знак (показ слайдов), дать ему название.</w:t>
      </w:r>
    </w:p>
    <w:p w:rsidR="00DB6A00" w:rsidRDefault="00DB6A00" w:rsidP="00DB6A00"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1400175" cy="13049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62" cy="1428750"/>
                      <a:chOff x="4214813" y="857250"/>
                      <a:chExt cx="1643062" cy="1428750"/>
                    </a:xfrm>
                  </a:grpSpPr>
                  <a:grpSp>
                    <a:nvGrpSpPr>
                      <a:cNvPr id="4" name="Группа 15"/>
                      <a:cNvGrpSpPr>
                        <a:grpSpLocks/>
                      </a:cNvGrpSpPr>
                    </a:nvGrpSpPr>
                    <a:grpSpPr bwMode="auto">
                      <a:xfrm>
                        <a:off x="4214813" y="857250"/>
                        <a:ext cx="1643062" cy="1428750"/>
                        <a:chOff x="4572000" y="3571876"/>
                        <a:chExt cx="2857500" cy="2533650"/>
                      </a:xfrm>
                    </a:grpSpPr>
                    <a:sp>
                      <a:nvSpPr>
                        <a:cNvPr id="15" name="Равнобедренный треугольник 14"/>
                        <a:cNvSpPr/>
                      </a:nvSpPr>
                      <a:spPr>
                        <a:xfrm>
                          <a:off x="4787348" y="3642256"/>
                          <a:ext cx="2426804" cy="228591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5154" name="Picture 11" descr="C:\Users\User\Desktop\ЦОР 2010Г\материал\preduprejdaychie_030_big.gif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3571876"/>
                          <a:ext cx="2857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B6A00" w:rsidRDefault="00DB6A00" w:rsidP="00DB6A00">
      <w:pPr>
        <w:spacing w:line="240" w:lineRule="auto"/>
        <w:rPr>
          <w:rFonts w:cs="Times New Roman"/>
        </w:rPr>
      </w:pPr>
      <w:r>
        <w:rPr>
          <w:rFonts w:cs="Times New Roman"/>
        </w:rPr>
        <w:t>Пешеходный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переход</w:t>
      </w:r>
    </w:p>
    <w:p w:rsidR="00DB6A00" w:rsidRDefault="00DB6A00" w:rsidP="00DB6A00">
      <w:r>
        <w:rPr>
          <w:noProof/>
          <w:lang w:eastAsia="ru-RU"/>
        </w:rPr>
        <w:drawing>
          <wp:inline distT="0" distB="0" distL="0" distR="0">
            <wp:extent cx="1390650" cy="1409700"/>
            <wp:effectExtent l="0" t="0" r="0" b="0"/>
            <wp:docPr id="2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25" cy="1571625"/>
                      <a:chOff x="3214688" y="3643313"/>
                      <a:chExt cx="1571625" cy="1571625"/>
                    </a:xfrm>
                  </a:grpSpPr>
                  <a:grpSp>
                    <a:nvGrpSpPr>
                      <a:cNvPr id="6" name="Группа 18"/>
                      <a:cNvGrpSpPr>
                        <a:grpSpLocks/>
                      </a:cNvGrpSpPr>
                    </a:nvGrpSpPr>
                    <a:grpSpPr bwMode="auto">
                      <a:xfrm>
                        <a:off x="3214688" y="3643313"/>
                        <a:ext cx="1571625" cy="1571625"/>
                        <a:chOff x="3500430" y="4286256"/>
                        <a:chExt cx="1571636" cy="1571636"/>
                      </a:xfrm>
                    </a:grpSpPr>
                    <a:sp>
                      <a:nvSpPr>
                        <a:cNvPr id="15" name="Овал 14"/>
                        <a:cNvSpPr/>
                      </a:nvSpPr>
                      <a:spPr>
                        <a:xfrm>
                          <a:off x="3643306" y="4429132"/>
                          <a:ext cx="1285884" cy="12858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9239" name="Picture 11" descr="C:\Users\User\Desktop\ЦОР 2010Г\материал\zapreshaychie_014_big.gif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0430" y="4286256"/>
                          <a:ext cx="1571636" cy="1571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B6A00" w:rsidRDefault="00DB6A00" w:rsidP="00DB6A00">
      <w:pPr>
        <w:spacing w:line="240" w:lineRule="auto"/>
      </w:pPr>
      <w:r>
        <w:t>Движение пешеходов</w:t>
      </w:r>
      <w:r>
        <w:rPr>
          <w:lang w:val="en-US"/>
        </w:rPr>
        <w:t xml:space="preserve"> </w:t>
      </w:r>
      <w:r>
        <w:t xml:space="preserve"> запрещено</w:t>
      </w:r>
    </w:p>
    <w:p w:rsidR="00DB6A00" w:rsidRDefault="00DB6A00" w:rsidP="00DB6A00"/>
    <w:p w:rsidR="00DB6A00" w:rsidRDefault="00DB6A00" w:rsidP="00DB6A00">
      <w:r>
        <w:rPr>
          <w:noProof/>
          <w:lang w:eastAsia="ru-RU"/>
        </w:rPr>
        <w:drawing>
          <wp:inline distT="0" distB="0" distL="0" distR="0">
            <wp:extent cx="1295400" cy="1219200"/>
            <wp:effectExtent l="0" t="0" r="0" b="0"/>
            <wp:docPr id="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1625" cy="1571625"/>
                      <a:chOff x="3143250" y="3357563"/>
                      <a:chExt cx="1571625" cy="1571625"/>
                    </a:xfrm>
                  </a:grpSpPr>
                  <a:grpSp>
                    <a:nvGrpSpPr>
                      <a:cNvPr id="6" name="Группа 24"/>
                      <a:cNvGrpSpPr>
                        <a:grpSpLocks/>
                      </a:cNvGrpSpPr>
                    </a:nvGrpSpPr>
                    <a:grpSpPr bwMode="auto">
                      <a:xfrm>
                        <a:off x="3143250" y="3357563"/>
                        <a:ext cx="1571625" cy="1571625"/>
                        <a:chOff x="3643306" y="4214818"/>
                        <a:chExt cx="1571636" cy="1571636"/>
                      </a:xfrm>
                    </a:grpSpPr>
                    <a:sp>
                      <a:nvSpPr>
                        <a:cNvPr id="14" name="Овал 13"/>
                        <a:cNvSpPr/>
                      </a:nvSpPr>
                      <a:spPr>
                        <a:xfrm>
                          <a:off x="3714745" y="4286255"/>
                          <a:ext cx="1428760" cy="142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1289" name="Picture 7" descr="C:\Users\User\Desktop\ЦОР 2010Г\материал\predpisivaychie_011_big.gif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43306" y="4214818"/>
                          <a:ext cx="1571636" cy="1571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B6A00" w:rsidRDefault="00DB6A00" w:rsidP="00DB6A00">
      <w:pPr>
        <w:spacing w:line="240" w:lineRule="auto"/>
      </w:pPr>
      <w:r>
        <w:t>Велосипедная дорожка</w:t>
      </w:r>
    </w:p>
    <w:p w:rsidR="00DB6A00" w:rsidRDefault="00DB6A00" w:rsidP="00DB6A00"/>
    <w:p w:rsidR="00DB6A00" w:rsidRDefault="00DB6A00" w:rsidP="00DB6A0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Удивительный  мир природы»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задаются поочередно, за правильный ответ 1 балл)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 Какая ягода бывает красной, белой, жёлтой, черной?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Смородина).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этом цветке любят гадать влюблённые девушки.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Это самый первый цветок, появляющийся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(Подснежник). 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Как называются животные, тело которых покрыто перьями?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Как называются животные, тело которых покрыто чешуёй?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называются животные, тело которых покрыто шерстью?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7.Птенцы, какой птицы не знают своей матери?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путешествует по воздуху на нитке?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A00" w:rsidRDefault="00DB6A00" w:rsidP="00DB6A00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9.У кого на сучке кладовая?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A00" w:rsidRDefault="00DB6A00" w:rsidP="00DB6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6A00" w:rsidRDefault="00DB6A00" w:rsidP="00DB6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заранее подготовила 1 номер (музыкальный, литературный и т.д.)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A00" w:rsidRDefault="00DB6A00" w:rsidP="00DB6A0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.Конкурс « Докончи пословицу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Каждой команде предлагаются по 2 пословицы, которые необходимо закончить.</w:t>
      </w:r>
    </w:p>
    <w:p w:rsidR="00DB6A00" w:rsidRDefault="00DB6A00" w:rsidP="00DB6A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голова хорошо,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лучше. </w:t>
      </w:r>
    </w:p>
    <w:p w:rsidR="00DB6A00" w:rsidRDefault="00DB6A00" w:rsidP="00DB6A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….....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отрежь? </w:t>
      </w:r>
    </w:p>
    <w:p w:rsidR="00DB6A00" w:rsidRDefault="00DB6A00" w:rsidP="00DB6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 двумя зайцами погонишься, ни …… не поймаешь. </w:t>
      </w:r>
    </w:p>
    <w:p w:rsidR="00DB6A00" w:rsidRDefault="00DB6A00" w:rsidP="00DB6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посеешь, то и ………….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A00" w:rsidRDefault="00DB6A00" w:rsidP="00DB6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5.Ученье свет,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A00" w:rsidRDefault="00DB6A00" w:rsidP="00DB6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6.Труд кормит, а лень 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6A00" w:rsidRDefault="00DB6A00" w:rsidP="00DB6A0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A00" w:rsidRDefault="00DB6A00" w:rsidP="00DB6A0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 6 вопросов каждому капитану)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 капитану: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была шапочка у девочки из сказки?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(красного)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прозвали самого крохотного героя в одной из сказок, который был размером с часть руки?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(мальчик с пальчик)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сколько часов Золушка должна была вернуться с бала?</w:t>
      </w:r>
      <w:r>
        <w:rPr>
          <w:rFonts w:ascii="Times New Roman" w:hAnsi="Times New Roman" w:cs="Times New Roman"/>
          <w:sz w:val="28"/>
          <w:szCs w:val="28"/>
        </w:rPr>
        <w:tab/>
        <w:t xml:space="preserve"> (12 ночи)</w:t>
      </w:r>
    </w:p>
    <w:p w:rsidR="00DB6A00" w:rsidRDefault="00DB6A00" w:rsidP="00DB6A00">
      <w:pPr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хищный зверь?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(Белый медведь.)</w:t>
      </w:r>
    </w:p>
    <w:p w:rsidR="00DB6A00" w:rsidRDefault="00DB6A00" w:rsidP="00DB6A00">
      <w:pPr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зубастый столовый прибор?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(Вилка.)</w:t>
      </w:r>
    </w:p>
    <w:p w:rsidR="00DB6A00" w:rsidRDefault="00DB6A00" w:rsidP="00DB6A00">
      <w:pPr>
        <w:spacing w:after="0" w:line="360" w:lineRule="auto"/>
        <w:ind w:left="75" w:right="7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любителей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(Моржи.)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 капитану: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спас бабушку и Красную Шапочку?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(дровосеки)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было дочерей у мачехи в сказке «Золушка»?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покушался на жизнь бабушки из сказки?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(волк)</w:t>
      </w:r>
    </w:p>
    <w:p w:rsidR="00DB6A00" w:rsidRDefault="00DB6A00" w:rsidP="00DB6A00">
      <w:pPr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острый каблук?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(Шпилька.)</w:t>
      </w:r>
    </w:p>
    <w:p w:rsidR="00DB6A00" w:rsidRDefault="00DB6A00" w:rsidP="00DB6A00">
      <w:pPr>
        <w:spacing w:after="0" w:line="360" w:lineRule="auto"/>
        <w:ind w:left="75" w:right="75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верное человеку животное?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(Собака.)</w:t>
      </w:r>
    </w:p>
    <w:p w:rsidR="00DB6A00" w:rsidRDefault="00DB6A00" w:rsidP="00DB6A00">
      <w:pPr>
        <w:spacing w:after="0" w:line="360" w:lineRule="auto"/>
        <w:ind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впадают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животные?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спячку)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 капитану: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обувь носил кот из сказки?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(сапоги)</w:t>
      </w:r>
    </w:p>
    <w:p w:rsidR="00DB6A00" w:rsidRDefault="00DB6A00" w:rsidP="00DB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материала сделана туфелька Золушки?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(из хрусталя)</w:t>
      </w:r>
    </w:p>
    <w:p w:rsidR="00DB6A00" w:rsidRDefault="00DB6A00" w:rsidP="00DB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было сделать Красной Шапочке, чтобы попасть к бабушке в домик?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(дернуть за веревочку)</w:t>
      </w:r>
    </w:p>
    <w:p w:rsidR="00DB6A00" w:rsidRDefault="00DB6A00" w:rsidP="00DB6A00">
      <w:pPr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школьный учебник?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(Букварь или азбука)</w:t>
      </w:r>
    </w:p>
    <w:p w:rsidR="00DB6A00" w:rsidRDefault="00DB6A00" w:rsidP="00DB6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русский музыкальный инструмент?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(Балалайка.)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месяц «год кончает, 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(Декабрь.)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00" w:rsidRDefault="00DB6A00" w:rsidP="00DB6A0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 «Исправь ошибку»</w:t>
      </w:r>
    </w:p>
    <w:p w:rsidR="00DB6A00" w:rsidRDefault="00DB6A00" w:rsidP="00DB6A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 свой хвост и написал объявление. Но в его объявлении много ошибок. Найдите и исправьте ошибки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1 участнику от каждой команды)</w:t>
      </w:r>
    </w:p>
    <w:p w:rsidR="00DB6A00" w:rsidRDefault="00DB6A00" w:rsidP="00DB6A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Оцениваться будет не только грамотность, но и каллиграфия, аккуратность, скорость. Текст отображается на экране.</w:t>
      </w:r>
    </w:p>
    <w:p w:rsidR="00DB6A00" w:rsidRDefault="00DB6A00" w:rsidP="00DB6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Обявление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A00" w:rsidRDefault="00DB6A00" w:rsidP="00DB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лесочка. Я потерял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чюдестный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хвостик.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принисите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мне. Вознаграждение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A00" w:rsidRDefault="00DB6A00" w:rsidP="00DB6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Конкурс - игра «Собери грибочки и ягодки». </w:t>
      </w:r>
    </w:p>
    <w:p w:rsidR="00DB6A00" w:rsidRDefault="00DB6A00" w:rsidP="00DB6A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полу разбросаны картинки грибов и ягод. Выходят по одному члену от команды.</w:t>
      </w:r>
    </w:p>
    <w:p w:rsidR="00DB6A00" w:rsidRDefault="00DB6A00" w:rsidP="00DB6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больше соберёт грибов в одно ведро и ягод в другое. Детям завязываются глаза.</w:t>
      </w:r>
    </w:p>
    <w:p w:rsidR="00DB6A00" w:rsidRDefault="00DB6A00" w:rsidP="00D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A00" w:rsidRDefault="00DB6A00" w:rsidP="00DB6A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 Награждение победителей.</w:t>
      </w:r>
    </w:p>
    <w:p w:rsidR="00DB6A00" w:rsidRDefault="00DB6A00" w:rsidP="00DB6A00"/>
    <w:p w:rsidR="00835B2F" w:rsidRDefault="00835B2F"/>
    <w:sectPr w:rsidR="00835B2F" w:rsidSect="008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D5E"/>
    <w:multiLevelType w:val="hybridMultilevel"/>
    <w:tmpl w:val="C59A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A00"/>
    <w:rsid w:val="00330E7A"/>
    <w:rsid w:val="00835B2F"/>
    <w:rsid w:val="00CD3DCE"/>
    <w:rsid w:val="00D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2013-09-13T13:44:00Z</dcterms:created>
  <dcterms:modified xsi:type="dcterms:W3CDTF">2014-11-19T13:24:00Z</dcterms:modified>
</cp:coreProperties>
</file>