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8C" w:rsidRPr="00C14EE2" w:rsidRDefault="00C14EE2" w:rsidP="00BF6DC1">
      <w:pPr>
        <w:jc w:val="center"/>
        <w:rPr>
          <w:rFonts w:ascii="Times New Roman" w:hAnsi="Times New Roman" w:cs="Times New Roman"/>
          <w:sz w:val="28"/>
          <w:szCs w:val="28"/>
        </w:rPr>
      </w:pPr>
      <w:r>
        <w:rPr>
          <w:rFonts w:ascii="Times New Roman" w:hAnsi="Times New Roman" w:cs="Times New Roman"/>
          <w:sz w:val="28"/>
          <w:szCs w:val="28"/>
        </w:rPr>
        <w:t>ОЦЕНКА</w:t>
      </w:r>
      <w:r w:rsidR="00BF6DC1" w:rsidRPr="00C14EE2">
        <w:rPr>
          <w:rFonts w:ascii="Times New Roman" w:hAnsi="Times New Roman" w:cs="Times New Roman"/>
          <w:sz w:val="28"/>
          <w:szCs w:val="28"/>
        </w:rPr>
        <w:t xml:space="preserve"> ИГРОВЫХ ДЕЙСТВИЙ И ПОКАЗАТЕЛЕЙ С ВЛИЯНИЕМ РЕЙТИНГА КОМАНДЫ</w:t>
      </w:r>
    </w:p>
    <w:p w:rsidR="00C14EE2" w:rsidRDefault="000D3215"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О</w:t>
      </w:r>
      <w:r w:rsidR="002C1921" w:rsidRPr="00C14EE2">
        <w:rPr>
          <w:rFonts w:ascii="Times New Roman" w:hAnsi="Times New Roman" w:cs="Times New Roman"/>
          <w:color w:val="000000"/>
          <w:sz w:val="28"/>
          <w:szCs w:val="28"/>
        </w:rPr>
        <w:t>ценка иг</w:t>
      </w:r>
      <w:r w:rsidRPr="00C14EE2">
        <w:rPr>
          <w:rFonts w:ascii="Times New Roman" w:hAnsi="Times New Roman" w:cs="Times New Roman"/>
          <w:color w:val="000000"/>
          <w:sz w:val="28"/>
          <w:szCs w:val="28"/>
        </w:rPr>
        <w:t>ровых действий</w:t>
      </w:r>
      <w:r w:rsidR="00C14EE2">
        <w:rPr>
          <w:rFonts w:ascii="Times New Roman" w:hAnsi="Times New Roman" w:cs="Times New Roman"/>
          <w:color w:val="000000"/>
          <w:sz w:val="28"/>
          <w:szCs w:val="28"/>
        </w:rPr>
        <w:t xml:space="preserve"> хоккейной</w:t>
      </w:r>
      <w:r w:rsidRPr="00C14EE2">
        <w:rPr>
          <w:rFonts w:ascii="Times New Roman" w:hAnsi="Times New Roman" w:cs="Times New Roman"/>
          <w:color w:val="000000"/>
          <w:sz w:val="28"/>
          <w:szCs w:val="28"/>
        </w:rPr>
        <w:t xml:space="preserve"> команды</w:t>
      </w:r>
      <w:r w:rsidR="002C1921" w:rsidRPr="00C14EE2">
        <w:rPr>
          <w:rFonts w:ascii="Times New Roman" w:hAnsi="Times New Roman" w:cs="Times New Roman"/>
          <w:color w:val="000000"/>
          <w:sz w:val="28"/>
          <w:szCs w:val="28"/>
        </w:rPr>
        <w:t>, а</w:t>
      </w:r>
      <w:r w:rsidRPr="00C14EE2">
        <w:rPr>
          <w:rFonts w:ascii="Times New Roman" w:hAnsi="Times New Roman" w:cs="Times New Roman"/>
          <w:color w:val="000000"/>
          <w:sz w:val="28"/>
          <w:szCs w:val="28"/>
        </w:rPr>
        <w:t xml:space="preserve"> также</w:t>
      </w:r>
      <w:r w:rsidR="002C1921" w:rsidRPr="00C14EE2">
        <w:rPr>
          <w:rFonts w:ascii="Times New Roman" w:hAnsi="Times New Roman" w:cs="Times New Roman"/>
          <w:color w:val="000000"/>
          <w:sz w:val="28"/>
          <w:szCs w:val="28"/>
        </w:rPr>
        <w:t xml:space="preserve"> статистические результаты каждого с</w:t>
      </w:r>
      <w:r w:rsidRPr="00C14EE2">
        <w:rPr>
          <w:rFonts w:ascii="Times New Roman" w:hAnsi="Times New Roman" w:cs="Times New Roman"/>
          <w:color w:val="000000"/>
          <w:sz w:val="28"/>
          <w:szCs w:val="28"/>
        </w:rPr>
        <w:t>ыгранного матча</w:t>
      </w:r>
      <w:r w:rsidR="002C1921" w:rsidRPr="00C14EE2">
        <w:rPr>
          <w:rFonts w:ascii="Times New Roman" w:hAnsi="Times New Roman" w:cs="Times New Roman"/>
          <w:color w:val="000000"/>
          <w:sz w:val="28"/>
          <w:szCs w:val="28"/>
        </w:rPr>
        <w:t>,</w:t>
      </w:r>
      <w:r w:rsidR="00B55DD9">
        <w:rPr>
          <w:rFonts w:ascii="Times New Roman" w:hAnsi="Times New Roman" w:cs="Times New Roman"/>
          <w:color w:val="000000"/>
          <w:sz w:val="28"/>
          <w:szCs w:val="28"/>
        </w:rPr>
        <w:t xml:space="preserve"> могут да</w:t>
      </w:r>
      <w:r w:rsidRPr="00C14EE2">
        <w:rPr>
          <w:rFonts w:ascii="Times New Roman" w:hAnsi="Times New Roman" w:cs="Times New Roman"/>
          <w:color w:val="000000"/>
          <w:sz w:val="28"/>
          <w:szCs w:val="28"/>
        </w:rPr>
        <w:t>т</w:t>
      </w:r>
      <w:r w:rsidR="00B55DD9">
        <w:rPr>
          <w:rFonts w:ascii="Times New Roman" w:hAnsi="Times New Roman" w:cs="Times New Roman"/>
          <w:color w:val="000000"/>
          <w:sz w:val="28"/>
          <w:szCs w:val="28"/>
        </w:rPr>
        <w:t>ь</w:t>
      </w:r>
      <w:r w:rsidRPr="00C14EE2">
        <w:rPr>
          <w:rFonts w:ascii="Times New Roman" w:hAnsi="Times New Roman" w:cs="Times New Roman"/>
          <w:color w:val="000000"/>
          <w:sz w:val="28"/>
          <w:szCs w:val="28"/>
        </w:rPr>
        <w:t xml:space="preserve"> нам полное </w:t>
      </w:r>
      <w:r w:rsidR="002C1921" w:rsidRPr="00C14EE2">
        <w:rPr>
          <w:rFonts w:ascii="Times New Roman" w:hAnsi="Times New Roman" w:cs="Times New Roman"/>
          <w:color w:val="000000"/>
          <w:sz w:val="28"/>
          <w:szCs w:val="28"/>
        </w:rPr>
        <w:t>наглядное представление о дальнейших действиях в развитии, дополнении и совершенствовании методики оценки</w:t>
      </w:r>
      <w:r w:rsidR="00C14EE2">
        <w:rPr>
          <w:rFonts w:ascii="Times New Roman" w:hAnsi="Times New Roman" w:cs="Times New Roman"/>
          <w:color w:val="000000"/>
          <w:sz w:val="28"/>
          <w:szCs w:val="28"/>
        </w:rPr>
        <w:t xml:space="preserve"> игровых действий</w:t>
      </w:r>
      <w:r w:rsidRPr="00C14EE2">
        <w:rPr>
          <w:rFonts w:ascii="Times New Roman" w:hAnsi="Times New Roman" w:cs="Times New Roman"/>
          <w:color w:val="000000"/>
          <w:sz w:val="28"/>
          <w:szCs w:val="28"/>
        </w:rPr>
        <w:t xml:space="preserve"> хоккейных команд</w:t>
      </w:r>
      <w:r w:rsidR="002C1921" w:rsidRPr="00C14EE2">
        <w:rPr>
          <w:rFonts w:ascii="Times New Roman" w:hAnsi="Times New Roman" w:cs="Times New Roman"/>
          <w:color w:val="000000"/>
          <w:sz w:val="28"/>
          <w:szCs w:val="28"/>
        </w:rPr>
        <w:t xml:space="preserve">. </w:t>
      </w:r>
      <w:r w:rsidR="00E87950" w:rsidRPr="00E87950">
        <w:rPr>
          <w:rFonts w:ascii="Times New Roman" w:hAnsi="Times New Roman" w:cs="Times New Roman"/>
          <w:color w:val="000000"/>
          <w:sz w:val="28"/>
          <w:szCs w:val="28"/>
        </w:rPr>
        <w:t xml:space="preserve">В ходе работы по сбору статистических данных был выявлен ряд показателей и апробированы новые критерии оценки действий хоккейных команд и игроков. </w:t>
      </w:r>
      <w:r w:rsidR="00C14EE2" w:rsidRPr="00C14EE2">
        <w:rPr>
          <w:rFonts w:ascii="Times New Roman" w:hAnsi="Times New Roman" w:cs="Times New Roman"/>
          <w:color w:val="000000"/>
          <w:sz w:val="28"/>
          <w:szCs w:val="28"/>
        </w:rPr>
        <w:t xml:space="preserve">При оценке </w:t>
      </w:r>
      <w:proofErr w:type="spellStart"/>
      <w:proofErr w:type="gramStart"/>
      <w:r w:rsidR="00C14EE2" w:rsidRPr="00C14EE2">
        <w:rPr>
          <w:rFonts w:ascii="Times New Roman" w:hAnsi="Times New Roman" w:cs="Times New Roman"/>
          <w:color w:val="000000"/>
          <w:sz w:val="28"/>
          <w:szCs w:val="28"/>
        </w:rPr>
        <w:t>технико</w:t>
      </w:r>
      <w:proofErr w:type="spellEnd"/>
      <w:r w:rsidR="00C14EE2" w:rsidRPr="00C14EE2">
        <w:rPr>
          <w:rFonts w:ascii="Times New Roman" w:hAnsi="Times New Roman" w:cs="Times New Roman"/>
          <w:color w:val="000000"/>
          <w:sz w:val="28"/>
          <w:szCs w:val="28"/>
        </w:rPr>
        <w:t xml:space="preserve"> - тактич</w:t>
      </w:r>
      <w:r w:rsidR="00C14EE2">
        <w:rPr>
          <w:rFonts w:ascii="Times New Roman" w:hAnsi="Times New Roman" w:cs="Times New Roman"/>
          <w:color w:val="000000"/>
          <w:sz w:val="28"/>
          <w:szCs w:val="28"/>
        </w:rPr>
        <w:t>еских</w:t>
      </w:r>
      <w:proofErr w:type="gramEnd"/>
      <w:r w:rsidR="00C14EE2">
        <w:rPr>
          <w:rFonts w:ascii="Times New Roman" w:hAnsi="Times New Roman" w:cs="Times New Roman"/>
          <w:color w:val="000000"/>
          <w:sz w:val="28"/>
          <w:szCs w:val="28"/>
        </w:rPr>
        <w:t xml:space="preserve"> действий </w:t>
      </w:r>
      <w:r w:rsidR="00C14EE2" w:rsidRPr="00C14EE2">
        <w:rPr>
          <w:rFonts w:ascii="Times New Roman" w:hAnsi="Times New Roman" w:cs="Times New Roman"/>
          <w:color w:val="000000"/>
          <w:sz w:val="28"/>
          <w:szCs w:val="28"/>
        </w:rPr>
        <w:t>хоккейной команды необходимо учитывать и принимать во внимание  такие показатели  как:</w:t>
      </w:r>
      <w:r w:rsidR="00C14EE2">
        <w:rPr>
          <w:rFonts w:ascii="Times New Roman" w:hAnsi="Times New Roman" w:cs="Times New Roman"/>
          <w:color w:val="000000"/>
          <w:sz w:val="28"/>
          <w:szCs w:val="28"/>
        </w:rPr>
        <w:t xml:space="preserve"> </w:t>
      </w:r>
    </w:p>
    <w:p w:rsid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1. Рейтинг игр хоккейной команды;</w:t>
      </w:r>
    </w:p>
    <w:p w:rsid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2. Результативность игр хоккейной команды;</w:t>
      </w:r>
      <w:r>
        <w:rPr>
          <w:rFonts w:ascii="Times New Roman" w:hAnsi="Times New Roman" w:cs="Times New Roman"/>
          <w:color w:val="000000"/>
          <w:sz w:val="28"/>
          <w:szCs w:val="28"/>
        </w:rPr>
        <w:t xml:space="preserve"> </w:t>
      </w:r>
    </w:p>
    <w:p w:rsid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3. Динамичность игр хоккейной команды;</w:t>
      </w:r>
      <w:r>
        <w:rPr>
          <w:rFonts w:ascii="Times New Roman" w:hAnsi="Times New Roman" w:cs="Times New Roman"/>
          <w:color w:val="000000"/>
          <w:sz w:val="28"/>
          <w:szCs w:val="28"/>
        </w:rPr>
        <w:t xml:space="preserve"> </w:t>
      </w:r>
    </w:p>
    <w:p w:rsid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4. Зрелищность игр хоккейной команды;</w:t>
      </w:r>
    </w:p>
    <w:p w:rsid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5. Эффективность игр хоккейной команды;</w:t>
      </w:r>
      <w:r>
        <w:rPr>
          <w:rFonts w:ascii="Times New Roman" w:hAnsi="Times New Roman" w:cs="Times New Roman"/>
          <w:color w:val="000000"/>
          <w:sz w:val="28"/>
          <w:szCs w:val="28"/>
        </w:rPr>
        <w:t xml:space="preserve"> </w:t>
      </w:r>
    </w:p>
    <w:p w:rsid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6. Конструктивность действий команды;</w:t>
      </w:r>
    </w:p>
    <w:p w:rsid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7. Пропорциональность действий игроков.</w:t>
      </w:r>
    </w:p>
    <w:p w:rsidR="00C14EE2" w:rsidRPr="00524A76"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Примем за рейтинг</w:t>
      </w:r>
      <w:r w:rsidR="00DF2A38">
        <w:rPr>
          <w:rFonts w:ascii="Times New Roman" w:hAnsi="Times New Roman" w:cs="Times New Roman"/>
          <w:color w:val="000000"/>
          <w:sz w:val="28"/>
          <w:szCs w:val="28"/>
        </w:rPr>
        <w:t>,</w:t>
      </w:r>
      <w:r w:rsidRPr="00C14EE2">
        <w:rPr>
          <w:rFonts w:ascii="Times New Roman" w:hAnsi="Times New Roman" w:cs="Times New Roman"/>
          <w:color w:val="000000"/>
          <w:sz w:val="28"/>
          <w:szCs w:val="28"/>
        </w:rPr>
        <w:t xml:space="preserve"> смещенный в область целых положительных чисел, результат команды всеобщей г</w:t>
      </w:r>
      <w:r w:rsidR="00524A76">
        <w:rPr>
          <w:rFonts w:ascii="Times New Roman" w:hAnsi="Times New Roman" w:cs="Times New Roman"/>
          <w:color w:val="000000"/>
          <w:sz w:val="28"/>
          <w:szCs w:val="28"/>
        </w:rPr>
        <w:t xml:space="preserve">ипотетической </w:t>
      </w:r>
      <w:r w:rsidR="00DF2A38">
        <w:rPr>
          <w:rFonts w:ascii="Times New Roman" w:hAnsi="Times New Roman" w:cs="Times New Roman"/>
          <w:color w:val="000000"/>
          <w:sz w:val="28"/>
          <w:szCs w:val="28"/>
        </w:rPr>
        <w:t>дифференцирова</w:t>
      </w:r>
      <w:r w:rsidR="00524A76">
        <w:rPr>
          <w:rFonts w:ascii="Times New Roman" w:hAnsi="Times New Roman" w:cs="Times New Roman"/>
          <w:color w:val="000000"/>
          <w:sz w:val="28"/>
          <w:szCs w:val="28"/>
        </w:rPr>
        <w:t>нной круговым хоккейным сезоном, где определено:</w:t>
      </w:r>
    </w:p>
    <w:p w:rsidR="00C14EE2" w:rsidRPr="00C14EE2" w:rsidRDefault="00C14EE2" w:rsidP="00C14EE2">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 xml:space="preserve">Приоритет  гола над очком. Информационной основой рейтинга являются первичные параметры игровой деятельности в виде забитых (З) и пропущенных (П) голов, количества реализованных действий и т. п. </w:t>
      </w:r>
    </w:p>
    <w:p w:rsidR="00C14EE2" w:rsidRPr="00C14EE2" w:rsidRDefault="00C14EE2" w:rsidP="00C14EE2">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14EE2">
        <w:rPr>
          <w:rFonts w:ascii="Times New Roman" w:hAnsi="Times New Roman" w:cs="Times New Roman"/>
          <w:sz w:val="28"/>
          <w:szCs w:val="28"/>
        </w:rPr>
        <w:t>На старте хоккейного сезона всем участникам присваивается одинаковый средний рейтинг 2200.</w:t>
      </w:r>
    </w:p>
    <w:p w:rsidR="00C14EE2" w:rsidRPr="00C14EE2" w:rsidRDefault="00C14EE2" w:rsidP="00C14EE2">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Выбор вида функциональной зависимости. Выбранная функция должна:</w:t>
      </w:r>
    </w:p>
    <w:p w:rsidR="00C14EE2" w:rsidRPr="00C14EE2" w:rsidRDefault="00C14EE2" w:rsidP="00C14EE2">
      <w:pPr>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 xml:space="preserve">Обладать свойствами </w:t>
      </w:r>
      <w:proofErr w:type="spellStart"/>
      <w:r w:rsidRPr="00C14EE2">
        <w:rPr>
          <w:rFonts w:ascii="Times New Roman" w:hAnsi="Times New Roman" w:cs="Times New Roman"/>
          <w:color w:val="000000"/>
          <w:sz w:val="28"/>
          <w:szCs w:val="28"/>
        </w:rPr>
        <w:t>антикоммутативности</w:t>
      </w:r>
      <w:proofErr w:type="spellEnd"/>
      <w:r w:rsidRPr="00C14EE2">
        <w:rPr>
          <w:rFonts w:ascii="Times New Roman" w:hAnsi="Times New Roman" w:cs="Times New Roman"/>
          <w:color w:val="000000"/>
          <w:sz w:val="28"/>
          <w:szCs w:val="28"/>
        </w:rPr>
        <w:t xml:space="preserve"> </w:t>
      </w:r>
      <w:r w:rsidRPr="00C14EE2">
        <w:rPr>
          <w:rFonts w:ascii="Times New Roman" w:hAnsi="Times New Roman" w:cs="Times New Roman"/>
          <w:color w:val="000000"/>
          <w:sz w:val="28"/>
          <w:szCs w:val="28"/>
          <w:lang w:val="en-US"/>
        </w:rPr>
        <w:t>F</w:t>
      </w:r>
      <w:r w:rsidRPr="00C14EE2">
        <w:rPr>
          <w:rFonts w:ascii="Times New Roman" w:hAnsi="Times New Roman" w:cs="Times New Roman"/>
          <w:color w:val="000000"/>
          <w:sz w:val="28"/>
          <w:szCs w:val="28"/>
        </w:rPr>
        <w:t xml:space="preserve"> (З</w:t>
      </w:r>
      <w:proofErr w:type="gramStart"/>
      <w:r w:rsidRPr="00C14EE2">
        <w:rPr>
          <w:rFonts w:ascii="Times New Roman" w:hAnsi="Times New Roman" w:cs="Times New Roman"/>
          <w:color w:val="000000"/>
          <w:sz w:val="28"/>
          <w:szCs w:val="28"/>
        </w:rPr>
        <w:t>,П</w:t>
      </w:r>
      <w:proofErr w:type="gramEnd"/>
      <w:r w:rsidRPr="00C14EE2">
        <w:rPr>
          <w:rFonts w:ascii="Times New Roman" w:hAnsi="Times New Roman" w:cs="Times New Roman"/>
          <w:color w:val="000000"/>
          <w:sz w:val="28"/>
          <w:szCs w:val="28"/>
        </w:rPr>
        <w:t xml:space="preserve">) = - </w:t>
      </w:r>
      <w:r w:rsidRPr="00C14EE2">
        <w:rPr>
          <w:rFonts w:ascii="Times New Roman" w:hAnsi="Times New Roman" w:cs="Times New Roman"/>
          <w:color w:val="000000"/>
          <w:sz w:val="28"/>
          <w:szCs w:val="28"/>
          <w:lang w:val="en-US"/>
        </w:rPr>
        <w:t>F</w:t>
      </w:r>
      <w:r w:rsidRPr="00C14EE2">
        <w:rPr>
          <w:rFonts w:ascii="Times New Roman" w:hAnsi="Times New Roman" w:cs="Times New Roman"/>
          <w:color w:val="000000"/>
          <w:sz w:val="28"/>
          <w:szCs w:val="28"/>
        </w:rPr>
        <w:t xml:space="preserve"> (П,З). </w:t>
      </w:r>
    </w:p>
    <w:p w:rsidR="00C14EE2" w:rsidRPr="00C14EE2" w:rsidRDefault="00C14EE2" w:rsidP="00C14EE2">
      <w:pPr>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Не выходить за пределы четырёх действий арифметики и обеспечить минимальное число арифметических действий при пересч</w:t>
      </w:r>
      <w:r>
        <w:rPr>
          <w:rFonts w:ascii="Times New Roman" w:hAnsi="Times New Roman" w:cs="Times New Roman"/>
          <w:color w:val="000000"/>
          <w:sz w:val="28"/>
          <w:szCs w:val="28"/>
        </w:rPr>
        <w:t>ёте рейтинга</w:t>
      </w:r>
      <w:r w:rsidRPr="00C14EE2">
        <w:rPr>
          <w:rFonts w:ascii="Times New Roman" w:hAnsi="Times New Roman" w:cs="Times New Roman"/>
          <w:color w:val="000000"/>
          <w:sz w:val="28"/>
          <w:szCs w:val="28"/>
        </w:rPr>
        <w:t>.</w:t>
      </w:r>
    </w:p>
    <w:p w:rsidR="00C14EE2" w:rsidRPr="00C14EE2" w:rsidRDefault="00C14EE2" w:rsidP="00C14EE2">
      <w:pPr>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Свести к минимуму суммарную разницу между результатами участников в личной встрече и их общими результатами. Отсутствие принципа ведёт к неустойчивому поведению рейтинга.</w:t>
      </w:r>
    </w:p>
    <w:p w:rsidR="00C14EE2" w:rsidRPr="00C14EE2" w:rsidRDefault="00C14EE2" w:rsidP="00C14EE2">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 xml:space="preserve">Средний рейтинг хоккейного сезона задаётся таким, чтобы рейтинг самой слабой из команд был величиной положительной. Прогресс множества дифференцированных различных команд не бывает синхронным. Средний рейтинг хоккейного сезона корректируется по изменению средней </w:t>
      </w:r>
      <w:r w:rsidRPr="00C14EE2">
        <w:rPr>
          <w:rFonts w:ascii="Times New Roman" w:hAnsi="Times New Roman" w:cs="Times New Roman"/>
          <w:color w:val="000000"/>
          <w:sz w:val="28"/>
          <w:szCs w:val="28"/>
        </w:rPr>
        <w:lastRenderedPageBreak/>
        <w:t>плотности расположения на шкале рейтинга, которая возрастает по логическому типу зависимости на начальном этапе хоккейного сезона. Каждой команде присваивается рейтинг, равный среднему рейтингу сезона.</w:t>
      </w:r>
    </w:p>
    <w:p w:rsidR="00C14EE2" w:rsidRDefault="00C14EE2" w:rsidP="00C14EE2">
      <w:pPr>
        <w:numPr>
          <w:ilvl w:val="0"/>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t>Компенсация. Существуют показатели (</w:t>
      </w:r>
      <w:r w:rsidRPr="00C14EE2">
        <w:rPr>
          <w:rFonts w:ascii="Times New Roman" w:hAnsi="Times New Roman" w:cs="Times New Roman"/>
          <w:color w:val="000000"/>
          <w:sz w:val="28"/>
          <w:szCs w:val="28"/>
          <w:lang w:val="en-US"/>
        </w:rPr>
        <w:t>m</w:t>
      </w:r>
      <w:r w:rsidRPr="00C14EE2">
        <w:rPr>
          <w:rFonts w:ascii="Times New Roman" w:hAnsi="Times New Roman" w:cs="Times New Roman"/>
          <w:color w:val="000000"/>
          <w:sz w:val="28"/>
          <w:szCs w:val="28"/>
        </w:rPr>
        <w:t xml:space="preserve">), влияющие на итоговый результат и создающие неравные условия для команд. Выявление значения любого фактора предполагает сравнение результатов команд до и после его воздействия при нивелировании всех остальных. Компенсация суммы таких независимых, невзаимодействующих факторов должна быть равна сумме их компенсаций. Тогда официальным итогом соревнований будет сумма фактического рейтинга </w:t>
      </w:r>
      <w:proofErr w:type="spellStart"/>
      <w:r w:rsidRPr="00C14EE2">
        <w:rPr>
          <w:rFonts w:ascii="Times New Roman" w:hAnsi="Times New Roman" w:cs="Times New Roman"/>
          <w:color w:val="000000"/>
          <w:sz w:val="28"/>
          <w:szCs w:val="28"/>
          <w:lang w:val="en-US"/>
        </w:rPr>
        <w:t>i</w:t>
      </w:r>
      <w:proofErr w:type="spellEnd"/>
      <w:r w:rsidRPr="00C14EE2">
        <w:rPr>
          <w:rFonts w:ascii="Times New Roman" w:hAnsi="Times New Roman" w:cs="Times New Roman"/>
          <w:color w:val="000000"/>
          <w:sz w:val="28"/>
          <w:szCs w:val="28"/>
        </w:rPr>
        <w:t>-го команды и величины компенсаций различных факторов (чужое поле, качество льда, возраст игроков команды, освещение, количество болельщиков):</w:t>
      </w:r>
    </w:p>
    <w:p w:rsidR="00C14EE2" w:rsidRPr="00C14EE2" w:rsidRDefault="00C14EE2" w:rsidP="00C14EE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C14EE2" w:rsidRDefault="00B55DD9"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Ф</w:t>
      </w:r>
      <w:r w:rsidR="00C14EE2" w:rsidRPr="00C14EE2">
        <w:rPr>
          <w:rFonts w:ascii="Times New Roman" w:hAnsi="Times New Roman" w:cs="Times New Roman"/>
          <w:sz w:val="28"/>
          <w:szCs w:val="28"/>
        </w:rPr>
        <w:t>ормула</w:t>
      </w:r>
      <w:r>
        <w:rPr>
          <w:rFonts w:ascii="Times New Roman" w:hAnsi="Times New Roman" w:cs="Times New Roman"/>
          <w:sz w:val="28"/>
          <w:szCs w:val="28"/>
        </w:rPr>
        <w:t xml:space="preserve"> расчета рейтинга</w:t>
      </w:r>
      <w:proofErr w:type="gramStart"/>
      <w:r w:rsidR="00C14EE2" w:rsidRPr="00C14EE2">
        <w:rPr>
          <w:rFonts w:ascii="Times New Roman" w:hAnsi="Times New Roman" w:cs="Times New Roman"/>
          <w:sz w:val="28"/>
          <w:szCs w:val="28"/>
        </w:rPr>
        <w:t xml:space="preserve">: </w:t>
      </w:r>
      <w:r w:rsidR="00C14EE2" w:rsidRPr="00C14EE2">
        <w:rPr>
          <w:rFonts w:ascii="Times New Roman" w:hAnsi="Times New Roman" w:cs="Times New Roman"/>
          <w:position w:val="-24"/>
          <w:sz w:val="28"/>
          <w:szCs w:val="28"/>
        </w:rPr>
        <w:object w:dxaOrig="2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3pt;height:30.6pt" o:ole="">
            <v:imagedata r:id="rId5" o:title=""/>
          </v:shape>
          <o:OLEObject Type="Embed" ProgID="Equation.3" ShapeID="_x0000_i1025" DrawAspect="Content" ObjectID="_1434925227" r:id="rId6"/>
        </w:object>
      </w:r>
      <w:r w:rsidR="00C14EE2" w:rsidRPr="00C14EE2">
        <w:rPr>
          <w:rFonts w:ascii="Times New Roman" w:hAnsi="Times New Roman" w:cs="Times New Roman"/>
          <w:color w:val="000000"/>
          <w:sz w:val="28"/>
          <w:szCs w:val="28"/>
        </w:rPr>
        <w:t xml:space="preserve">; </w:t>
      </w:r>
      <w:proofErr w:type="gramEnd"/>
    </w:p>
    <w:p w:rsidR="00C14EE2" w:rsidRP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C14EE2">
        <w:rPr>
          <w:rFonts w:ascii="Times New Roman" w:hAnsi="Times New Roman" w:cs="Times New Roman"/>
          <w:sz w:val="28"/>
          <w:szCs w:val="28"/>
        </w:rPr>
        <w:t>Среднее значение рейтинга между предыдущим значением и последующим рассчитывается по формуле</w:t>
      </w:r>
      <w:r w:rsidRPr="00C14EE2">
        <w:rPr>
          <w:rFonts w:ascii="Times New Roman" w:hAnsi="Times New Roman" w:cs="Times New Roman"/>
          <w:color w:val="000000"/>
          <w:sz w:val="28"/>
          <w:szCs w:val="28"/>
        </w:rPr>
        <w:t xml:space="preserve">: </w:t>
      </w:r>
      <w:r w:rsidRPr="00C14EE2">
        <w:rPr>
          <w:rFonts w:ascii="Times New Roman" w:hAnsi="Times New Roman" w:cs="Times New Roman"/>
          <w:position w:val="-24"/>
          <w:sz w:val="28"/>
          <w:szCs w:val="28"/>
        </w:rPr>
        <w:object w:dxaOrig="2580" w:dyaOrig="620">
          <v:shape id="_x0000_i1026" type="#_x0000_t75" style="width:129.2pt;height:30.6pt" o:ole="">
            <v:imagedata r:id="rId7" o:title=""/>
          </v:shape>
          <o:OLEObject Type="Embed" ProgID="Equation.3" ShapeID="_x0000_i1026" DrawAspect="Content" ObjectID="_1434925228" r:id="rId8"/>
        </w:object>
      </w:r>
      <w:r w:rsidRPr="00C14EE2">
        <w:rPr>
          <w:rFonts w:ascii="Times New Roman" w:hAnsi="Times New Roman" w:cs="Times New Roman"/>
          <w:color w:val="000000"/>
          <w:sz w:val="28"/>
          <w:szCs w:val="28"/>
        </w:rPr>
        <w:t>.</w:t>
      </w:r>
    </w:p>
    <w:p w:rsidR="00C14EE2" w:rsidRDefault="00C14EE2" w:rsidP="00C14EE2">
      <w:pPr>
        <w:pStyle w:val="a3"/>
        <w:spacing w:line="240" w:lineRule="auto"/>
        <w:ind w:left="1069" w:firstLine="709"/>
        <w:rPr>
          <w:rFonts w:ascii="Times New Roman" w:hAnsi="Times New Roman" w:cs="Times New Roman"/>
          <w:sz w:val="28"/>
          <w:szCs w:val="28"/>
        </w:rPr>
      </w:pPr>
      <w:r w:rsidRPr="00C14EE2">
        <w:rPr>
          <w:rFonts w:ascii="Times New Roman" w:hAnsi="Times New Roman" w:cs="Times New Roman"/>
          <w:sz w:val="28"/>
          <w:szCs w:val="28"/>
        </w:rPr>
        <w:t xml:space="preserve">Сводная таблица показателей среднего рейтинг – листа </w:t>
      </w:r>
    </w:p>
    <w:p w:rsidR="00C14EE2" w:rsidRPr="00C14EE2" w:rsidRDefault="00C14EE2" w:rsidP="00C14EE2">
      <w:pPr>
        <w:pStyle w:val="a3"/>
        <w:spacing w:line="240" w:lineRule="auto"/>
        <w:ind w:left="1069" w:firstLine="709"/>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134"/>
        <w:gridCol w:w="1134"/>
        <w:gridCol w:w="1418"/>
        <w:gridCol w:w="1275"/>
        <w:gridCol w:w="1418"/>
        <w:gridCol w:w="1276"/>
      </w:tblGrid>
      <w:tr w:rsidR="00C14EE2" w:rsidRPr="007A0B60" w:rsidTr="00A96F42">
        <w:tc>
          <w:tcPr>
            <w:tcW w:w="1843" w:type="dxa"/>
          </w:tcPr>
          <w:p w:rsidR="00C14EE2" w:rsidRPr="007A0B60" w:rsidRDefault="00C14EE2" w:rsidP="001F3CF3">
            <w:pPr>
              <w:pStyle w:val="3"/>
              <w:widowControl w:val="0"/>
              <w:jc w:val="center"/>
              <w:rPr>
                <w:sz w:val="28"/>
                <w:szCs w:val="28"/>
              </w:rPr>
            </w:pPr>
            <w:r w:rsidRPr="007A0B60">
              <w:rPr>
                <w:sz w:val="28"/>
                <w:szCs w:val="28"/>
              </w:rPr>
              <w:t>Участник</w:t>
            </w:r>
          </w:p>
        </w:tc>
        <w:tc>
          <w:tcPr>
            <w:tcW w:w="1134" w:type="dxa"/>
          </w:tcPr>
          <w:p w:rsidR="00C14EE2" w:rsidRPr="007A0B60" w:rsidRDefault="00C14EE2" w:rsidP="001F3CF3">
            <w:pPr>
              <w:pStyle w:val="3"/>
              <w:widowControl w:val="0"/>
              <w:jc w:val="center"/>
              <w:rPr>
                <w:sz w:val="28"/>
                <w:szCs w:val="28"/>
              </w:rPr>
            </w:pPr>
            <w:r w:rsidRPr="007A0B60">
              <w:rPr>
                <w:sz w:val="28"/>
                <w:szCs w:val="28"/>
              </w:rPr>
              <w:t>А</w:t>
            </w:r>
          </w:p>
        </w:tc>
        <w:tc>
          <w:tcPr>
            <w:tcW w:w="1134" w:type="dxa"/>
          </w:tcPr>
          <w:p w:rsidR="00C14EE2" w:rsidRPr="007A0B60" w:rsidRDefault="00C14EE2" w:rsidP="001F3CF3">
            <w:pPr>
              <w:pStyle w:val="3"/>
              <w:widowControl w:val="0"/>
              <w:jc w:val="center"/>
              <w:rPr>
                <w:sz w:val="28"/>
                <w:szCs w:val="28"/>
              </w:rPr>
            </w:pPr>
            <w:r w:rsidRPr="007A0B60">
              <w:rPr>
                <w:sz w:val="28"/>
                <w:szCs w:val="28"/>
              </w:rPr>
              <w:t>В</w:t>
            </w:r>
          </w:p>
        </w:tc>
        <w:tc>
          <w:tcPr>
            <w:tcW w:w="1418" w:type="dxa"/>
          </w:tcPr>
          <w:p w:rsidR="00C14EE2" w:rsidRPr="007A0B60" w:rsidRDefault="00C14EE2" w:rsidP="001F3CF3">
            <w:pPr>
              <w:pStyle w:val="3"/>
              <w:widowControl w:val="0"/>
              <w:jc w:val="center"/>
              <w:rPr>
                <w:sz w:val="28"/>
                <w:szCs w:val="28"/>
              </w:rPr>
            </w:pPr>
            <w:r w:rsidRPr="007A0B60">
              <w:rPr>
                <w:sz w:val="28"/>
                <w:szCs w:val="28"/>
              </w:rPr>
              <w:t>С</w:t>
            </w:r>
          </w:p>
        </w:tc>
        <w:tc>
          <w:tcPr>
            <w:tcW w:w="1275" w:type="dxa"/>
          </w:tcPr>
          <w:p w:rsidR="00C14EE2" w:rsidRPr="007A0B60" w:rsidRDefault="00C14EE2" w:rsidP="001F3CF3">
            <w:pPr>
              <w:pStyle w:val="3"/>
              <w:widowControl w:val="0"/>
              <w:jc w:val="center"/>
              <w:rPr>
                <w:sz w:val="28"/>
                <w:szCs w:val="28"/>
                <w:lang w:val="en-US"/>
              </w:rPr>
            </w:pPr>
            <w:r w:rsidRPr="007A0B60">
              <w:rPr>
                <w:sz w:val="28"/>
                <w:szCs w:val="28"/>
                <w:lang w:val="en-US"/>
              </w:rPr>
              <w:t>D</w:t>
            </w:r>
          </w:p>
        </w:tc>
        <w:tc>
          <w:tcPr>
            <w:tcW w:w="1418" w:type="dxa"/>
          </w:tcPr>
          <w:p w:rsidR="00C14EE2" w:rsidRPr="007A0B60" w:rsidRDefault="00C14EE2" w:rsidP="001F3CF3">
            <w:pPr>
              <w:pStyle w:val="3"/>
              <w:widowControl w:val="0"/>
              <w:jc w:val="center"/>
              <w:rPr>
                <w:sz w:val="28"/>
                <w:szCs w:val="28"/>
                <w:lang w:val="en-US"/>
              </w:rPr>
            </w:pPr>
            <w:r w:rsidRPr="007A0B60">
              <w:rPr>
                <w:sz w:val="28"/>
                <w:szCs w:val="28"/>
                <w:lang w:val="en-US"/>
              </w:rPr>
              <w:t>E</w:t>
            </w:r>
          </w:p>
        </w:tc>
        <w:tc>
          <w:tcPr>
            <w:tcW w:w="1276" w:type="dxa"/>
          </w:tcPr>
          <w:p w:rsidR="00C14EE2" w:rsidRPr="007A0B60" w:rsidRDefault="00C14EE2" w:rsidP="001F3CF3">
            <w:pPr>
              <w:pStyle w:val="3"/>
              <w:widowControl w:val="0"/>
              <w:jc w:val="center"/>
              <w:rPr>
                <w:sz w:val="28"/>
                <w:szCs w:val="28"/>
              </w:rPr>
            </w:pPr>
            <w:r w:rsidRPr="007A0B60">
              <w:rPr>
                <w:sz w:val="28"/>
                <w:szCs w:val="28"/>
                <w:lang w:val="en-US"/>
              </w:rPr>
              <w:t>F</w:t>
            </w:r>
          </w:p>
        </w:tc>
      </w:tr>
      <w:tr w:rsidR="00C14EE2" w:rsidRPr="007A0B60" w:rsidTr="00A96F42">
        <w:tc>
          <w:tcPr>
            <w:tcW w:w="1843" w:type="dxa"/>
          </w:tcPr>
          <w:p w:rsidR="00C14EE2" w:rsidRPr="007A0B60" w:rsidRDefault="00C14EE2" w:rsidP="00A96F42">
            <w:pPr>
              <w:pStyle w:val="3"/>
              <w:widowControl w:val="0"/>
              <w:jc w:val="center"/>
              <w:rPr>
                <w:sz w:val="28"/>
                <w:szCs w:val="28"/>
                <w:lang w:val="en-US"/>
              </w:rPr>
            </w:pPr>
            <w:r w:rsidRPr="007A0B60">
              <w:rPr>
                <w:sz w:val="28"/>
                <w:szCs w:val="28"/>
              </w:rPr>
              <w:t xml:space="preserve">Исходный </w:t>
            </w:r>
            <w:proofErr w:type="spellStart"/>
            <w:r w:rsidRPr="007A0B60">
              <w:rPr>
                <w:sz w:val="28"/>
                <w:szCs w:val="28"/>
                <w:lang w:val="en-US"/>
              </w:rPr>
              <w:t>Rt</w:t>
            </w:r>
            <w:proofErr w:type="spellEnd"/>
          </w:p>
        </w:tc>
        <w:tc>
          <w:tcPr>
            <w:tcW w:w="1134" w:type="dxa"/>
          </w:tcPr>
          <w:p w:rsidR="00C14EE2" w:rsidRPr="007A0B60" w:rsidRDefault="00C14EE2" w:rsidP="00A96F42">
            <w:pPr>
              <w:pStyle w:val="3"/>
              <w:widowControl w:val="0"/>
              <w:jc w:val="center"/>
              <w:rPr>
                <w:sz w:val="28"/>
                <w:szCs w:val="28"/>
                <w:lang w:val="en-US"/>
              </w:rPr>
            </w:pPr>
            <w:r w:rsidRPr="007A0B60">
              <w:rPr>
                <w:sz w:val="28"/>
                <w:szCs w:val="28"/>
                <w:lang w:val="en-US"/>
              </w:rPr>
              <w:t>2200</w:t>
            </w:r>
          </w:p>
        </w:tc>
        <w:tc>
          <w:tcPr>
            <w:tcW w:w="1134" w:type="dxa"/>
          </w:tcPr>
          <w:p w:rsidR="00C14EE2" w:rsidRPr="007A0B60" w:rsidRDefault="00C14EE2" w:rsidP="00A96F42">
            <w:pPr>
              <w:pStyle w:val="3"/>
              <w:widowControl w:val="0"/>
              <w:jc w:val="center"/>
              <w:rPr>
                <w:sz w:val="28"/>
                <w:szCs w:val="28"/>
                <w:lang w:val="en-US"/>
              </w:rPr>
            </w:pPr>
            <w:r w:rsidRPr="007A0B60">
              <w:rPr>
                <w:sz w:val="28"/>
                <w:szCs w:val="28"/>
                <w:lang w:val="en-US"/>
              </w:rPr>
              <w:t>2200</w:t>
            </w:r>
          </w:p>
        </w:tc>
        <w:tc>
          <w:tcPr>
            <w:tcW w:w="1418" w:type="dxa"/>
          </w:tcPr>
          <w:p w:rsidR="00C14EE2" w:rsidRPr="007A0B60" w:rsidRDefault="00C14EE2" w:rsidP="00A96F42">
            <w:pPr>
              <w:pStyle w:val="3"/>
              <w:widowControl w:val="0"/>
              <w:jc w:val="center"/>
              <w:rPr>
                <w:sz w:val="28"/>
                <w:szCs w:val="28"/>
                <w:lang w:val="en-US"/>
              </w:rPr>
            </w:pPr>
            <w:r w:rsidRPr="007A0B60">
              <w:rPr>
                <w:sz w:val="28"/>
                <w:szCs w:val="28"/>
                <w:lang w:val="en-US"/>
              </w:rPr>
              <w:t>2200</w:t>
            </w:r>
          </w:p>
        </w:tc>
        <w:tc>
          <w:tcPr>
            <w:tcW w:w="1275" w:type="dxa"/>
          </w:tcPr>
          <w:p w:rsidR="00C14EE2" w:rsidRPr="007A0B60" w:rsidRDefault="00C14EE2" w:rsidP="00A96F42">
            <w:pPr>
              <w:pStyle w:val="3"/>
              <w:widowControl w:val="0"/>
              <w:jc w:val="center"/>
              <w:rPr>
                <w:sz w:val="28"/>
                <w:szCs w:val="28"/>
                <w:lang w:val="en-US"/>
              </w:rPr>
            </w:pPr>
            <w:r w:rsidRPr="007A0B60">
              <w:rPr>
                <w:sz w:val="28"/>
                <w:szCs w:val="28"/>
                <w:lang w:val="en-US"/>
              </w:rPr>
              <w:t>2200</w:t>
            </w:r>
          </w:p>
        </w:tc>
        <w:tc>
          <w:tcPr>
            <w:tcW w:w="1418" w:type="dxa"/>
          </w:tcPr>
          <w:p w:rsidR="00C14EE2" w:rsidRPr="007A0B60" w:rsidRDefault="00C14EE2" w:rsidP="00A96F42">
            <w:pPr>
              <w:pStyle w:val="3"/>
              <w:widowControl w:val="0"/>
              <w:jc w:val="center"/>
              <w:rPr>
                <w:sz w:val="28"/>
                <w:szCs w:val="28"/>
                <w:lang w:val="en-US"/>
              </w:rPr>
            </w:pPr>
            <w:r w:rsidRPr="007A0B60">
              <w:rPr>
                <w:sz w:val="28"/>
                <w:szCs w:val="28"/>
                <w:lang w:val="en-US"/>
              </w:rPr>
              <w:t>2200</w:t>
            </w:r>
          </w:p>
        </w:tc>
        <w:tc>
          <w:tcPr>
            <w:tcW w:w="1276" w:type="dxa"/>
          </w:tcPr>
          <w:p w:rsidR="00C14EE2" w:rsidRPr="007A0B60" w:rsidRDefault="00C14EE2" w:rsidP="00A96F42">
            <w:pPr>
              <w:pStyle w:val="3"/>
              <w:widowControl w:val="0"/>
              <w:jc w:val="center"/>
              <w:rPr>
                <w:sz w:val="28"/>
                <w:szCs w:val="28"/>
                <w:lang w:val="en-US"/>
              </w:rPr>
            </w:pPr>
            <w:r w:rsidRPr="007A0B60">
              <w:rPr>
                <w:sz w:val="28"/>
                <w:szCs w:val="28"/>
                <w:lang w:val="en-US"/>
              </w:rPr>
              <w:t>2200</w:t>
            </w:r>
          </w:p>
        </w:tc>
      </w:tr>
      <w:tr w:rsidR="00C14EE2" w:rsidRPr="007A0B60" w:rsidTr="00A96F42">
        <w:tc>
          <w:tcPr>
            <w:tcW w:w="1843" w:type="dxa"/>
          </w:tcPr>
          <w:p w:rsidR="00C14EE2" w:rsidRPr="007A0B60" w:rsidRDefault="00C14EE2" w:rsidP="00A96F42">
            <w:pPr>
              <w:pStyle w:val="3"/>
              <w:widowControl w:val="0"/>
              <w:jc w:val="center"/>
              <w:rPr>
                <w:sz w:val="28"/>
                <w:szCs w:val="28"/>
              </w:rPr>
            </w:pPr>
            <w:r w:rsidRPr="007A0B60">
              <w:rPr>
                <w:sz w:val="28"/>
                <w:szCs w:val="28"/>
                <w:lang w:val="en-US"/>
              </w:rPr>
              <w:t xml:space="preserve">1 </w:t>
            </w:r>
            <w:r w:rsidRPr="007A0B60">
              <w:rPr>
                <w:sz w:val="28"/>
                <w:szCs w:val="28"/>
              </w:rPr>
              <w:t>встреча</w:t>
            </w:r>
          </w:p>
        </w:tc>
        <w:tc>
          <w:tcPr>
            <w:tcW w:w="1134" w:type="dxa"/>
          </w:tcPr>
          <w:p w:rsidR="00C14EE2" w:rsidRPr="007A0B60" w:rsidRDefault="00C14EE2" w:rsidP="00A96F42">
            <w:pPr>
              <w:pStyle w:val="3"/>
              <w:widowControl w:val="0"/>
              <w:jc w:val="center"/>
              <w:rPr>
                <w:sz w:val="28"/>
                <w:szCs w:val="28"/>
                <w:lang w:val="en-US"/>
              </w:rPr>
            </w:pPr>
            <w:r w:rsidRPr="007A0B60">
              <w:rPr>
                <w:sz w:val="28"/>
                <w:szCs w:val="28"/>
              </w:rPr>
              <w:t>А-</w:t>
            </w:r>
            <w:proofErr w:type="gramStart"/>
            <w:r w:rsidRPr="007A0B60">
              <w:rPr>
                <w:sz w:val="28"/>
                <w:szCs w:val="28"/>
                <w:lang w:val="en-US"/>
              </w:rPr>
              <w:t>B</w:t>
            </w:r>
            <w:proofErr w:type="gramEnd"/>
          </w:p>
        </w:tc>
        <w:tc>
          <w:tcPr>
            <w:tcW w:w="1134" w:type="dxa"/>
          </w:tcPr>
          <w:p w:rsidR="00C14EE2" w:rsidRPr="007A0B60" w:rsidRDefault="00C14EE2" w:rsidP="00A96F42">
            <w:pPr>
              <w:pStyle w:val="3"/>
              <w:widowControl w:val="0"/>
              <w:jc w:val="center"/>
              <w:rPr>
                <w:sz w:val="28"/>
                <w:szCs w:val="28"/>
                <w:lang w:val="en-US"/>
              </w:rPr>
            </w:pPr>
            <w:r w:rsidRPr="007A0B60">
              <w:rPr>
                <w:sz w:val="28"/>
                <w:szCs w:val="28"/>
                <w:lang w:val="en-US"/>
              </w:rPr>
              <w:t>B-A</w:t>
            </w:r>
          </w:p>
        </w:tc>
        <w:tc>
          <w:tcPr>
            <w:tcW w:w="1418" w:type="dxa"/>
          </w:tcPr>
          <w:p w:rsidR="00C14EE2" w:rsidRPr="007A0B60" w:rsidRDefault="00C14EE2" w:rsidP="00A96F42">
            <w:pPr>
              <w:pStyle w:val="3"/>
              <w:widowControl w:val="0"/>
              <w:jc w:val="center"/>
              <w:rPr>
                <w:sz w:val="28"/>
                <w:szCs w:val="28"/>
              </w:rPr>
            </w:pPr>
            <w:proofErr w:type="gramStart"/>
            <w:r w:rsidRPr="007A0B60">
              <w:rPr>
                <w:sz w:val="28"/>
                <w:szCs w:val="28"/>
              </w:rPr>
              <w:t>С-А</w:t>
            </w:r>
            <w:proofErr w:type="gramEnd"/>
          </w:p>
        </w:tc>
        <w:tc>
          <w:tcPr>
            <w:tcW w:w="1275" w:type="dxa"/>
          </w:tcPr>
          <w:p w:rsidR="00C14EE2" w:rsidRPr="007A0B60" w:rsidRDefault="00C14EE2" w:rsidP="00A96F42">
            <w:pPr>
              <w:pStyle w:val="3"/>
              <w:widowControl w:val="0"/>
              <w:jc w:val="center"/>
              <w:rPr>
                <w:sz w:val="28"/>
                <w:szCs w:val="28"/>
                <w:lang w:val="en-US"/>
              </w:rPr>
            </w:pPr>
            <w:r w:rsidRPr="007A0B60">
              <w:rPr>
                <w:sz w:val="28"/>
                <w:szCs w:val="28"/>
                <w:lang w:val="en-US"/>
              </w:rPr>
              <w:t>D-A</w:t>
            </w:r>
          </w:p>
        </w:tc>
        <w:tc>
          <w:tcPr>
            <w:tcW w:w="1418" w:type="dxa"/>
          </w:tcPr>
          <w:p w:rsidR="00C14EE2" w:rsidRPr="007A0B60" w:rsidRDefault="00C14EE2" w:rsidP="00A96F42">
            <w:pPr>
              <w:pStyle w:val="3"/>
              <w:widowControl w:val="0"/>
              <w:jc w:val="center"/>
              <w:rPr>
                <w:sz w:val="28"/>
                <w:szCs w:val="28"/>
                <w:lang w:val="en-US"/>
              </w:rPr>
            </w:pPr>
            <w:r w:rsidRPr="007A0B60">
              <w:rPr>
                <w:sz w:val="28"/>
                <w:szCs w:val="28"/>
                <w:lang w:val="en-US"/>
              </w:rPr>
              <w:t>E-A</w:t>
            </w:r>
          </w:p>
        </w:tc>
        <w:tc>
          <w:tcPr>
            <w:tcW w:w="1276" w:type="dxa"/>
          </w:tcPr>
          <w:p w:rsidR="00C14EE2" w:rsidRPr="007A0B60" w:rsidRDefault="00C14EE2" w:rsidP="00A96F42">
            <w:pPr>
              <w:pStyle w:val="3"/>
              <w:widowControl w:val="0"/>
              <w:jc w:val="center"/>
              <w:rPr>
                <w:sz w:val="28"/>
                <w:szCs w:val="28"/>
                <w:lang w:val="en-US"/>
              </w:rPr>
            </w:pPr>
            <w:r w:rsidRPr="007A0B60">
              <w:rPr>
                <w:sz w:val="28"/>
                <w:szCs w:val="28"/>
                <w:lang w:val="en-US"/>
              </w:rPr>
              <w:t>F-A</w:t>
            </w:r>
          </w:p>
        </w:tc>
      </w:tr>
      <w:tr w:rsidR="00C14EE2" w:rsidRPr="007A0B60" w:rsidTr="00A96F42">
        <w:tc>
          <w:tcPr>
            <w:tcW w:w="1843" w:type="dxa"/>
          </w:tcPr>
          <w:p w:rsidR="00C14EE2" w:rsidRPr="007A0B60" w:rsidRDefault="00C14EE2" w:rsidP="00A96F42">
            <w:pPr>
              <w:pStyle w:val="3"/>
              <w:widowControl w:val="0"/>
              <w:jc w:val="center"/>
              <w:rPr>
                <w:sz w:val="28"/>
                <w:szCs w:val="28"/>
                <w:lang w:val="en-US"/>
              </w:rPr>
            </w:pPr>
            <w:r w:rsidRPr="007A0B60">
              <w:rPr>
                <w:sz w:val="28"/>
                <w:szCs w:val="28"/>
              </w:rPr>
              <w:t xml:space="preserve">Текущий </w:t>
            </w:r>
            <w:proofErr w:type="spellStart"/>
            <w:r w:rsidRPr="007A0B60">
              <w:rPr>
                <w:sz w:val="28"/>
                <w:szCs w:val="28"/>
                <w:lang w:val="en-US"/>
              </w:rPr>
              <w:t>Rt</w:t>
            </w:r>
            <w:proofErr w:type="spellEnd"/>
          </w:p>
        </w:tc>
        <w:tc>
          <w:tcPr>
            <w:tcW w:w="1134" w:type="dxa"/>
          </w:tcPr>
          <w:p w:rsidR="00C14EE2" w:rsidRPr="007A0B60" w:rsidRDefault="00C14EE2" w:rsidP="00A96F42">
            <w:pPr>
              <w:pStyle w:val="3"/>
              <w:widowControl w:val="0"/>
              <w:jc w:val="center"/>
              <w:rPr>
                <w:sz w:val="28"/>
                <w:szCs w:val="28"/>
                <w:lang w:val="en-US"/>
              </w:rPr>
            </w:pPr>
            <w:r w:rsidRPr="007A0B60">
              <w:rPr>
                <w:sz w:val="28"/>
                <w:szCs w:val="28"/>
                <w:lang w:val="en-US"/>
              </w:rPr>
              <w:t>2400</w:t>
            </w:r>
          </w:p>
        </w:tc>
        <w:tc>
          <w:tcPr>
            <w:tcW w:w="1134" w:type="dxa"/>
          </w:tcPr>
          <w:p w:rsidR="00C14EE2" w:rsidRPr="007A0B60" w:rsidRDefault="00C14EE2" w:rsidP="00A96F42">
            <w:pPr>
              <w:pStyle w:val="3"/>
              <w:widowControl w:val="0"/>
              <w:jc w:val="center"/>
              <w:rPr>
                <w:sz w:val="28"/>
                <w:szCs w:val="28"/>
                <w:lang w:val="en-US"/>
              </w:rPr>
            </w:pPr>
            <w:r w:rsidRPr="007A0B60">
              <w:rPr>
                <w:sz w:val="28"/>
                <w:szCs w:val="28"/>
                <w:lang w:val="en-US"/>
              </w:rPr>
              <w:t>2000</w:t>
            </w:r>
          </w:p>
        </w:tc>
        <w:tc>
          <w:tcPr>
            <w:tcW w:w="1418" w:type="dxa"/>
          </w:tcPr>
          <w:p w:rsidR="00C14EE2" w:rsidRPr="007A0B60" w:rsidRDefault="00C14EE2" w:rsidP="00A96F42">
            <w:pPr>
              <w:pStyle w:val="3"/>
              <w:widowControl w:val="0"/>
              <w:jc w:val="center"/>
              <w:rPr>
                <w:sz w:val="28"/>
                <w:szCs w:val="28"/>
                <w:lang w:val="en-US"/>
              </w:rPr>
            </w:pPr>
            <w:r w:rsidRPr="007A0B60">
              <w:rPr>
                <w:sz w:val="28"/>
                <w:szCs w:val="28"/>
                <w:lang w:val="en-US"/>
              </w:rPr>
              <w:t>1985</w:t>
            </w:r>
          </w:p>
        </w:tc>
        <w:tc>
          <w:tcPr>
            <w:tcW w:w="1275" w:type="dxa"/>
          </w:tcPr>
          <w:p w:rsidR="00C14EE2" w:rsidRPr="007A0B60" w:rsidRDefault="00C14EE2" w:rsidP="00A96F42">
            <w:pPr>
              <w:pStyle w:val="3"/>
              <w:widowControl w:val="0"/>
              <w:jc w:val="center"/>
              <w:rPr>
                <w:sz w:val="28"/>
                <w:szCs w:val="28"/>
                <w:lang w:val="en-US"/>
              </w:rPr>
            </w:pPr>
            <w:r w:rsidRPr="007A0B60">
              <w:rPr>
                <w:sz w:val="28"/>
                <w:szCs w:val="28"/>
                <w:lang w:val="en-US"/>
              </w:rPr>
              <w:t>2557</w:t>
            </w:r>
          </w:p>
        </w:tc>
        <w:tc>
          <w:tcPr>
            <w:tcW w:w="1418" w:type="dxa"/>
          </w:tcPr>
          <w:p w:rsidR="00C14EE2" w:rsidRPr="007A0B60" w:rsidRDefault="00C14EE2" w:rsidP="00A96F42">
            <w:pPr>
              <w:pStyle w:val="3"/>
              <w:widowControl w:val="0"/>
              <w:jc w:val="center"/>
              <w:rPr>
                <w:sz w:val="28"/>
                <w:szCs w:val="28"/>
                <w:lang w:val="en-US"/>
              </w:rPr>
            </w:pPr>
            <w:r w:rsidRPr="007A0B60">
              <w:rPr>
                <w:sz w:val="28"/>
                <w:szCs w:val="28"/>
                <w:lang w:val="en-US"/>
              </w:rPr>
              <w:t>1950</w:t>
            </w:r>
          </w:p>
        </w:tc>
        <w:tc>
          <w:tcPr>
            <w:tcW w:w="1276" w:type="dxa"/>
          </w:tcPr>
          <w:p w:rsidR="00C14EE2" w:rsidRPr="007A0B60" w:rsidRDefault="00C14EE2" w:rsidP="00A96F42">
            <w:pPr>
              <w:pStyle w:val="3"/>
              <w:widowControl w:val="0"/>
              <w:jc w:val="center"/>
              <w:rPr>
                <w:sz w:val="28"/>
                <w:szCs w:val="28"/>
                <w:lang w:val="en-US"/>
              </w:rPr>
            </w:pPr>
            <w:r w:rsidRPr="007A0B60">
              <w:rPr>
                <w:sz w:val="28"/>
                <w:szCs w:val="28"/>
                <w:lang w:val="en-US"/>
              </w:rPr>
              <w:t>1842</w:t>
            </w:r>
          </w:p>
        </w:tc>
      </w:tr>
      <w:tr w:rsidR="00C14EE2" w:rsidRPr="007A0B60" w:rsidTr="00A96F42">
        <w:tc>
          <w:tcPr>
            <w:tcW w:w="1843" w:type="dxa"/>
          </w:tcPr>
          <w:p w:rsidR="00C14EE2" w:rsidRPr="007A0B60" w:rsidRDefault="00C14EE2" w:rsidP="00A96F42">
            <w:pPr>
              <w:pStyle w:val="3"/>
              <w:widowControl w:val="0"/>
              <w:jc w:val="center"/>
              <w:rPr>
                <w:sz w:val="28"/>
                <w:szCs w:val="28"/>
              </w:rPr>
            </w:pPr>
            <w:r w:rsidRPr="007A0B60">
              <w:rPr>
                <w:sz w:val="28"/>
                <w:szCs w:val="28"/>
                <w:lang w:val="en-US"/>
              </w:rPr>
              <w:t xml:space="preserve">2 </w:t>
            </w:r>
            <w:r w:rsidRPr="007A0B60">
              <w:rPr>
                <w:sz w:val="28"/>
                <w:szCs w:val="28"/>
              </w:rPr>
              <w:t>встреча</w:t>
            </w:r>
          </w:p>
        </w:tc>
        <w:tc>
          <w:tcPr>
            <w:tcW w:w="1134" w:type="dxa"/>
          </w:tcPr>
          <w:p w:rsidR="00C14EE2" w:rsidRPr="007A0B60" w:rsidRDefault="00C14EE2" w:rsidP="00A96F42">
            <w:pPr>
              <w:pStyle w:val="3"/>
              <w:widowControl w:val="0"/>
              <w:jc w:val="center"/>
              <w:rPr>
                <w:sz w:val="28"/>
                <w:szCs w:val="28"/>
                <w:highlight w:val="yellow"/>
                <w:lang w:val="en-US"/>
              </w:rPr>
            </w:pPr>
            <w:r w:rsidRPr="007A0B60">
              <w:rPr>
                <w:sz w:val="28"/>
                <w:szCs w:val="28"/>
                <w:lang w:val="en-US"/>
              </w:rPr>
              <w:t>A-C</w:t>
            </w:r>
          </w:p>
        </w:tc>
        <w:tc>
          <w:tcPr>
            <w:tcW w:w="1134" w:type="dxa"/>
          </w:tcPr>
          <w:p w:rsidR="00C14EE2" w:rsidRPr="007A0B60" w:rsidRDefault="00C14EE2" w:rsidP="00A96F42">
            <w:pPr>
              <w:pStyle w:val="3"/>
              <w:widowControl w:val="0"/>
              <w:jc w:val="center"/>
              <w:rPr>
                <w:sz w:val="28"/>
                <w:szCs w:val="28"/>
                <w:lang w:val="en-US"/>
              </w:rPr>
            </w:pPr>
            <w:r w:rsidRPr="007A0B60">
              <w:rPr>
                <w:sz w:val="28"/>
                <w:szCs w:val="28"/>
                <w:lang w:val="en-US"/>
              </w:rPr>
              <w:t>B-C</w:t>
            </w:r>
          </w:p>
        </w:tc>
        <w:tc>
          <w:tcPr>
            <w:tcW w:w="1418" w:type="dxa"/>
          </w:tcPr>
          <w:p w:rsidR="00C14EE2" w:rsidRPr="007A0B60" w:rsidRDefault="00C14EE2" w:rsidP="00A96F42">
            <w:pPr>
              <w:pStyle w:val="3"/>
              <w:widowControl w:val="0"/>
              <w:jc w:val="center"/>
              <w:rPr>
                <w:sz w:val="28"/>
                <w:szCs w:val="28"/>
                <w:lang w:val="en-US"/>
              </w:rPr>
            </w:pPr>
            <w:r w:rsidRPr="007A0B60">
              <w:rPr>
                <w:sz w:val="28"/>
                <w:szCs w:val="28"/>
                <w:lang w:val="en-US"/>
              </w:rPr>
              <w:t>C-B</w:t>
            </w:r>
          </w:p>
        </w:tc>
        <w:tc>
          <w:tcPr>
            <w:tcW w:w="1275" w:type="dxa"/>
          </w:tcPr>
          <w:p w:rsidR="00C14EE2" w:rsidRPr="007A0B60" w:rsidRDefault="00C14EE2" w:rsidP="00A96F42">
            <w:pPr>
              <w:pStyle w:val="3"/>
              <w:widowControl w:val="0"/>
              <w:jc w:val="center"/>
              <w:rPr>
                <w:sz w:val="28"/>
                <w:szCs w:val="28"/>
                <w:highlight w:val="yellow"/>
                <w:lang w:val="en-US"/>
              </w:rPr>
            </w:pPr>
            <w:r w:rsidRPr="007A0B60">
              <w:rPr>
                <w:sz w:val="28"/>
                <w:szCs w:val="28"/>
                <w:lang w:val="en-US"/>
              </w:rPr>
              <w:t>D-B</w:t>
            </w:r>
          </w:p>
        </w:tc>
        <w:tc>
          <w:tcPr>
            <w:tcW w:w="1418" w:type="dxa"/>
          </w:tcPr>
          <w:p w:rsidR="00C14EE2" w:rsidRPr="007A0B60" w:rsidRDefault="00C14EE2" w:rsidP="00A96F42">
            <w:pPr>
              <w:pStyle w:val="3"/>
              <w:widowControl w:val="0"/>
              <w:jc w:val="center"/>
              <w:rPr>
                <w:sz w:val="28"/>
                <w:szCs w:val="28"/>
                <w:lang w:val="en-US"/>
              </w:rPr>
            </w:pPr>
            <w:r w:rsidRPr="007A0B60">
              <w:rPr>
                <w:sz w:val="28"/>
                <w:szCs w:val="28"/>
                <w:lang w:val="en-US"/>
              </w:rPr>
              <w:t>E-B</w:t>
            </w:r>
          </w:p>
        </w:tc>
        <w:tc>
          <w:tcPr>
            <w:tcW w:w="1276" w:type="dxa"/>
          </w:tcPr>
          <w:p w:rsidR="00C14EE2" w:rsidRPr="007A0B60" w:rsidRDefault="00C14EE2" w:rsidP="00A96F42">
            <w:pPr>
              <w:pStyle w:val="3"/>
              <w:widowControl w:val="0"/>
              <w:jc w:val="center"/>
              <w:rPr>
                <w:sz w:val="28"/>
                <w:szCs w:val="28"/>
                <w:lang w:val="en-US"/>
              </w:rPr>
            </w:pPr>
            <w:r w:rsidRPr="007A0B60">
              <w:rPr>
                <w:sz w:val="28"/>
                <w:szCs w:val="28"/>
                <w:lang w:val="en-US"/>
              </w:rPr>
              <w:t>F-B</w:t>
            </w:r>
          </w:p>
        </w:tc>
      </w:tr>
      <w:tr w:rsidR="00C14EE2" w:rsidRPr="007A0B60" w:rsidTr="00A96F42">
        <w:tc>
          <w:tcPr>
            <w:tcW w:w="1843" w:type="dxa"/>
          </w:tcPr>
          <w:p w:rsidR="00C14EE2" w:rsidRPr="007A0B60" w:rsidRDefault="00C14EE2" w:rsidP="00A96F42">
            <w:pPr>
              <w:pStyle w:val="3"/>
              <w:widowControl w:val="0"/>
              <w:jc w:val="center"/>
              <w:rPr>
                <w:sz w:val="28"/>
                <w:szCs w:val="28"/>
                <w:lang w:val="en-US"/>
              </w:rPr>
            </w:pPr>
            <w:r w:rsidRPr="007A0B60">
              <w:rPr>
                <w:sz w:val="28"/>
                <w:szCs w:val="28"/>
              </w:rPr>
              <w:t xml:space="preserve">Текущий </w:t>
            </w:r>
            <w:proofErr w:type="spellStart"/>
            <w:r w:rsidRPr="007A0B60">
              <w:rPr>
                <w:sz w:val="28"/>
                <w:szCs w:val="28"/>
                <w:lang w:val="en-US"/>
              </w:rPr>
              <w:t>Rt</w:t>
            </w:r>
            <w:proofErr w:type="spellEnd"/>
          </w:p>
        </w:tc>
        <w:tc>
          <w:tcPr>
            <w:tcW w:w="1134" w:type="dxa"/>
          </w:tcPr>
          <w:p w:rsidR="00C14EE2" w:rsidRPr="007A0B60" w:rsidRDefault="00C14EE2" w:rsidP="00A96F42">
            <w:pPr>
              <w:pStyle w:val="3"/>
              <w:widowControl w:val="0"/>
              <w:jc w:val="center"/>
              <w:rPr>
                <w:sz w:val="28"/>
                <w:szCs w:val="28"/>
                <w:lang w:val="en-US"/>
              </w:rPr>
            </w:pPr>
            <w:r w:rsidRPr="007A0B60">
              <w:rPr>
                <w:sz w:val="28"/>
                <w:szCs w:val="28"/>
              </w:rPr>
              <w:t>2</w:t>
            </w:r>
            <w:r w:rsidRPr="007A0B60">
              <w:rPr>
                <w:sz w:val="28"/>
                <w:szCs w:val="28"/>
                <w:lang w:val="en-US"/>
              </w:rPr>
              <w:t>625</w:t>
            </w:r>
          </w:p>
        </w:tc>
        <w:tc>
          <w:tcPr>
            <w:tcW w:w="1134" w:type="dxa"/>
          </w:tcPr>
          <w:p w:rsidR="00C14EE2" w:rsidRPr="007A0B60" w:rsidRDefault="00C14EE2" w:rsidP="00A96F42">
            <w:pPr>
              <w:pStyle w:val="3"/>
              <w:widowControl w:val="0"/>
              <w:jc w:val="center"/>
              <w:rPr>
                <w:sz w:val="28"/>
                <w:szCs w:val="28"/>
              </w:rPr>
            </w:pPr>
            <w:r w:rsidRPr="007A0B60">
              <w:rPr>
                <w:sz w:val="28"/>
                <w:szCs w:val="28"/>
                <w:lang w:val="en-US"/>
              </w:rPr>
              <w:t>175</w:t>
            </w:r>
            <w:r w:rsidRPr="007A0B60">
              <w:rPr>
                <w:sz w:val="28"/>
                <w:szCs w:val="28"/>
              </w:rPr>
              <w:t>0</w:t>
            </w:r>
          </w:p>
        </w:tc>
        <w:tc>
          <w:tcPr>
            <w:tcW w:w="1418" w:type="dxa"/>
          </w:tcPr>
          <w:p w:rsidR="00C14EE2" w:rsidRPr="007A0B60" w:rsidRDefault="00C14EE2" w:rsidP="00A96F42">
            <w:pPr>
              <w:pStyle w:val="3"/>
              <w:widowControl w:val="0"/>
              <w:jc w:val="center"/>
              <w:rPr>
                <w:sz w:val="28"/>
                <w:szCs w:val="28"/>
                <w:lang w:val="en-US"/>
              </w:rPr>
            </w:pPr>
            <w:r w:rsidRPr="007A0B60">
              <w:rPr>
                <w:sz w:val="28"/>
                <w:szCs w:val="28"/>
              </w:rPr>
              <w:t>2</w:t>
            </w:r>
            <w:r w:rsidRPr="007A0B60">
              <w:rPr>
                <w:sz w:val="28"/>
                <w:szCs w:val="28"/>
                <w:lang w:val="en-US"/>
              </w:rPr>
              <w:t>235</w:t>
            </w:r>
          </w:p>
        </w:tc>
        <w:tc>
          <w:tcPr>
            <w:tcW w:w="1275" w:type="dxa"/>
          </w:tcPr>
          <w:p w:rsidR="00C14EE2" w:rsidRPr="007A0B60" w:rsidRDefault="00C14EE2" w:rsidP="00A96F42">
            <w:pPr>
              <w:pStyle w:val="3"/>
              <w:widowControl w:val="0"/>
              <w:jc w:val="center"/>
              <w:rPr>
                <w:sz w:val="28"/>
                <w:szCs w:val="28"/>
                <w:lang w:val="en-US"/>
              </w:rPr>
            </w:pPr>
            <w:r w:rsidRPr="007A0B60">
              <w:rPr>
                <w:sz w:val="28"/>
                <w:szCs w:val="28"/>
              </w:rPr>
              <w:t>22</w:t>
            </w:r>
            <w:r w:rsidRPr="007A0B60">
              <w:rPr>
                <w:sz w:val="28"/>
                <w:szCs w:val="28"/>
                <w:lang w:val="en-US"/>
              </w:rPr>
              <w:t>23</w:t>
            </w:r>
          </w:p>
        </w:tc>
        <w:tc>
          <w:tcPr>
            <w:tcW w:w="1418" w:type="dxa"/>
          </w:tcPr>
          <w:p w:rsidR="00C14EE2" w:rsidRPr="007A0B60" w:rsidRDefault="00C14EE2" w:rsidP="00A96F42">
            <w:pPr>
              <w:pStyle w:val="3"/>
              <w:widowControl w:val="0"/>
              <w:jc w:val="center"/>
              <w:rPr>
                <w:sz w:val="28"/>
                <w:szCs w:val="28"/>
                <w:lang w:val="en-US"/>
              </w:rPr>
            </w:pPr>
            <w:r w:rsidRPr="007A0B60">
              <w:rPr>
                <w:sz w:val="28"/>
                <w:szCs w:val="28"/>
              </w:rPr>
              <w:t>2</w:t>
            </w:r>
            <w:r w:rsidRPr="007A0B60">
              <w:rPr>
                <w:sz w:val="28"/>
                <w:szCs w:val="28"/>
                <w:lang w:val="en-US"/>
              </w:rPr>
              <w:t>283</w:t>
            </w:r>
          </w:p>
        </w:tc>
        <w:tc>
          <w:tcPr>
            <w:tcW w:w="1276" w:type="dxa"/>
          </w:tcPr>
          <w:p w:rsidR="00C14EE2" w:rsidRPr="007A0B60" w:rsidRDefault="00C14EE2" w:rsidP="00A96F42">
            <w:pPr>
              <w:pStyle w:val="3"/>
              <w:widowControl w:val="0"/>
              <w:jc w:val="center"/>
              <w:rPr>
                <w:sz w:val="28"/>
                <w:szCs w:val="28"/>
                <w:lang w:val="en-US"/>
              </w:rPr>
            </w:pPr>
            <w:r w:rsidRPr="007A0B60">
              <w:rPr>
                <w:sz w:val="28"/>
                <w:szCs w:val="28"/>
                <w:lang w:val="en-US"/>
              </w:rPr>
              <w:t>1786</w:t>
            </w:r>
          </w:p>
        </w:tc>
      </w:tr>
      <w:tr w:rsidR="00C14EE2" w:rsidRPr="007A0B60" w:rsidTr="00A96F42">
        <w:tc>
          <w:tcPr>
            <w:tcW w:w="1843" w:type="dxa"/>
          </w:tcPr>
          <w:p w:rsidR="00C14EE2" w:rsidRPr="007A0B60" w:rsidRDefault="00C14EE2" w:rsidP="00A96F42">
            <w:pPr>
              <w:pStyle w:val="3"/>
              <w:widowControl w:val="0"/>
              <w:jc w:val="center"/>
              <w:rPr>
                <w:sz w:val="28"/>
                <w:szCs w:val="28"/>
              </w:rPr>
            </w:pPr>
            <w:r w:rsidRPr="007A0B60">
              <w:rPr>
                <w:sz w:val="28"/>
                <w:szCs w:val="28"/>
              </w:rPr>
              <w:t>3 встреча</w:t>
            </w:r>
          </w:p>
        </w:tc>
        <w:tc>
          <w:tcPr>
            <w:tcW w:w="1134" w:type="dxa"/>
          </w:tcPr>
          <w:p w:rsidR="00C14EE2" w:rsidRPr="007A0B60" w:rsidRDefault="00C14EE2" w:rsidP="00A96F42">
            <w:pPr>
              <w:pStyle w:val="3"/>
              <w:widowControl w:val="0"/>
              <w:jc w:val="center"/>
              <w:rPr>
                <w:sz w:val="28"/>
                <w:szCs w:val="28"/>
                <w:lang w:val="en-US"/>
              </w:rPr>
            </w:pPr>
            <w:r w:rsidRPr="007A0B60">
              <w:rPr>
                <w:sz w:val="28"/>
                <w:szCs w:val="28"/>
                <w:lang w:val="en-US"/>
              </w:rPr>
              <w:t>A-D</w:t>
            </w:r>
          </w:p>
        </w:tc>
        <w:tc>
          <w:tcPr>
            <w:tcW w:w="1134" w:type="dxa"/>
          </w:tcPr>
          <w:p w:rsidR="00C14EE2" w:rsidRPr="007A0B60" w:rsidRDefault="00C14EE2" w:rsidP="00A96F42">
            <w:pPr>
              <w:pStyle w:val="3"/>
              <w:widowControl w:val="0"/>
              <w:jc w:val="center"/>
              <w:rPr>
                <w:sz w:val="28"/>
                <w:szCs w:val="28"/>
                <w:lang w:val="en-US"/>
              </w:rPr>
            </w:pPr>
            <w:r w:rsidRPr="007A0B60">
              <w:rPr>
                <w:sz w:val="28"/>
                <w:szCs w:val="28"/>
                <w:lang w:val="en-US"/>
              </w:rPr>
              <w:t>B-D</w:t>
            </w:r>
          </w:p>
        </w:tc>
        <w:tc>
          <w:tcPr>
            <w:tcW w:w="1418" w:type="dxa"/>
          </w:tcPr>
          <w:p w:rsidR="00C14EE2" w:rsidRPr="007A0B60" w:rsidRDefault="00C14EE2" w:rsidP="00A96F42">
            <w:pPr>
              <w:pStyle w:val="3"/>
              <w:widowControl w:val="0"/>
              <w:jc w:val="center"/>
              <w:rPr>
                <w:sz w:val="28"/>
                <w:szCs w:val="28"/>
                <w:lang w:val="en-US"/>
              </w:rPr>
            </w:pPr>
            <w:r w:rsidRPr="007A0B60">
              <w:rPr>
                <w:sz w:val="28"/>
                <w:szCs w:val="28"/>
                <w:lang w:val="en-US"/>
              </w:rPr>
              <w:t>C-D</w:t>
            </w:r>
          </w:p>
        </w:tc>
        <w:tc>
          <w:tcPr>
            <w:tcW w:w="1275" w:type="dxa"/>
          </w:tcPr>
          <w:p w:rsidR="00C14EE2" w:rsidRPr="007A0B60" w:rsidRDefault="00C14EE2" w:rsidP="00A96F42">
            <w:pPr>
              <w:pStyle w:val="3"/>
              <w:widowControl w:val="0"/>
              <w:jc w:val="center"/>
              <w:rPr>
                <w:sz w:val="28"/>
                <w:szCs w:val="28"/>
                <w:lang w:val="en-US"/>
              </w:rPr>
            </w:pPr>
            <w:r w:rsidRPr="007A0B60">
              <w:rPr>
                <w:sz w:val="28"/>
                <w:szCs w:val="28"/>
                <w:lang w:val="en-US"/>
              </w:rPr>
              <w:t>D-C</w:t>
            </w:r>
          </w:p>
        </w:tc>
        <w:tc>
          <w:tcPr>
            <w:tcW w:w="1418" w:type="dxa"/>
          </w:tcPr>
          <w:p w:rsidR="00C14EE2" w:rsidRPr="007A0B60" w:rsidRDefault="00C14EE2" w:rsidP="00A96F42">
            <w:pPr>
              <w:pStyle w:val="3"/>
              <w:widowControl w:val="0"/>
              <w:jc w:val="center"/>
              <w:rPr>
                <w:sz w:val="28"/>
                <w:szCs w:val="28"/>
                <w:lang w:val="en-US"/>
              </w:rPr>
            </w:pPr>
            <w:r w:rsidRPr="007A0B60">
              <w:rPr>
                <w:sz w:val="28"/>
                <w:szCs w:val="28"/>
                <w:lang w:val="en-US"/>
              </w:rPr>
              <w:t>E-C</w:t>
            </w:r>
          </w:p>
        </w:tc>
        <w:tc>
          <w:tcPr>
            <w:tcW w:w="1276" w:type="dxa"/>
          </w:tcPr>
          <w:p w:rsidR="00C14EE2" w:rsidRPr="007A0B60" w:rsidRDefault="00C14EE2" w:rsidP="00A96F42">
            <w:pPr>
              <w:pStyle w:val="3"/>
              <w:widowControl w:val="0"/>
              <w:jc w:val="center"/>
              <w:rPr>
                <w:sz w:val="28"/>
                <w:szCs w:val="28"/>
                <w:lang w:val="en-US"/>
              </w:rPr>
            </w:pPr>
            <w:r w:rsidRPr="007A0B60">
              <w:rPr>
                <w:sz w:val="28"/>
                <w:szCs w:val="28"/>
                <w:lang w:val="en-US"/>
              </w:rPr>
              <w:t>F-C</w:t>
            </w:r>
          </w:p>
        </w:tc>
      </w:tr>
      <w:tr w:rsidR="00C14EE2" w:rsidRPr="007A0B60" w:rsidTr="00A96F42">
        <w:tc>
          <w:tcPr>
            <w:tcW w:w="1843" w:type="dxa"/>
          </w:tcPr>
          <w:p w:rsidR="00C14EE2" w:rsidRPr="007A0B60" w:rsidRDefault="00C14EE2" w:rsidP="00A96F42">
            <w:pPr>
              <w:pStyle w:val="3"/>
              <w:widowControl w:val="0"/>
              <w:jc w:val="center"/>
              <w:rPr>
                <w:sz w:val="28"/>
                <w:szCs w:val="28"/>
                <w:lang w:val="en-US"/>
              </w:rPr>
            </w:pPr>
            <w:proofErr w:type="spellStart"/>
            <w:r w:rsidRPr="007A0B60">
              <w:rPr>
                <w:sz w:val="28"/>
                <w:szCs w:val="28"/>
                <w:lang w:val="en-US"/>
              </w:rPr>
              <w:t>Текущий</w:t>
            </w:r>
            <w:proofErr w:type="spellEnd"/>
            <w:r w:rsidRPr="007A0B60">
              <w:rPr>
                <w:sz w:val="28"/>
                <w:szCs w:val="28"/>
                <w:lang w:val="en-US"/>
              </w:rPr>
              <w:t xml:space="preserve"> </w:t>
            </w:r>
            <w:proofErr w:type="spellStart"/>
            <w:r w:rsidRPr="007A0B60">
              <w:rPr>
                <w:sz w:val="28"/>
                <w:szCs w:val="28"/>
                <w:lang w:val="en-US"/>
              </w:rPr>
              <w:t>Rt</w:t>
            </w:r>
            <w:proofErr w:type="spellEnd"/>
          </w:p>
        </w:tc>
        <w:tc>
          <w:tcPr>
            <w:tcW w:w="1134" w:type="dxa"/>
          </w:tcPr>
          <w:p w:rsidR="00C14EE2" w:rsidRPr="007A0B60" w:rsidRDefault="00C14EE2" w:rsidP="00A96F42">
            <w:pPr>
              <w:pStyle w:val="3"/>
              <w:widowControl w:val="0"/>
              <w:jc w:val="center"/>
              <w:rPr>
                <w:sz w:val="28"/>
                <w:szCs w:val="28"/>
                <w:lang w:val="en-US"/>
              </w:rPr>
            </w:pPr>
            <w:r w:rsidRPr="007A0B60">
              <w:rPr>
                <w:sz w:val="28"/>
                <w:szCs w:val="28"/>
                <w:lang w:val="en-US"/>
              </w:rPr>
              <w:t>2265</w:t>
            </w:r>
          </w:p>
        </w:tc>
        <w:tc>
          <w:tcPr>
            <w:tcW w:w="1134" w:type="dxa"/>
          </w:tcPr>
          <w:p w:rsidR="00C14EE2" w:rsidRPr="007A0B60" w:rsidRDefault="00C14EE2" w:rsidP="00A96F42">
            <w:pPr>
              <w:pStyle w:val="3"/>
              <w:widowControl w:val="0"/>
              <w:jc w:val="center"/>
              <w:rPr>
                <w:sz w:val="28"/>
                <w:szCs w:val="28"/>
                <w:lang w:val="en-US"/>
              </w:rPr>
            </w:pPr>
            <w:r w:rsidRPr="007A0B60">
              <w:rPr>
                <w:sz w:val="28"/>
                <w:szCs w:val="28"/>
                <w:lang w:val="en-US"/>
              </w:rPr>
              <w:t>2083</w:t>
            </w:r>
          </w:p>
        </w:tc>
        <w:tc>
          <w:tcPr>
            <w:tcW w:w="1418" w:type="dxa"/>
          </w:tcPr>
          <w:p w:rsidR="00C14EE2" w:rsidRPr="007A0B60" w:rsidRDefault="00C14EE2" w:rsidP="00A96F42">
            <w:pPr>
              <w:pStyle w:val="3"/>
              <w:widowControl w:val="0"/>
              <w:jc w:val="center"/>
              <w:rPr>
                <w:sz w:val="28"/>
                <w:szCs w:val="28"/>
                <w:lang w:val="en-US"/>
              </w:rPr>
            </w:pPr>
            <w:r w:rsidRPr="007A0B60">
              <w:rPr>
                <w:sz w:val="28"/>
                <w:szCs w:val="28"/>
                <w:lang w:val="en-US"/>
              </w:rPr>
              <w:t>2485</w:t>
            </w:r>
          </w:p>
        </w:tc>
        <w:tc>
          <w:tcPr>
            <w:tcW w:w="1275" w:type="dxa"/>
          </w:tcPr>
          <w:p w:rsidR="00C14EE2" w:rsidRPr="007A0B60" w:rsidRDefault="00C14EE2" w:rsidP="00A96F42">
            <w:pPr>
              <w:pStyle w:val="3"/>
              <w:widowControl w:val="0"/>
              <w:jc w:val="center"/>
              <w:rPr>
                <w:sz w:val="28"/>
                <w:szCs w:val="28"/>
                <w:lang w:val="en-US"/>
              </w:rPr>
            </w:pPr>
            <w:r w:rsidRPr="007A0B60">
              <w:rPr>
                <w:sz w:val="28"/>
                <w:szCs w:val="28"/>
                <w:lang w:val="en-US"/>
              </w:rPr>
              <w:t>1973</w:t>
            </w:r>
          </w:p>
        </w:tc>
        <w:tc>
          <w:tcPr>
            <w:tcW w:w="1418" w:type="dxa"/>
          </w:tcPr>
          <w:p w:rsidR="00C14EE2" w:rsidRPr="007A0B60" w:rsidRDefault="00C14EE2" w:rsidP="00A96F42">
            <w:pPr>
              <w:pStyle w:val="3"/>
              <w:widowControl w:val="0"/>
              <w:jc w:val="center"/>
              <w:rPr>
                <w:sz w:val="28"/>
                <w:szCs w:val="28"/>
                <w:lang w:val="en-US"/>
              </w:rPr>
            </w:pPr>
            <w:r w:rsidRPr="007A0B60">
              <w:rPr>
                <w:sz w:val="28"/>
                <w:szCs w:val="28"/>
                <w:lang w:val="en-US"/>
              </w:rPr>
              <w:t>2383</w:t>
            </w:r>
          </w:p>
        </w:tc>
        <w:tc>
          <w:tcPr>
            <w:tcW w:w="1276" w:type="dxa"/>
          </w:tcPr>
          <w:p w:rsidR="00C14EE2" w:rsidRPr="007A0B60" w:rsidRDefault="00C14EE2" w:rsidP="00A96F42">
            <w:pPr>
              <w:pStyle w:val="3"/>
              <w:widowControl w:val="0"/>
              <w:jc w:val="center"/>
              <w:rPr>
                <w:sz w:val="28"/>
                <w:szCs w:val="28"/>
                <w:lang w:val="en-US"/>
              </w:rPr>
            </w:pPr>
            <w:r w:rsidRPr="007A0B60">
              <w:rPr>
                <w:sz w:val="28"/>
                <w:szCs w:val="28"/>
                <w:lang w:val="en-US"/>
              </w:rPr>
              <w:t>1536</w:t>
            </w:r>
          </w:p>
        </w:tc>
      </w:tr>
      <w:tr w:rsidR="00C14EE2" w:rsidRPr="007A0B60" w:rsidTr="00A96F42">
        <w:tc>
          <w:tcPr>
            <w:tcW w:w="1843"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rPr>
            </w:pPr>
            <w:r w:rsidRPr="007A0B60">
              <w:rPr>
                <w:sz w:val="28"/>
                <w:szCs w:val="28"/>
                <w:lang w:val="en-US"/>
              </w:rPr>
              <w:t>4</w:t>
            </w:r>
            <w:r w:rsidRPr="007A0B60">
              <w:rPr>
                <w:sz w:val="28"/>
                <w:szCs w:val="28"/>
              </w:rPr>
              <w:t xml:space="preserve"> встреча</w:t>
            </w:r>
          </w:p>
        </w:tc>
        <w:tc>
          <w:tcPr>
            <w:tcW w:w="1134"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А-E</w:t>
            </w:r>
          </w:p>
        </w:tc>
        <w:tc>
          <w:tcPr>
            <w:tcW w:w="1134"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B-E</w:t>
            </w:r>
          </w:p>
        </w:tc>
        <w:tc>
          <w:tcPr>
            <w:tcW w:w="1418"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С-E</w:t>
            </w:r>
          </w:p>
        </w:tc>
        <w:tc>
          <w:tcPr>
            <w:tcW w:w="1275"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D-E</w:t>
            </w:r>
          </w:p>
        </w:tc>
        <w:tc>
          <w:tcPr>
            <w:tcW w:w="1418"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E-D</w:t>
            </w:r>
          </w:p>
        </w:tc>
        <w:tc>
          <w:tcPr>
            <w:tcW w:w="1276"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F-D</w:t>
            </w:r>
          </w:p>
        </w:tc>
      </w:tr>
      <w:tr w:rsidR="00C14EE2" w:rsidRPr="007A0B60" w:rsidTr="00A96F42">
        <w:tc>
          <w:tcPr>
            <w:tcW w:w="1843"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rPr>
            </w:pPr>
            <w:r w:rsidRPr="007A0B60">
              <w:rPr>
                <w:sz w:val="28"/>
                <w:szCs w:val="28"/>
              </w:rPr>
              <w:t xml:space="preserve">Текущий </w:t>
            </w:r>
            <w:proofErr w:type="spellStart"/>
            <w:r w:rsidRPr="007A0B60">
              <w:rPr>
                <w:sz w:val="28"/>
                <w:szCs w:val="28"/>
              </w:rPr>
              <w:t>Rt</w:t>
            </w:r>
            <w:proofErr w:type="spellEnd"/>
          </w:p>
        </w:tc>
        <w:tc>
          <w:tcPr>
            <w:tcW w:w="1134"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2515</w:t>
            </w:r>
          </w:p>
        </w:tc>
        <w:tc>
          <w:tcPr>
            <w:tcW w:w="1134"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1750</w:t>
            </w:r>
          </w:p>
        </w:tc>
        <w:tc>
          <w:tcPr>
            <w:tcW w:w="1418"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2385</w:t>
            </w:r>
          </w:p>
        </w:tc>
        <w:tc>
          <w:tcPr>
            <w:tcW w:w="1275"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1758</w:t>
            </w:r>
          </w:p>
        </w:tc>
        <w:tc>
          <w:tcPr>
            <w:tcW w:w="1418"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2597</w:t>
            </w:r>
          </w:p>
        </w:tc>
        <w:tc>
          <w:tcPr>
            <w:tcW w:w="1276"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1750</w:t>
            </w:r>
          </w:p>
        </w:tc>
      </w:tr>
      <w:tr w:rsidR="00C14EE2" w:rsidRPr="007A0B60" w:rsidTr="00A96F42">
        <w:tc>
          <w:tcPr>
            <w:tcW w:w="1843"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rPr>
            </w:pPr>
            <w:r w:rsidRPr="007A0B60">
              <w:rPr>
                <w:sz w:val="28"/>
                <w:szCs w:val="28"/>
                <w:lang w:val="en-US"/>
              </w:rPr>
              <w:t>5</w:t>
            </w:r>
            <w:r w:rsidRPr="007A0B60">
              <w:rPr>
                <w:sz w:val="28"/>
                <w:szCs w:val="28"/>
              </w:rPr>
              <w:t xml:space="preserve"> встреча</w:t>
            </w:r>
          </w:p>
        </w:tc>
        <w:tc>
          <w:tcPr>
            <w:tcW w:w="1134"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A-F</w:t>
            </w:r>
          </w:p>
        </w:tc>
        <w:tc>
          <w:tcPr>
            <w:tcW w:w="1134"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B-F</w:t>
            </w:r>
          </w:p>
        </w:tc>
        <w:tc>
          <w:tcPr>
            <w:tcW w:w="1418"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C-F</w:t>
            </w:r>
          </w:p>
        </w:tc>
        <w:tc>
          <w:tcPr>
            <w:tcW w:w="1275"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D-F</w:t>
            </w:r>
          </w:p>
        </w:tc>
        <w:tc>
          <w:tcPr>
            <w:tcW w:w="1418"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E-F</w:t>
            </w:r>
          </w:p>
        </w:tc>
        <w:tc>
          <w:tcPr>
            <w:tcW w:w="1276"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F-E</w:t>
            </w:r>
          </w:p>
        </w:tc>
      </w:tr>
      <w:tr w:rsidR="00C14EE2" w:rsidRPr="007A0B60" w:rsidTr="00A96F42">
        <w:tc>
          <w:tcPr>
            <w:tcW w:w="1843"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rPr>
            </w:pPr>
            <w:r w:rsidRPr="007A0B60">
              <w:rPr>
                <w:sz w:val="28"/>
                <w:szCs w:val="28"/>
              </w:rPr>
              <w:t xml:space="preserve">Итоговый </w:t>
            </w:r>
            <w:proofErr w:type="spellStart"/>
            <w:r w:rsidRPr="007A0B60">
              <w:rPr>
                <w:sz w:val="28"/>
                <w:szCs w:val="28"/>
              </w:rPr>
              <w:t>Rt</w:t>
            </w:r>
            <w:proofErr w:type="spellEnd"/>
          </w:p>
        </w:tc>
        <w:tc>
          <w:tcPr>
            <w:tcW w:w="1134"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2872</w:t>
            </w:r>
          </w:p>
        </w:tc>
        <w:tc>
          <w:tcPr>
            <w:tcW w:w="1134"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1805</w:t>
            </w:r>
          </w:p>
        </w:tc>
        <w:tc>
          <w:tcPr>
            <w:tcW w:w="1418"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2635</w:t>
            </w:r>
          </w:p>
        </w:tc>
        <w:tc>
          <w:tcPr>
            <w:tcW w:w="1275"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1543</w:t>
            </w:r>
          </w:p>
        </w:tc>
        <w:tc>
          <w:tcPr>
            <w:tcW w:w="1418"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2383</w:t>
            </w:r>
          </w:p>
        </w:tc>
        <w:tc>
          <w:tcPr>
            <w:tcW w:w="1276" w:type="dxa"/>
            <w:tcBorders>
              <w:top w:val="single" w:sz="4" w:space="0" w:color="auto"/>
              <w:left w:val="single" w:sz="4" w:space="0" w:color="auto"/>
              <w:bottom w:val="single" w:sz="4" w:space="0" w:color="auto"/>
              <w:right w:val="single" w:sz="4" w:space="0" w:color="auto"/>
            </w:tcBorders>
          </w:tcPr>
          <w:p w:rsidR="00C14EE2" w:rsidRPr="007A0B60" w:rsidRDefault="00C14EE2" w:rsidP="00A96F42">
            <w:pPr>
              <w:pStyle w:val="3"/>
              <w:widowControl w:val="0"/>
              <w:jc w:val="center"/>
              <w:rPr>
                <w:sz w:val="28"/>
                <w:szCs w:val="28"/>
                <w:lang w:val="en-US"/>
              </w:rPr>
            </w:pPr>
            <w:r w:rsidRPr="007A0B60">
              <w:rPr>
                <w:sz w:val="28"/>
                <w:szCs w:val="28"/>
                <w:lang w:val="en-US"/>
              </w:rPr>
              <w:t>1964</w:t>
            </w:r>
          </w:p>
        </w:tc>
      </w:tr>
    </w:tbl>
    <w:p w:rsidR="00C14EE2" w:rsidRP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rsid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rsid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rsidR="00C14EE2" w:rsidRPr="00C14EE2" w:rsidRDefault="00F274DE" w:rsidP="00C14EE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были составлены подробные </w:t>
      </w:r>
      <w:r w:rsidR="00C14EE2" w:rsidRPr="00C14EE2">
        <w:rPr>
          <w:rFonts w:ascii="Times New Roman" w:hAnsi="Times New Roman" w:cs="Times New Roman"/>
          <w:sz w:val="28"/>
          <w:szCs w:val="28"/>
        </w:rPr>
        <w:t>таблицы для внесения подсчитанных основных показателей игр, каждой хоккейной команды</w:t>
      </w:r>
      <w:r>
        <w:rPr>
          <w:rFonts w:ascii="Times New Roman" w:hAnsi="Times New Roman" w:cs="Times New Roman"/>
          <w:sz w:val="28"/>
          <w:szCs w:val="28"/>
        </w:rPr>
        <w:t>.</w:t>
      </w:r>
    </w:p>
    <w:p w:rsidR="00C14EE2" w:rsidRPr="00C14EE2" w:rsidRDefault="00C14EE2" w:rsidP="00C14EE2">
      <w:pPr>
        <w:spacing w:line="240" w:lineRule="auto"/>
        <w:ind w:firstLine="709"/>
        <w:jc w:val="center"/>
        <w:rPr>
          <w:rFonts w:ascii="Times New Roman" w:hAnsi="Times New Roman" w:cs="Times New Roman"/>
          <w:sz w:val="28"/>
          <w:szCs w:val="28"/>
        </w:rPr>
      </w:pPr>
      <w:r w:rsidRPr="00C14EE2">
        <w:rPr>
          <w:rFonts w:ascii="Times New Roman" w:hAnsi="Times New Roman" w:cs="Times New Roman"/>
          <w:sz w:val="28"/>
          <w:szCs w:val="28"/>
        </w:rPr>
        <w:t xml:space="preserve">Показатели </w:t>
      </w:r>
      <w:proofErr w:type="spellStart"/>
      <w:proofErr w:type="gramStart"/>
      <w:r w:rsidRPr="00C14EE2">
        <w:rPr>
          <w:rFonts w:ascii="Times New Roman" w:hAnsi="Times New Roman" w:cs="Times New Roman"/>
          <w:sz w:val="28"/>
          <w:szCs w:val="28"/>
        </w:rPr>
        <w:t>такти</w:t>
      </w:r>
      <w:r>
        <w:rPr>
          <w:rFonts w:ascii="Times New Roman" w:hAnsi="Times New Roman" w:cs="Times New Roman"/>
          <w:sz w:val="28"/>
          <w:szCs w:val="28"/>
        </w:rPr>
        <w:t>ко</w:t>
      </w:r>
      <w:proofErr w:type="spellEnd"/>
      <w:r>
        <w:rPr>
          <w:rFonts w:ascii="Times New Roman" w:hAnsi="Times New Roman" w:cs="Times New Roman"/>
          <w:sz w:val="28"/>
          <w:szCs w:val="28"/>
        </w:rPr>
        <w:t xml:space="preserve"> – технических</w:t>
      </w:r>
      <w:proofErr w:type="gramEnd"/>
      <w:r>
        <w:rPr>
          <w:rFonts w:ascii="Times New Roman" w:hAnsi="Times New Roman" w:cs="Times New Roman"/>
          <w:sz w:val="28"/>
          <w:szCs w:val="28"/>
        </w:rPr>
        <w:t xml:space="preserve"> действий матча</w:t>
      </w:r>
    </w:p>
    <w:p w:rsidR="00C14EE2" w:rsidRPr="00C14EE2" w:rsidRDefault="00C14EE2" w:rsidP="00C14EE2">
      <w:pPr>
        <w:spacing w:line="240" w:lineRule="auto"/>
        <w:ind w:firstLine="709"/>
        <w:jc w:val="center"/>
        <w:rPr>
          <w:rFonts w:ascii="Times New Roman" w:hAnsi="Times New Roman" w:cs="Times New Roman"/>
          <w:sz w:val="28"/>
          <w:szCs w:val="28"/>
        </w:rPr>
      </w:pPr>
      <w:r w:rsidRPr="00C14EE2">
        <w:rPr>
          <w:rFonts w:ascii="Times New Roman" w:hAnsi="Times New Roman" w:cs="Times New Roman"/>
          <w:sz w:val="28"/>
          <w:szCs w:val="28"/>
        </w:rPr>
        <w:t>Счет игры: 4 - 3</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648"/>
        <w:gridCol w:w="5509"/>
        <w:gridCol w:w="1138"/>
        <w:gridCol w:w="1138"/>
        <w:gridCol w:w="1138"/>
      </w:tblGrid>
      <w:tr w:rsidR="00C14EE2" w:rsidRPr="00C14EE2" w:rsidTr="00A96F42">
        <w:tc>
          <w:tcPr>
            <w:tcW w:w="648" w:type="dxa"/>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w:t>
            </w:r>
          </w:p>
          <w:p w:rsidR="00C14EE2" w:rsidRPr="00C14EE2" w:rsidRDefault="00C14EE2" w:rsidP="00C14EE2">
            <w:pPr>
              <w:spacing w:after="0" w:line="240" w:lineRule="auto"/>
              <w:jc w:val="center"/>
              <w:rPr>
                <w:rFonts w:ascii="Times New Roman" w:eastAsia="Times New Roman" w:hAnsi="Times New Roman" w:cs="Times New Roman"/>
                <w:sz w:val="24"/>
                <w:szCs w:val="24"/>
                <w:lang w:val="en-US" w:eastAsia="ru-RU"/>
              </w:rPr>
            </w:pPr>
            <w:proofErr w:type="spellStart"/>
            <w:proofErr w:type="gramStart"/>
            <w:r w:rsidRPr="00C14EE2">
              <w:rPr>
                <w:rFonts w:ascii="Times New Roman" w:eastAsia="Times New Roman" w:hAnsi="Times New Roman" w:cs="Times New Roman"/>
                <w:sz w:val="24"/>
                <w:szCs w:val="24"/>
                <w:lang w:eastAsia="ru-RU"/>
              </w:rPr>
              <w:t>п</w:t>
            </w:r>
            <w:proofErr w:type="spellEnd"/>
            <w:proofErr w:type="gramEnd"/>
            <w:r w:rsidRPr="00C14EE2">
              <w:rPr>
                <w:rFonts w:ascii="Times New Roman" w:eastAsia="Times New Roman" w:hAnsi="Times New Roman" w:cs="Times New Roman"/>
                <w:sz w:val="24"/>
                <w:szCs w:val="24"/>
                <w:lang w:eastAsia="ru-RU"/>
              </w:rPr>
              <w:t>/</w:t>
            </w:r>
            <w:proofErr w:type="spellStart"/>
            <w:r w:rsidRPr="00C14EE2">
              <w:rPr>
                <w:rFonts w:ascii="Times New Roman" w:eastAsia="Times New Roman" w:hAnsi="Times New Roman" w:cs="Times New Roman"/>
                <w:sz w:val="24"/>
                <w:szCs w:val="24"/>
                <w:lang w:eastAsia="ru-RU"/>
              </w:rPr>
              <w:t>п</w:t>
            </w:r>
            <w:proofErr w:type="spellEnd"/>
          </w:p>
        </w:tc>
        <w:tc>
          <w:tcPr>
            <w:tcW w:w="5509" w:type="dxa"/>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Наименование показателя</w:t>
            </w:r>
          </w:p>
        </w:tc>
        <w:tc>
          <w:tcPr>
            <w:tcW w:w="1138" w:type="dxa"/>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val="en-US" w:eastAsia="ru-RU"/>
              </w:rPr>
              <w:t>I</w:t>
            </w:r>
          </w:p>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период</w:t>
            </w:r>
          </w:p>
        </w:tc>
        <w:tc>
          <w:tcPr>
            <w:tcW w:w="1138" w:type="dxa"/>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val="en-US" w:eastAsia="ru-RU"/>
              </w:rPr>
              <w:t>II</w:t>
            </w:r>
            <w:r w:rsidRPr="00C14EE2">
              <w:rPr>
                <w:rFonts w:ascii="Times New Roman" w:eastAsia="Times New Roman" w:hAnsi="Times New Roman" w:cs="Times New Roman"/>
                <w:sz w:val="24"/>
                <w:szCs w:val="24"/>
                <w:lang w:eastAsia="ru-RU"/>
              </w:rPr>
              <w:t xml:space="preserve"> период</w:t>
            </w:r>
          </w:p>
        </w:tc>
        <w:tc>
          <w:tcPr>
            <w:tcW w:w="1138" w:type="dxa"/>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val="en-US" w:eastAsia="ru-RU"/>
              </w:rPr>
              <w:t>III</w:t>
            </w:r>
            <w:r w:rsidRPr="00C14EE2">
              <w:rPr>
                <w:rFonts w:ascii="Times New Roman" w:eastAsia="Times New Roman" w:hAnsi="Times New Roman" w:cs="Times New Roman"/>
                <w:sz w:val="24"/>
                <w:szCs w:val="24"/>
                <w:lang w:eastAsia="ru-RU"/>
              </w:rPr>
              <w:t xml:space="preserve"> период</w:t>
            </w:r>
          </w:p>
        </w:tc>
      </w:tr>
      <w:tr w:rsidR="00C14EE2" w:rsidRPr="00C14EE2" w:rsidTr="00A96F42">
        <w:trPr>
          <w:trHeight w:val="412"/>
        </w:trPr>
        <w:tc>
          <w:tcPr>
            <w:tcW w:w="648" w:type="dxa"/>
            <w:vMerge w:val="restart"/>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w:t>
            </w:r>
          </w:p>
        </w:tc>
        <w:tc>
          <w:tcPr>
            <w:tcW w:w="5509" w:type="dxa"/>
            <w:vMerge w:val="restart"/>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14EE2">
              <w:rPr>
                <w:rFonts w:ascii="Times New Roman" w:eastAsia="Times New Roman" w:hAnsi="Times New Roman" w:cs="Times New Roman"/>
                <w:color w:val="000000"/>
                <w:sz w:val="24"/>
                <w:szCs w:val="24"/>
                <w:lang w:eastAsia="ru-RU"/>
              </w:rPr>
              <w:t>Количество выполненных в каждом периоде прицельных бросков в створ ворот (</w:t>
            </w:r>
            <w:proofErr w:type="spellStart"/>
            <w:r w:rsidRPr="00C14EE2">
              <w:rPr>
                <w:rFonts w:ascii="Times New Roman" w:eastAsia="Times New Roman" w:hAnsi="Times New Roman" w:cs="Times New Roman"/>
                <w:color w:val="000000"/>
                <w:sz w:val="24"/>
                <w:szCs w:val="24"/>
                <w:lang w:eastAsia="ru-RU"/>
              </w:rPr>
              <w:t>К</w:t>
            </w:r>
            <w:r w:rsidRPr="00C14EE2">
              <w:rPr>
                <w:rFonts w:ascii="Times New Roman" w:eastAsia="Times New Roman" w:hAnsi="Times New Roman" w:cs="Times New Roman"/>
                <w:color w:val="000000"/>
                <w:sz w:val="24"/>
                <w:szCs w:val="24"/>
                <w:vertAlign w:val="subscript"/>
                <w:lang w:eastAsia="ru-RU"/>
              </w:rPr>
              <w:t>пр</w:t>
            </w:r>
            <w:proofErr w:type="spellEnd"/>
            <w:r w:rsidRPr="00C14EE2">
              <w:rPr>
                <w:rFonts w:ascii="Times New Roman" w:eastAsia="Times New Roman" w:hAnsi="Times New Roman" w:cs="Times New Roman"/>
                <w:color w:val="000000"/>
                <w:sz w:val="24"/>
                <w:szCs w:val="24"/>
                <w:lang w:eastAsia="ru-RU"/>
              </w:rPr>
              <w:t>)</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12</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11</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12</w:t>
            </w:r>
          </w:p>
        </w:tc>
      </w:tr>
      <w:tr w:rsidR="00C14EE2" w:rsidRPr="00C14EE2" w:rsidTr="00A96F42">
        <w:trPr>
          <w:trHeight w:val="408"/>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10</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7</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9</w:t>
            </w:r>
          </w:p>
        </w:tc>
      </w:tr>
      <w:tr w:rsidR="00C14EE2" w:rsidRPr="00C14EE2" w:rsidTr="00A96F42">
        <w:trPr>
          <w:trHeight w:val="318"/>
        </w:trPr>
        <w:tc>
          <w:tcPr>
            <w:tcW w:w="648" w:type="dxa"/>
            <w:vMerge w:val="restart"/>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2</w:t>
            </w:r>
          </w:p>
        </w:tc>
        <w:tc>
          <w:tcPr>
            <w:tcW w:w="5509" w:type="dxa"/>
            <w:vMerge w:val="restart"/>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Среднее соотношение количества бросков по воротам за игру (</w:t>
            </w:r>
            <w:proofErr w:type="gramStart"/>
            <w:r w:rsidRPr="00C14EE2">
              <w:rPr>
                <w:rFonts w:ascii="Times New Roman" w:eastAsia="Times New Roman" w:hAnsi="Times New Roman" w:cs="Times New Roman"/>
                <w:sz w:val="24"/>
                <w:szCs w:val="24"/>
                <w:lang w:eastAsia="ru-RU"/>
              </w:rPr>
              <w:t>К</w:t>
            </w:r>
            <w:proofErr w:type="gramEnd"/>
            <w:r w:rsidRPr="00C14EE2">
              <w:rPr>
                <w:rFonts w:ascii="Times New Roman" w:eastAsia="Times New Roman" w:hAnsi="Times New Roman" w:cs="Times New Roman"/>
                <w:sz w:val="24"/>
                <w:szCs w:val="24"/>
                <w:vertAlign w:val="subscript"/>
                <w:lang w:val="en-US" w:eastAsia="ru-RU"/>
              </w:rPr>
              <w:t>BV</w:t>
            </w:r>
            <w:r w:rsidRPr="00C14EE2">
              <w:rPr>
                <w:rFonts w:ascii="Times New Roman" w:eastAsia="Times New Roman" w:hAnsi="Times New Roman" w:cs="Times New Roman"/>
                <w:sz w:val="24"/>
                <w:szCs w:val="24"/>
                <w:vertAlign w:val="subscript"/>
                <w:lang w:eastAsia="ru-RU"/>
              </w:rPr>
              <w:t>/</w:t>
            </w:r>
            <w:r w:rsidRPr="00C14EE2">
              <w:rPr>
                <w:rFonts w:ascii="Times New Roman" w:eastAsia="Times New Roman" w:hAnsi="Times New Roman" w:cs="Times New Roman"/>
                <w:sz w:val="24"/>
                <w:szCs w:val="24"/>
                <w:vertAlign w:val="subscript"/>
                <w:lang w:val="en-US" w:eastAsia="ru-RU"/>
              </w:rPr>
              <w:t>I</w:t>
            </w:r>
            <w:r w:rsidRPr="00C14EE2">
              <w:rPr>
                <w:rFonts w:ascii="Times New Roman" w:eastAsia="Times New Roman" w:hAnsi="Times New Roman" w:cs="Times New Roman"/>
                <w:sz w:val="24"/>
                <w:szCs w:val="24"/>
                <w:lang w:eastAsia="ru-RU"/>
              </w:rPr>
              <w:t>).</w:t>
            </w:r>
          </w:p>
        </w:tc>
        <w:tc>
          <w:tcPr>
            <w:tcW w:w="3414" w:type="dxa"/>
            <w:gridSpan w:val="3"/>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64, 7 %</w:t>
            </w:r>
          </w:p>
        </w:tc>
      </w:tr>
      <w:tr w:rsidR="00C14EE2" w:rsidRPr="00C14EE2" w:rsidTr="00A96F42">
        <w:trPr>
          <w:trHeight w:val="318"/>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14" w:type="dxa"/>
            <w:gridSpan w:val="3"/>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35, 3 %</w:t>
            </w:r>
          </w:p>
        </w:tc>
      </w:tr>
      <w:tr w:rsidR="00C14EE2" w:rsidRPr="00C14EE2" w:rsidTr="00A96F42">
        <w:trPr>
          <w:trHeight w:val="355"/>
        </w:trPr>
        <w:tc>
          <w:tcPr>
            <w:tcW w:w="648" w:type="dxa"/>
            <w:vMerge w:val="restart"/>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3</w:t>
            </w:r>
          </w:p>
        </w:tc>
        <w:tc>
          <w:tcPr>
            <w:tcW w:w="5509" w:type="dxa"/>
            <w:vMerge w:val="restart"/>
            <w:vAlign w:val="center"/>
          </w:tcPr>
          <w:p w:rsidR="00C14EE2" w:rsidRPr="00C14EE2" w:rsidRDefault="00C14EE2" w:rsidP="00C14EE2">
            <w:pPr>
              <w:spacing w:after="0" w:line="240" w:lineRule="auto"/>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Общее количество «пробросов» хоккейной команды за игру (</w:t>
            </w:r>
            <w:proofErr w:type="gramStart"/>
            <w:r w:rsidRPr="00C14EE2">
              <w:rPr>
                <w:rFonts w:ascii="Times New Roman" w:eastAsia="Times New Roman" w:hAnsi="Times New Roman" w:cs="Times New Roman"/>
                <w:sz w:val="24"/>
                <w:szCs w:val="24"/>
                <w:lang w:eastAsia="ru-RU"/>
              </w:rPr>
              <w:t>К</w:t>
            </w:r>
            <w:proofErr w:type="gramEnd"/>
            <w:r w:rsidRPr="00C14EE2">
              <w:rPr>
                <w:rFonts w:ascii="Times New Roman" w:eastAsia="Times New Roman" w:hAnsi="Times New Roman" w:cs="Times New Roman"/>
                <w:sz w:val="24"/>
                <w:szCs w:val="24"/>
                <w:vertAlign w:val="subscript"/>
                <w:lang w:val="en-US" w:eastAsia="ru-RU"/>
              </w:rPr>
              <w:t>ph</w:t>
            </w:r>
            <w:r w:rsidRPr="00C14EE2">
              <w:rPr>
                <w:rFonts w:ascii="Times New Roman" w:eastAsia="Times New Roman" w:hAnsi="Times New Roman" w:cs="Times New Roman"/>
                <w:sz w:val="24"/>
                <w:szCs w:val="24"/>
                <w:lang w:eastAsia="ru-RU"/>
              </w:rPr>
              <w:t>).</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2</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2</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w:t>
            </w:r>
          </w:p>
        </w:tc>
      </w:tr>
      <w:tr w:rsidR="00C14EE2" w:rsidRPr="00C14EE2" w:rsidTr="00A96F42">
        <w:trPr>
          <w:trHeight w:val="281"/>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2</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3</w:t>
            </w:r>
          </w:p>
        </w:tc>
      </w:tr>
      <w:tr w:rsidR="00C14EE2" w:rsidRPr="00C14EE2" w:rsidTr="00A96F42">
        <w:trPr>
          <w:trHeight w:val="464"/>
        </w:trPr>
        <w:tc>
          <w:tcPr>
            <w:tcW w:w="648" w:type="dxa"/>
            <w:vMerge w:val="restart"/>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4</w:t>
            </w:r>
          </w:p>
        </w:tc>
        <w:tc>
          <w:tcPr>
            <w:tcW w:w="5509" w:type="dxa"/>
            <w:vMerge w:val="restart"/>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Количество заброшенных шайб в равенстве, шайб в большинстве, шайб в меньшинстве (</w:t>
            </w:r>
            <w:proofErr w:type="gramStart"/>
            <w:r w:rsidRPr="00C14EE2">
              <w:rPr>
                <w:rFonts w:ascii="Times New Roman" w:eastAsia="Times New Roman" w:hAnsi="Times New Roman" w:cs="Times New Roman"/>
                <w:sz w:val="24"/>
                <w:szCs w:val="24"/>
                <w:lang w:eastAsia="ru-RU"/>
              </w:rPr>
              <w:t>К</w:t>
            </w:r>
            <w:proofErr w:type="gramEnd"/>
            <w:r w:rsidRPr="00C14EE2">
              <w:rPr>
                <w:rFonts w:ascii="Times New Roman" w:eastAsia="Times New Roman" w:hAnsi="Times New Roman" w:cs="Times New Roman"/>
                <w:sz w:val="24"/>
                <w:szCs w:val="24"/>
                <w:vertAlign w:val="subscript"/>
                <w:lang w:val="en-US" w:eastAsia="ru-RU"/>
              </w:rPr>
              <w:t>SR</w:t>
            </w:r>
            <w:r w:rsidRPr="00C14EE2">
              <w:rPr>
                <w:rFonts w:ascii="Times New Roman" w:eastAsia="Times New Roman" w:hAnsi="Times New Roman" w:cs="Times New Roman"/>
                <w:sz w:val="24"/>
                <w:szCs w:val="24"/>
                <w:lang w:eastAsia="ru-RU"/>
              </w:rPr>
              <w:t xml:space="preserve">, </w:t>
            </w:r>
            <w:r w:rsidRPr="00C14EE2">
              <w:rPr>
                <w:rFonts w:ascii="Times New Roman" w:eastAsia="Times New Roman" w:hAnsi="Times New Roman" w:cs="Times New Roman"/>
                <w:sz w:val="24"/>
                <w:szCs w:val="24"/>
                <w:lang w:val="en-US" w:eastAsia="ru-RU"/>
              </w:rPr>
              <w:t>K</w:t>
            </w:r>
            <w:r w:rsidRPr="00C14EE2">
              <w:rPr>
                <w:rFonts w:ascii="Times New Roman" w:eastAsia="Times New Roman" w:hAnsi="Times New Roman" w:cs="Times New Roman"/>
                <w:sz w:val="24"/>
                <w:szCs w:val="24"/>
                <w:vertAlign w:val="subscript"/>
                <w:lang w:val="en-US" w:eastAsia="ru-RU"/>
              </w:rPr>
              <w:t>SB</w:t>
            </w:r>
            <w:r w:rsidRPr="00C14EE2">
              <w:rPr>
                <w:rFonts w:ascii="Times New Roman" w:eastAsia="Times New Roman" w:hAnsi="Times New Roman" w:cs="Times New Roman"/>
                <w:sz w:val="24"/>
                <w:szCs w:val="24"/>
                <w:lang w:eastAsia="ru-RU"/>
              </w:rPr>
              <w:t xml:space="preserve">, </w:t>
            </w:r>
            <w:r w:rsidRPr="00C14EE2">
              <w:rPr>
                <w:rFonts w:ascii="Times New Roman" w:eastAsia="Times New Roman" w:hAnsi="Times New Roman" w:cs="Times New Roman"/>
                <w:sz w:val="24"/>
                <w:szCs w:val="24"/>
                <w:lang w:val="en-US" w:eastAsia="ru-RU"/>
              </w:rPr>
              <w:t>K</w:t>
            </w:r>
            <w:r w:rsidRPr="00C14EE2">
              <w:rPr>
                <w:rFonts w:ascii="Times New Roman" w:eastAsia="Times New Roman" w:hAnsi="Times New Roman" w:cs="Times New Roman"/>
                <w:sz w:val="24"/>
                <w:szCs w:val="24"/>
                <w:vertAlign w:val="subscript"/>
                <w:lang w:val="en-US" w:eastAsia="ru-RU"/>
              </w:rPr>
              <w:t>VM</w:t>
            </w:r>
            <w:r w:rsidRPr="00C14EE2">
              <w:rPr>
                <w:rFonts w:ascii="Times New Roman" w:eastAsia="Times New Roman" w:hAnsi="Times New Roman" w:cs="Times New Roman"/>
                <w:sz w:val="24"/>
                <w:szCs w:val="24"/>
                <w:lang w:eastAsia="ru-RU"/>
              </w:rPr>
              <w:t>).</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1/0/0</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0</w:t>
            </w:r>
            <w:r w:rsidRPr="00C14EE2">
              <w:rPr>
                <w:rFonts w:ascii="Times New Roman" w:eastAsia="Times New Roman" w:hAnsi="Times New Roman" w:cs="Times New Roman"/>
                <w:sz w:val="24"/>
                <w:szCs w:val="24"/>
                <w:lang w:val="en-US" w:eastAsia="ru-RU"/>
              </w:rPr>
              <w:t>/</w:t>
            </w:r>
            <w:r w:rsidRPr="00C14EE2">
              <w:rPr>
                <w:rFonts w:ascii="Times New Roman" w:eastAsia="Times New Roman" w:hAnsi="Times New Roman" w:cs="Times New Roman"/>
                <w:sz w:val="24"/>
                <w:szCs w:val="24"/>
                <w:lang w:eastAsia="ru-RU"/>
              </w:rPr>
              <w:t>1</w:t>
            </w:r>
            <w:r w:rsidRPr="00C14EE2">
              <w:rPr>
                <w:rFonts w:ascii="Times New Roman" w:eastAsia="Times New Roman" w:hAnsi="Times New Roman" w:cs="Times New Roman"/>
                <w:sz w:val="24"/>
                <w:szCs w:val="24"/>
                <w:lang w:val="en-US" w:eastAsia="ru-RU"/>
              </w:rPr>
              <w:t>/</w:t>
            </w:r>
            <w:r w:rsidRPr="00C14EE2">
              <w:rPr>
                <w:rFonts w:ascii="Times New Roman" w:eastAsia="Times New Roman" w:hAnsi="Times New Roman" w:cs="Times New Roman"/>
                <w:sz w:val="24"/>
                <w:szCs w:val="24"/>
                <w:lang w:eastAsia="ru-RU"/>
              </w:rPr>
              <w:t>0</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val="en-US" w:eastAsia="ru-RU"/>
              </w:rPr>
            </w:pPr>
            <w:r w:rsidRPr="00C14EE2">
              <w:rPr>
                <w:rFonts w:ascii="Times New Roman" w:eastAsia="Times New Roman" w:hAnsi="Times New Roman" w:cs="Times New Roman"/>
                <w:sz w:val="24"/>
                <w:szCs w:val="24"/>
                <w:lang w:eastAsia="ru-RU"/>
              </w:rPr>
              <w:t>1</w:t>
            </w:r>
            <w:r w:rsidRPr="00C14EE2">
              <w:rPr>
                <w:rFonts w:ascii="Times New Roman" w:eastAsia="Times New Roman" w:hAnsi="Times New Roman" w:cs="Times New Roman"/>
                <w:sz w:val="24"/>
                <w:szCs w:val="24"/>
                <w:lang w:val="en-US" w:eastAsia="ru-RU"/>
              </w:rPr>
              <w:t>/</w:t>
            </w:r>
            <w:r w:rsidRPr="00C14EE2">
              <w:rPr>
                <w:rFonts w:ascii="Times New Roman" w:eastAsia="Times New Roman" w:hAnsi="Times New Roman" w:cs="Times New Roman"/>
                <w:sz w:val="24"/>
                <w:szCs w:val="24"/>
                <w:lang w:eastAsia="ru-RU"/>
              </w:rPr>
              <w:t>1</w:t>
            </w:r>
            <w:r w:rsidRPr="00C14EE2">
              <w:rPr>
                <w:rFonts w:ascii="Times New Roman" w:eastAsia="Times New Roman" w:hAnsi="Times New Roman" w:cs="Times New Roman"/>
                <w:sz w:val="24"/>
                <w:szCs w:val="24"/>
                <w:lang w:val="en-US" w:eastAsia="ru-RU"/>
              </w:rPr>
              <w:t>/0</w:t>
            </w:r>
          </w:p>
        </w:tc>
      </w:tr>
      <w:tr w:rsidR="00C14EE2" w:rsidRPr="00C14EE2" w:rsidTr="00A96F42">
        <w:trPr>
          <w:trHeight w:val="400"/>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val="en-US" w:eastAsia="ru-RU"/>
              </w:rPr>
            </w:pPr>
            <w:r w:rsidRPr="00C14EE2">
              <w:rPr>
                <w:rFonts w:ascii="Times New Roman" w:eastAsia="Times New Roman" w:hAnsi="Times New Roman" w:cs="Times New Roman"/>
                <w:sz w:val="24"/>
                <w:szCs w:val="24"/>
                <w:lang w:eastAsia="ru-RU"/>
              </w:rPr>
              <w:t>1</w:t>
            </w:r>
            <w:r w:rsidRPr="00C14EE2">
              <w:rPr>
                <w:rFonts w:ascii="Times New Roman" w:eastAsia="Times New Roman" w:hAnsi="Times New Roman" w:cs="Times New Roman"/>
                <w:sz w:val="24"/>
                <w:szCs w:val="24"/>
                <w:lang w:val="en-US" w:eastAsia="ru-RU"/>
              </w:rPr>
              <w:t>/0/0</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val="en-US" w:eastAsia="ru-RU"/>
              </w:rPr>
            </w:pPr>
            <w:r w:rsidRPr="00C14EE2">
              <w:rPr>
                <w:rFonts w:ascii="Times New Roman" w:eastAsia="Times New Roman" w:hAnsi="Times New Roman" w:cs="Times New Roman"/>
                <w:sz w:val="24"/>
                <w:szCs w:val="24"/>
                <w:lang w:eastAsia="ru-RU"/>
              </w:rPr>
              <w:t>1</w:t>
            </w:r>
            <w:r w:rsidRPr="00C14EE2">
              <w:rPr>
                <w:rFonts w:ascii="Times New Roman" w:eastAsia="Times New Roman" w:hAnsi="Times New Roman" w:cs="Times New Roman"/>
                <w:sz w:val="24"/>
                <w:szCs w:val="24"/>
                <w:lang w:val="en-US" w:eastAsia="ru-RU"/>
              </w:rPr>
              <w:t>/</w:t>
            </w:r>
            <w:r w:rsidRPr="00C14EE2">
              <w:rPr>
                <w:rFonts w:ascii="Times New Roman" w:eastAsia="Times New Roman" w:hAnsi="Times New Roman" w:cs="Times New Roman"/>
                <w:sz w:val="24"/>
                <w:szCs w:val="24"/>
                <w:lang w:eastAsia="ru-RU"/>
              </w:rPr>
              <w:t>1</w:t>
            </w:r>
            <w:r w:rsidRPr="00C14EE2">
              <w:rPr>
                <w:rFonts w:ascii="Times New Roman" w:eastAsia="Times New Roman" w:hAnsi="Times New Roman" w:cs="Times New Roman"/>
                <w:sz w:val="24"/>
                <w:szCs w:val="24"/>
                <w:lang w:val="en-US" w:eastAsia="ru-RU"/>
              </w:rPr>
              <w:t>/0</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val="en-US" w:eastAsia="ru-RU"/>
              </w:rPr>
            </w:pPr>
            <w:r w:rsidRPr="00C14EE2">
              <w:rPr>
                <w:rFonts w:ascii="Times New Roman" w:eastAsia="Times New Roman" w:hAnsi="Times New Roman" w:cs="Times New Roman"/>
                <w:sz w:val="24"/>
                <w:szCs w:val="24"/>
                <w:lang w:val="en-US" w:eastAsia="ru-RU"/>
              </w:rPr>
              <w:t>0/0/0</w:t>
            </w:r>
          </w:p>
        </w:tc>
      </w:tr>
      <w:tr w:rsidR="00C14EE2" w:rsidRPr="00C14EE2" w:rsidTr="00A96F42">
        <w:trPr>
          <w:trHeight w:val="449"/>
        </w:trPr>
        <w:tc>
          <w:tcPr>
            <w:tcW w:w="648" w:type="dxa"/>
            <w:vMerge w:val="restart"/>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5</w:t>
            </w:r>
          </w:p>
        </w:tc>
        <w:tc>
          <w:tcPr>
            <w:tcW w:w="5509" w:type="dxa"/>
            <w:vMerge w:val="restart"/>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EE2">
              <w:rPr>
                <w:rFonts w:ascii="Times New Roman" w:eastAsia="Times New Roman" w:hAnsi="Times New Roman" w:cs="Times New Roman"/>
                <w:color w:val="000000"/>
                <w:sz w:val="24"/>
                <w:szCs w:val="24"/>
                <w:lang w:eastAsia="ru-RU"/>
              </w:rPr>
              <w:t>Количество выполненных результативных бросков в створ ворот с реализацией шайбы (</w:t>
            </w:r>
            <w:proofErr w:type="spellStart"/>
            <w:r w:rsidRPr="00C14EE2">
              <w:rPr>
                <w:rFonts w:ascii="Times New Roman" w:eastAsia="Times New Roman" w:hAnsi="Times New Roman" w:cs="Times New Roman"/>
                <w:color w:val="000000"/>
                <w:sz w:val="24"/>
                <w:szCs w:val="24"/>
                <w:lang w:eastAsia="ru-RU"/>
              </w:rPr>
              <w:t>К</w:t>
            </w:r>
            <w:r w:rsidRPr="00C14EE2">
              <w:rPr>
                <w:rFonts w:ascii="Times New Roman" w:eastAsia="Times New Roman" w:hAnsi="Times New Roman" w:cs="Times New Roman"/>
                <w:color w:val="000000"/>
                <w:sz w:val="24"/>
                <w:szCs w:val="24"/>
                <w:vertAlign w:val="subscript"/>
                <w:lang w:eastAsia="ru-RU"/>
              </w:rPr>
              <w:t>у</w:t>
            </w:r>
            <w:proofErr w:type="spellEnd"/>
            <w:r w:rsidRPr="00C14EE2">
              <w:rPr>
                <w:rFonts w:ascii="Times New Roman" w:eastAsia="Times New Roman" w:hAnsi="Times New Roman" w:cs="Times New Roman"/>
                <w:color w:val="000000"/>
                <w:sz w:val="24"/>
                <w:szCs w:val="24"/>
                <w:lang w:eastAsia="ru-RU"/>
              </w:rPr>
              <w:t>).</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2</w:t>
            </w:r>
          </w:p>
        </w:tc>
      </w:tr>
      <w:tr w:rsidR="00C14EE2" w:rsidRPr="00C14EE2" w:rsidTr="00A96F42">
        <w:trPr>
          <w:trHeight w:val="414"/>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2</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0</w:t>
            </w:r>
          </w:p>
        </w:tc>
      </w:tr>
      <w:tr w:rsidR="00C14EE2" w:rsidRPr="00C14EE2" w:rsidTr="00A96F42">
        <w:trPr>
          <w:trHeight w:val="294"/>
        </w:trPr>
        <w:tc>
          <w:tcPr>
            <w:tcW w:w="648" w:type="dxa"/>
            <w:vMerge w:val="restart"/>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6</w:t>
            </w:r>
          </w:p>
        </w:tc>
        <w:tc>
          <w:tcPr>
            <w:tcW w:w="5509" w:type="dxa"/>
            <w:vMerge w:val="restart"/>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EE2">
              <w:rPr>
                <w:rFonts w:ascii="Times New Roman" w:eastAsia="Times New Roman" w:hAnsi="Times New Roman" w:cs="Times New Roman"/>
                <w:color w:val="000000"/>
                <w:sz w:val="24"/>
                <w:szCs w:val="24"/>
                <w:lang w:eastAsia="ru-RU"/>
              </w:rPr>
              <w:t>Количество отраженных вратарем (К</w:t>
            </w:r>
            <w:r w:rsidRPr="00C14EE2">
              <w:rPr>
                <w:rFonts w:ascii="Times New Roman" w:eastAsia="Times New Roman" w:hAnsi="Times New Roman" w:cs="Times New Roman"/>
                <w:color w:val="000000"/>
                <w:sz w:val="24"/>
                <w:szCs w:val="24"/>
                <w:vertAlign w:val="subscript"/>
                <w:lang w:eastAsia="ru-RU"/>
              </w:rPr>
              <w:t>с</w:t>
            </w:r>
            <w:r w:rsidRPr="00C14EE2">
              <w:rPr>
                <w:rFonts w:ascii="Times New Roman" w:eastAsia="Times New Roman" w:hAnsi="Times New Roman" w:cs="Times New Roman"/>
                <w:color w:val="000000"/>
                <w:sz w:val="24"/>
                <w:szCs w:val="24"/>
                <w:lang w:eastAsia="ru-RU"/>
              </w:rPr>
              <w:t>).</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9</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5</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9</w:t>
            </w:r>
          </w:p>
        </w:tc>
      </w:tr>
      <w:tr w:rsidR="00C14EE2" w:rsidRPr="00C14EE2" w:rsidTr="00A96F42">
        <w:trPr>
          <w:trHeight w:val="175"/>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11</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10</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10</w:t>
            </w:r>
          </w:p>
        </w:tc>
      </w:tr>
      <w:tr w:rsidR="00C14EE2" w:rsidRPr="00C14EE2" w:rsidTr="00A96F42">
        <w:trPr>
          <w:trHeight w:val="262"/>
        </w:trPr>
        <w:tc>
          <w:tcPr>
            <w:tcW w:w="648" w:type="dxa"/>
            <w:vMerge w:val="restart"/>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7</w:t>
            </w:r>
          </w:p>
        </w:tc>
        <w:tc>
          <w:tcPr>
            <w:tcW w:w="5509" w:type="dxa"/>
            <w:vMerge w:val="restart"/>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EE2">
              <w:rPr>
                <w:rFonts w:ascii="Times New Roman" w:eastAsia="Times New Roman" w:hAnsi="Times New Roman" w:cs="Times New Roman"/>
                <w:color w:val="000000"/>
                <w:sz w:val="24"/>
                <w:szCs w:val="24"/>
                <w:lang w:eastAsia="ru-RU"/>
              </w:rPr>
              <w:t xml:space="preserve">Количество выигранных </w:t>
            </w:r>
            <w:proofErr w:type="spellStart"/>
            <w:r w:rsidRPr="00C14EE2">
              <w:rPr>
                <w:rFonts w:ascii="Times New Roman" w:eastAsia="Times New Roman" w:hAnsi="Times New Roman" w:cs="Times New Roman"/>
                <w:color w:val="000000"/>
                <w:sz w:val="24"/>
                <w:szCs w:val="24"/>
                <w:lang w:eastAsia="ru-RU"/>
              </w:rPr>
              <w:t>вбрасываний</w:t>
            </w:r>
            <w:proofErr w:type="spellEnd"/>
            <w:r w:rsidRPr="00C14EE2">
              <w:rPr>
                <w:rFonts w:ascii="Times New Roman" w:eastAsia="Times New Roman" w:hAnsi="Times New Roman" w:cs="Times New Roman"/>
                <w:color w:val="000000"/>
                <w:sz w:val="24"/>
                <w:szCs w:val="24"/>
                <w:lang w:eastAsia="ru-RU"/>
              </w:rPr>
              <w:t xml:space="preserve"> в каждой периоде игры (К</w:t>
            </w:r>
            <w:r w:rsidRPr="00C14EE2">
              <w:rPr>
                <w:rFonts w:ascii="Times New Roman" w:eastAsia="Times New Roman" w:hAnsi="Times New Roman" w:cs="Times New Roman"/>
                <w:color w:val="000000"/>
                <w:sz w:val="24"/>
                <w:szCs w:val="24"/>
                <w:vertAlign w:val="subscript"/>
                <w:lang w:eastAsia="ru-RU"/>
              </w:rPr>
              <w:t>от</w:t>
            </w:r>
            <w:r w:rsidRPr="00C14EE2">
              <w:rPr>
                <w:rFonts w:ascii="Times New Roman" w:eastAsia="Times New Roman" w:hAnsi="Times New Roman" w:cs="Times New Roman"/>
                <w:color w:val="000000"/>
                <w:sz w:val="24"/>
                <w:szCs w:val="24"/>
                <w:lang w:eastAsia="ru-RU"/>
              </w:rPr>
              <w:t>).</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10</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9</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12</w:t>
            </w:r>
          </w:p>
        </w:tc>
      </w:tr>
      <w:tr w:rsidR="00C14EE2" w:rsidRPr="00C14EE2" w:rsidTr="00A96F42">
        <w:trPr>
          <w:trHeight w:val="323"/>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8</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9</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7</w:t>
            </w:r>
          </w:p>
        </w:tc>
      </w:tr>
      <w:tr w:rsidR="00C14EE2" w:rsidRPr="00C14EE2" w:rsidTr="00A96F42">
        <w:trPr>
          <w:trHeight w:val="431"/>
        </w:trPr>
        <w:tc>
          <w:tcPr>
            <w:tcW w:w="648" w:type="dxa"/>
            <w:vMerge w:val="restart"/>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8</w:t>
            </w:r>
          </w:p>
        </w:tc>
        <w:tc>
          <w:tcPr>
            <w:tcW w:w="5509" w:type="dxa"/>
            <w:vMerge w:val="restart"/>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EE2">
              <w:rPr>
                <w:rFonts w:ascii="Times New Roman" w:eastAsia="Times New Roman" w:hAnsi="Times New Roman" w:cs="Times New Roman"/>
                <w:color w:val="000000"/>
                <w:sz w:val="24"/>
                <w:szCs w:val="24"/>
                <w:lang w:eastAsia="ru-RU"/>
              </w:rPr>
              <w:t>Количество выполненных результативных голов и передач в игре(</w:t>
            </w:r>
            <w:r w:rsidRPr="00C14EE2">
              <w:rPr>
                <w:rFonts w:ascii="Times New Roman" w:eastAsia="Times New Roman" w:hAnsi="Times New Roman" w:cs="Times New Roman"/>
                <w:color w:val="000000"/>
                <w:sz w:val="24"/>
                <w:szCs w:val="24"/>
                <w:lang w:val="en-US" w:eastAsia="ru-RU"/>
              </w:rPr>
              <w:t>K</w:t>
            </w:r>
            <w:proofErr w:type="gramStart"/>
            <w:r w:rsidRPr="00C14EE2">
              <w:rPr>
                <w:rFonts w:ascii="Times New Roman" w:eastAsia="Times New Roman" w:hAnsi="Times New Roman" w:cs="Times New Roman"/>
                <w:color w:val="000000"/>
                <w:sz w:val="24"/>
                <w:szCs w:val="24"/>
                <w:vertAlign w:val="subscript"/>
                <w:lang w:eastAsia="ru-RU"/>
              </w:rPr>
              <w:t>с</w:t>
            </w:r>
            <w:proofErr w:type="spellStart"/>
            <w:proofErr w:type="gramEnd"/>
            <w:r w:rsidRPr="00C14EE2">
              <w:rPr>
                <w:rFonts w:ascii="Times New Roman" w:eastAsia="Times New Roman" w:hAnsi="Times New Roman" w:cs="Times New Roman"/>
                <w:color w:val="000000"/>
                <w:sz w:val="24"/>
                <w:szCs w:val="24"/>
                <w:vertAlign w:val="subscript"/>
                <w:lang w:val="en-US" w:eastAsia="ru-RU"/>
              </w:rPr>
              <w:t>ep</w:t>
            </w:r>
            <w:proofErr w:type="spellEnd"/>
            <w:r w:rsidRPr="00C14EE2">
              <w:rPr>
                <w:rFonts w:ascii="Times New Roman" w:eastAsia="Times New Roman" w:hAnsi="Times New Roman" w:cs="Times New Roman"/>
                <w:color w:val="000000"/>
                <w:sz w:val="24"/>
                <w:szCs w:val="24"/>
                <w:lang w:eastAsia="ru-RU"/>
              </w:rPr>
              <w:t>).</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w:t>
            </w:r>
            <w:r w:rsidRPr="00C14EE2">
              <w:rPr>
                <w:rFonts w:ascii="Times New Roman" w:eastAsia="Times New Roman" w:hAnsi="Times New Roman" w:cs="Times New Roman"/>
                <w:sz w:val="24"/>
                <w:szCs w:val="24"/>
                <w:lang w:val="en-US" w:eastAsia="ru-RU"/>
              </w:rPr>
              <w:t>/</w:t>
            </w:r>
            <w:r w:rsidRPr="00C14EE2">
              <w:rPr>
                <w:rFonts w:ascii="Times New Roman" w:eastAsia="Times New Roman" w:hAnsi="Times New Roman" w:cs="Times New Roman"/>
                <w:sz w:val="24"/>
                <w:szCs w:val="24"/>
                <w:lang w:eastAsia="ru-RU"/>
              </w:rPr>
              <w:t>2</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val="en-US" w:eastAsia="ru-RU"/>
              </w:rPr>
            </w:pPr>
            <w:r w:rsidRPr="00C14EE2">
              <w:rPr>
                <w:rFonts w:ascii="Times New Roman" w:eastAsia="Times New Roman" w:hAnsi="Times New Roman" w:cs="Times New Roman"/>
                <w:sz w:val="24"/>
                <w:szCs w:val="24"/>
                <w:lang w:eastAsia="ru-RU"/>
              </w:rPr>
              <w:t>½</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2</w:t>
            </w:r>
            <w:r w:rsidRPr="00C14EE2">
              <w:rPr>
                <w:rFonts w:ascii="Times New Roman" w:eastAsia="Times New Roman" w:hAnsi="Times New Roman" w:cs="Times New Roman"/>
                <w:sz w:val="24"/>
                <w:szCs w:val="24"/>
                <w:lang w:val="en-US" w:eastAsia="ru-RU"/>
              </w:rPr>
              <w:t>/</w:t>
            </w:r>
            <w:r w:rsidRPr="00C14EE2">
              <w:rPr>
                <w:rFonts w:ascii="Times New Roman" w:eastAsia="Times New Roman" w:hAnsi="Times New Roman" w:cs="Times New Roman"/>
                <w:sz w:val="24"/>
                <w:szCs w:val="24"/>
                <w:lang w:eastAsia="ru-RU"/>
              </w:rPr>
              <w:t>3</w:t>
            </w:r>
          </w:p>
        </w:tc>
      </w:tr>
      <w:tr w:rsidR="00C14EE2" w:rsidRPr="00C14EE2" w:rsidTr="00A96F42">
        <w:trPr>
          <w:trHeight w:val="224"/>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8" w:type="dxa"/>
            <w:tcBorders>
              <w:top w:val="single" w:sz="4" w:space="0" w:color="auto"/>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val="en-US" w:eastAsia="ru-RU"/>
              </w:rPr>
              <w:t>1/</w:t>
            </w:r>
            <w:r w:rsidRPr="00C14EE2">
              <w:rPr>
                <w:rFonts w:ascii="Times New Roman" w:eastAsia="Times New Roman" w:hAnsi="Times New Roman" w:cs="Times New Roman"/>
                <w:sz w:val="24"/>
                <w:szCs w:val="24"/>
                <w:lang w:eastAsia="ru-RU"/>
              </w:rPr>
              <w:t>2</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2</w:t>
            </w:r>
            <w:r w:rsidRPr="00C14EE2">
              <w:rPr>
                <w:rFonts w:ascii="Times New Roman" w:eastAsia="Times New Roman" w:hAnsi="Times New Roman" w:cs="Times New Roman"/>
                <w:sz w:val="24"/>
                <w:szCs w:val="24"/>
                <w:lang w:val="en-US" w:eastAsia="ru-RU"/>
              </w:rPr>
              <w:t>/</w:t>
            </w:r>
            <w:r w:rsidRPr="00C14EE2">
              <w:rPr>
                <w:rFonts w:ascii="Times New Roman" w:eastAsia="Times New Roman" w:hAnsi="Times New Roman" w:cs="Times New Roman"/>
                <w:sz w:val="24"/>
                <w:szCs w:val="24"/>
                <w:lang w:eastAsia="ru-RU"/>
              </w:rPr>
              <w:t>4</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val="en-US" w:eastAsia="ru-RU"/>
              </w:rPr>
            </w:pPr>
            <w:r w:rsidRPr="00C14EE2">
              <w:rPr>
                <w:rFonts w:ascii="Times New Roman" w:eastAsia="Times New Roman" w:hAnsi="Times New Roman" w:cs="Times New Roman"/>
                <w:sz w:val="24"/>
                <w:szCs w:val="24"/>
                <w:lang w:val="en-US" w:eastAsia="ru-RU"/>
              </w:rPr>
              <w:t>2/4</w:t>
            </w:r>
          </w:p>
        </w:tc>
      </w:tr>
      <w:tr w:rsidR="00C14EE2" w:rsidRPr="00C14EE2" w:rsidTr="00A96F42">
        <w:trPr>
          <w:trHeight w:val="337"/>
        </w:trPr>
        <w:tc>
          <w:tcPr>
            <w:tcW w:w="648" w:type="dxa"/>
            <w:vMerge w:val="restart"/>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9</w:t>
            </w:r>
          </w:p>
        </w:tc>
        <w:tc>
          <w:tcPr>
            <w:tcW w:w="5509" w:type="dxa"/>
            <w:vMerge w:val="restart"/>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 xml:space="preserve">Процент реализованных бросков </w:t>
            </w:r>
            <w:r w:rsidRPr="00C14EE2">
              <w:rPr>
                <w:rFonts w:ascii="Times New Roman" w:eastAsia="Times New Roman" w:hAnsi="Times New Roman" w:cs="Times New Roman"/>
                <w:color w:val="000000"/>
                <w:sz w:val="24"/>
                <w:szCs w:val="24"/>
                <w:lang w:eastAsia="ru-RU"/>
              </w:rPr>
              <w:t>(К</w:t>
            </w:r>
            <w:r w:rsidRPr="00C14EE2">
              <w:rPr>
                <w:rFonts w:ascii="Times New Roman" w:eastAsia="Times New Roman" w:hAnsi="Times New Roman" w:cs="Times New Roman"/>
                <w:sz w:val="24"/>
                <w:szCs w:val="24"/>
                <w:vertAlign w:val="subscript"/>
                <w:lang w:eastAsia="ru-RU"/>
              </w:rPr>
              <w:t>%</w:t>
            </w:r>
            <w:r w:rsidRPr="00C14EE2">
              <w:rPr>
                <w:rFonts w:ascii="Times New Roman" w:eastAsia="Times New Roman" w:hAnsi="Times New Roman" w:cs="Times New Roman"/>
                <w:sz w:val="24"/>
                <w:szCs w:val="24"/>
                <w:vertAlign w:val="subscript"/>
                <w:lang w:val="en-US" w:eastAsia="ru-RU"/>
              </w:rPr>
              <w:t>BV</w:t>
            </w:r>
            <w:r w:rsidRPr="00C14EE2">
              <w:rPr>
                <w:rFonts w:ascii="Times New Roman" w:eastAsia="Times New Roman" w:hAnsi="Times New Roman" w:cs="Times New Roman"/>
                <w:color w:val="000000"/>
                <w:sz w:val="24"/>
                <w:szCs w:val="24"/>
                <w:lang w:eastAsia="ru-RU"/>
              </w:rPr>
              <w:t>).</w:t>
            </w:r>
          </w:p>
        </w:tc>
        <w:tc>
          <w:tcPr>
            <w:tcW w:w="1138" w:type="dxa"/>
            <w:tcBorders>
              <w:top w:val="single" w:sz="4" w:space="0" w:color="auto"/>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8, 3 %</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9 %</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16, 6 %</w:t>
            </w:r>
          </w:p>
        </w:tc>
      </w:tr>
      <w:tr w:rsidR="00C14EE2" w:rsidRPr="00C14EE2" w:rsidTr="00A96F42">
        <w:trPr>
          <w:trHeight w:val="299"/>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10 %</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28, 5 %</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0 %</w:t>
            </w:r>
          </w:p>
        </w:tc>
      </w:tr>
      <w:tr w:rsidR="00C14EE2" w:rsidRPr="00C14EE2" w:rsidTr="00A96F42">
        <w:trPr>
          <w:trHeight w:val="534"/>
        </w:trPr>
        <w:tc>
          <w:tcPr>
            <w:tcW w:w="648" w:type="dxa"/>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10</w:t>
            </w:r>
          </w:p>
        </w:tc>
        <w:tc>
          <w:tcPr>
            <w:tcW w:w="5509" w:type="dxa"/>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EE2">
              <w:rPr>
                <w:rFonts w:ascii="Times New Roman" w:eastAsia="Times New Roman" w:hAnsi="Times New Roman" w:cs="Times New Roman"/>
                <w:color w:val="000000"/>
                <w:sz w:val="24"/>
                <w:szCs w:val="24"/>
                <w:lang w:eastAsia="ru-RU"/>
              </w:rPr>
              <w:t>Общая продолжительность каждого периода и игры - матча (</w:t>
            </w:r>
            <w:proofErr w:type="spellStart"/>
            <w:r w:rsidRPr="00C14EE2">
              <w:rPr>
                <w:rFonts w:ascii="Times New Roman" w:eastAsia="Times New Roman" w:hAnsi="Times New Roman" w:cs="Times New Roman"/>
                <w:color w:val="000000"/>
                <w:sz w:val="24"/>
                <w:szCs w:val="24"/>
                <w:lang w:eastAsia="ru-RU"/>
              </w:rPr>
              <w:t>Т</w:t>
            </w:r>
            <w:r w:rsidRPr="00C14EE2">
              <w:rPr>
                <w:rFonts w:ascii="Times New Roman" w:eastAsia="Times New Roman" w:hAnsi="Times New Roman" w:cs="Times New Roman"/>
                <w:color w:val="000000"/>
                <w:sz w:val="24"/>
                <w:szCs w:val="24"/>
                <w:vertAlign w:val="subscript"/>
                <w:lang w:eastAsia="ru-RU"/>
              </w:rPr>
              <w:t>п</w:t>
            </w:r>
            <w:proofErr w:type="spellEnd"/>
            <w:r w:rsidRPr="00C14EE2">
              <w:rPr>
                <w:rFonts w:ascii="Times New Roman" w:eastAsia="Times New Roman" w:hAnsi="Times New Roman" w:cs="Times New Roman"/>
                <w:color w:val="000000"/>
                <w:sz w:val="24"/>
                <w:szCs w:val="24"/>
                <w:lang w:eastAsia="ru-RU"/>
              </w:rPr>
              <w:t>).</w:t>
            </w:r>
          </w:p>
        </w:tc>
        <w:tc>
          <w:tcPr>
            <w:tcW w:w="1138" w:type="dxa"/>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29 мин</w:t>
            </w:r>
          </w:p>
        </w:tc>
        <w:tc>
          <w:tcPr>
            <w:tcW w:w="1138" w:type="dxa"/>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31 мин</w:t>
            </w:r>
          </w:p>
        </w:tc>
        <w:tc>
          <w:tcPr>
            <w:tcW w:w="1138" w:type="dxa"/>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30 мин</w:t>
            </w:r>
          </w:p>
        </w:tc>
      </w:tr>
      <w:tr w:rsidR="00C14EE2" w:rsidRPr="00C14EE2" w:rsidTr="00A96F42">
        <w:trPr>
          <w:trHeight w:val="355"/>
        </w:trPr>
        <w:tc>
          <w:tcPr>
            <w:tcW w:w="648" w:type="dxa"/>
            <w:vMerge w:val="restart"/>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11</w:t>
            </w:r>
          </w:p>
        </w:tc>
        <w:tc>
          <w:tcPr>
            <w:tcW w:w="5509" w:type="dxa"/>
            <w:vMerge w:val="restart"/>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EE2">
              <w:rPr>
                <w:rFonts w:ascii="Times New Roman" w:eastAsia="Times New Roman" w:hAnsi="Times New Roman" w:cs="Times New Roman"/>
                <w:color w:val="000000"/>
                <w:sz w:val="24"/>
                <w:szCs w:val="24"/>
                <w:lang w:eastAsia="ru-RU"/>
              </w:rPr>
              <w:t>Коэффициент результативности игры хоккейной команды (</w:t>
            </w:r>
            <w:proofErr w:type="spellStart"/>
            <w:r w:rsidRPr="00C14EE2">
              <w:rPr>
                <w:rFonts w:ascii="Times New Roman" w:eastAsia="Times New Roman" w:hAnsi="Times New Roman" w:cs="Times New Roman"/>
                <w:color w:val="000000"/>
                <w:sz w:val="24"/>
                <w:szCs w:val="24"/>
                <w:lang w:val="en-US" w:eastAsia="ru-RU"/>
              </w:rPr>
              <w:t>K</w:t>
            </w:r>
            <w:r w:rsidRPr="00C14EE2">
              <w:rPr>
                <w:rFonts w:ascii="Times New Roman" w:eastAsia="Times New Roman" w:hAnsi="Times New Roman" w:cs="Times New Roman"/>
                <w:color w:val="000000"/>
                <w:sz w:val="24"/>
                <w:szCs w:val="24"/>
                <w:vertAlign w:val="subscript"/>
                <w:lang w:val="en-US" w:eastAsia="ru-RU"/>
              </w:rPr>
              <w:t>pi</w:t>
            </w:r>
            <w:proofErr w:type="spellEnd"/>
            <w:r w:rsidRPr="00C14EE2">
              <w:rPr>
                <w:rFonts w:ascii="Times New Roman" w:eastAsia="Times New Roman" w:hAnsi="Times New Roman" w:cs="Times New Roman"/>
                <w:color w:val="000000"/>
                <w:sz w:val="24"/>
                <w:szCs w:val="24"/>
                <w:lang w:eastAsia="ru-RU"/>
              </w:rPr>
              <w:t>).</w:t>
            </w:r>
          </w:p>
        </w:tc>
        <w:tc>
          <w:tcPr>
            <w:tcW w:w="3414" w:type="dxa"/>
            <w:gridSpan w:val="3"/>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6, 1</w:t>
            </w:r>
          </w:p>
        </w:tc>
      </w:tr>
      <w:tr w:rsidR="00C14EE2" w:rsidRPr="00C14EE2" w:rsidTr="00A96F42">
        <w:trPr>
          <w:trHeight w:val="281"/>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14" w:type="dxa"/>
            <w:gridSpan w:val="3"/>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4, 8</w:t>
            </w:r>
          </w:p>
        </w:tc>
      </w:tr>
      <w:tr w:rsidR="00C14EE2" w:rsidRPr="00C14EE2" w:rsidTr="00A96F42">
        <w:trPr>
          <w:trHeight w:val="374"/>
        </w:trPr>
        <w:tc>
          <w:tcPr>
            <w:tcW w:w="648" w:type="dxa"/>
            <w:vMerge w:val="restart"/>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12</w:t>
            </w:r>
          </w:p>
        </w:tc>
        <w:tc>
          <w:tcPr>
            <w:tcW w:w="5509" w:type="dxa"/>
            <w:vMerge w:val="restart"/>
            <w:vAlign w:val="center"/>
          </w:tcPr>
          <w:p w:rsidR="00C14EE2" w:rsidRPr="00C14EE2" w:rsidRDefault="00C14EE2" w:rsidP="00C14EE2">
            <w:pPr>
              <w:spacing w:after="0" w:line="240" w:lineRule="auto"/>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Процентное соотношение выигранных «вбрасывания» командой по периодам (</w:t>
            </w:r>
            <w:proofErr w:type="spellStart"/>
            <w:r w:rsidRPr="00C14EE2">
              <w:rPr>
                <w:rFonts w:ascii="Times New Roman" w:eastAsia="Times New Roman" w:hAnsi="Times New Roman" w:cs="Times New Roman"/>
                <w:sz w:val="24"/>
                <w:szCs w:val="24"/>
                <w:lang w:eastAsia="ru-RU"/>
              </w:rPr>
              <w:t>К</w:t>
            </w:r>
            <w:r w:rsidRPr="00C14EE2">
              <w:rPr>
                <w:rFonts w:ascii="Times New Roman" w:eastAsia="Times New Roman" w:hAnsi="Times New Roman" w:cs="Times New Roman"/>
                <w:sz w:val="24"/>
                <w:szCs w:val="24"/>
                <w:vertAlign w:val="subscript"/>
                <w:lang w:eastAsia="ru-RU"/>
              </w:rPr>
              <w:t>%Вбр</w:t>
            </w:r>
            <w:proofErr w:type="spellEnd"/>
            <w:r w:rsidRPr="00C14EE2">
              <w:rPr>
                <w:rFonts w:ascii="Times New Roman" w:eastAsia="Times New Roman" w:hAnsi="Times New Roman" w:cs="Times New Roman"/>
                <w:sz w:val="24"/>
                <w:szCs w:val="24"/>
                <w:lang w:eastAsia="ru-RU"/>
              </w:rPr>
              <w:t>).</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55 %</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50 %</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62 %</w:t>
            </w:r>
          </w:p>
        </w:tc>
      </w:tr>
      <w:tr w:rsidR="00C14EE2" w:rsidRPr="00C14EE2" w:rsidTr="00A96F42">
        <w:trPr>
          <w:trHeight w:val="346"/>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45 %</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50 %</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38 %</w:t>
            </w:r>
          </w:p>
        </w:tc>
      </w:tr>
      <w:tr w:rsidR="00C14EE2" w:rsidRPr="00C14EE2" w:rsidTr="00A96F42">
        <w:trPr>
          <w:trHeight w:val="281"/>
        </w:trPr>
        <w:tc>
          <w:tcPr>
            <w:tcW w:w="648" w:type="dxa"/>
            <w:vMerge w:val="restart"/>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13</w:t>
            </w:r>
          </w:p>
        </w:tc>
        <w:tc>
          <w:tcPr>
            <w:tcW w:w="5509" w:type="dxa"/>
            <w:vMerge w:val="restart"/>
            <w:vAlign w:val="center"/>
          </w:tcPr>
          <w:p w:rsidR="00C14EE2" w:rsidRPr="00C14EE2" w:rsidRDefault="00C14EE2" w:rsidP="00C14EE2">
            <w:pPr>
              <w:spacing w:after="0" w:line="240" w:lineRule="auto"/>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Процент отраженных бросков вратарем (К</w:t>
            </w:r>
            <w:r w:rsidRPr="00C14EE2">
              <w:rPr>
                <w:rFonts w:ascii="Times New Roman" w:eastAsia="Times New Roman" w:hAnsi="Times New Roman" w:cs="Times New Roman"/>
                <w:sz w:val="24"/>
                <w:szCs w:val="24"/>
                <w:vertAlign w:val="subscript"/>
                <w:lang w:eastAsia="ru-RU"/>
              </w:rPr>
              <w:t>%</w:t>
            </w:r>
            <w:proofErr w:type="spellStart"/>
            <w:r w:rsidRPr="00C14EE2">
              <w:rPr>
                <w:rFonts w:ascii="Times New Roman" w:eastAsia="Times New Roman" w:hAnsi="Times New Roman" w:cs="Times New Roman"/>
                <w:sz w:val="24"/>
                <w:szCs w:val="24"/>
                <w:vertAlign w:val="subscript"/>
                <w:lang w:val="en-US" w:eastAsia="ru-RU"/>
              </w:rPr>
              <w:t>VrB</w:t>
            </w:r>
            <w:proofErr w:type="spellEnd"/>
            <w:r w:rsidRPr="00C14EE2">
              <w:rPr>
                <w:rFonts w:ascii="Times New Roman" w:eastAsia="Times New Roman" w:hAnsi="Times New Roman" w:cs="Times New Roman"/>
                <w:sz w:val="24"/>
                <w:szCs w:val="24"/>
                <w:lang w:eastAsia="ru-RU"/>
              </w:rPr>
              <w:t>).</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90 %</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71, 4 %</w:t>
            </w:r>
          </w:p>
        </w:tc>
        <w:tc>
          <w:tcPr>
            <w:tcW w:w="1138" w:type="dxa"/>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100 %</w:t>
            </w:r>
          </w:p>
        </w:tc>
      </w:tr>
      <w:tr w:rsidR="00C14EE2" w:rsidRPr="00C14EE2" w:rsidTr="00A96F42">
        <w:trPr>
          <w:trHeight w:val="355"/>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91, 6 %</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90, 9 %</w:t>
            </w:r>
          </w:p>
        </w:tc>
        <w:tc>
          <w:tcPr>
            <w:tcW w:w="1138" w:type="dxa"/>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83, 3 %</w:t>
            </w:r>
          </w:p>
        </w:tc>
      </w:tr>
      <w:tr w:rsidR="00C14EE2" w:rsidRPr="00C14EE2" w:rsidTr="00A96F42">
        <w:trPr>
          <w:trHeight w:val="468"/>
        </w:trPr>
        <w:tc>
          <w:tcPr>
            <w:tcW w:w="648" w:type="dxa"/>
            <w:vMerge w:val="restart"/>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14</w:t>
            </w:r>
          </w:p>
        </w:tc>
        <w:tc>
          <w:tcPr>
            <w:tcW w:w="5509" w:type="dxa"/>
            <w:vMerge w:val="restart"/>
            <w:vAlign w:val="center"/>
          </w:tcPr>
          <w:p w:rsidR="00C14EE2" w:rsidRPr="00C14EE2" w:rsidRDefault="00C14EE2" w:rsidP="00C14EE2">
            <w:pPr>
              <w:spacing w:after="0" w:line="240" w:lineRule="auto"/>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 xml:space="preserve">Коэффициент значения </w:t>
            </w:r>
            <w:proofErr w:type="gramStart"/>
            <w:r w:rsidRPr="00C14EE2">
              <w:rPr>
                <w:rFonts w:ascii="Times New Roman" w:eastAsia="Times New Roman" w:hAnsi="Times New Roman" w:cs="Times New Roman"/>
                <w:sz w:val="24"/>
                <w:szCs w:val="24"/>
                <w:lang w:eastAsia="ru-RU"/>
              </w:rPr>
              <w:t>игроков</w:t>
            </w:r>
            <w:proofErr w:type="gramEnd"/>
            <w:r w:rsidRPr="00C14EE2">
              <w:rPr>
                <w:rFonts w:ascii="Times New Roman" w:eastAsia="Times New Roman" w:hAnsi="Times New Roman" w:cs="Times New Roman"/>
                <w:sz w:val="24"/>
                <w:szCs w:val="24"/>
                <w:lang w:eastAsia="ru-RU"/>
              </w:rPr>
              <w:t xml:space="preserve"> в игре представляющий хоккейную команду в полном составе (5 человек на поле) (</w:t>
            </w:r>
            <w:proofErr w:type="spellStart"/>
            <w:r w:rsidRPr="00C14EE2">
              <w:rPr>
                <w:rFonts w:ascii="Times New Roman" w:eastAsia="Times New Roman" w:hAnsi="Times New Roman" w:cs="Times New Roman"/>
                <w:sz w:val="24"/>
                <w:szCs w:val="24"/>
                <w:lang w:val="en-US" w:eastAsia="ru-RU"/>
              </w:rPr>
              <w:t>N</w:t>
            </w:r>
            <w:r w:rsidRPr="00C14EE2">
              <w:rPr>
                <w:rFonts w:ascii="Times New Roman" w:eastAsia="Times New Roman" w:hAnsi="Times New Roman" w:cs="Times New Roman"/>
                <w:sz w:val="24"/>
                <w:szCs w:val="24"/>
                <w:vertAlign w:val="subscript"/>
                <w:lang w:val="en-US" w:eastAsia="ru-RU"/>
              </w:rPr>
              <w:t>c</w:t>
            </w:r>
            <w:proofErr w:type="spellEnd"/>
            <w:r w:rsidRPr="00C14EE2">
              <w:rPr>
                <w:rFonts w:ascii="Times New Roman" w:eastAsia="Times New Roman" w:hAnsi="Times New Roman" w:cs="Times New Roman"/>
                <w:sz w:val="24"/>
                <w:szCs w:val="24"/>
                <w:lang w:eastAsia="ru-RU"/>
              </w:rPr>
              <w:t>).</w:t>
            </w:r>
          </w:p>
        </w:tc>
        <w:tc>
          <w:tcPr>
            <w:tcW w:w="3414" w:type="dxa"/>
            <w:gridSpan w:val="3"/>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94, 5 %</w:t>
            </w:r>
          </w:p>
        </w:tc>
      </w:tr>
      <w:tr w:rsidR="00C14EE2" w:rsidRPr="00C14EE2" w:rsidTr="00A96F42">
        <w:trPr>
          <w:trHeight w:val="486"/>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pacing w:after="0" w:line="240" w:lineRule="auto"/>
              <w:rPr>
                <w:rFonts w:ascii="Times New Roman" w:eastAsia="Times New Roman" w:hAnsi="Times New Roman" w:cs="Times New Roman"/>
                <w:sz w:val="24"/>
                <w:szCs w:val="24"/>
                <w:lang w:eastAsia="ru-RU"/>
              </w:rPr>
            </w:pPr>
          </w:p>
        </w:tc>
        <w:tc>
          <w:tcPr>
            <w:tcW w:w="3414" w:type="dxa"/>
            <w:gridSpan w:val="3"/>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86, 3 %</w:t>
            </w:r>
          </w:p>
        </w:tc>
      </w:tr>
      <w:tr w:rsidR="00C14EE2" w:rsidRPr="00C14EE2" w:rsidTr="00A96F42">
        <w:trPr>
          <w:trHeight w:val="374"/>
        </w:trPr>
        <w:tc>
          <w:tcPr>
            <w:tcW w:w="648" w:type="dxa"/>
            <w:vMerge w:val="restart"/>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15</w:t>
            </w:r>
          </w:p>
        </w:tc>
        <w:tc>
          <w:tcPr>
            <w:tcW w:w="5509" w:type="dxa"/>
            <w:vMerge w:val="restart"/>
            <w:vAlign w:val="center"/>
          </w:tcPr>
          <w:p w:rsidR="00C14EE2" w:rsidRPr="00C14EE2" w:rsidRDefault="00C14EE2" w:rsidP="00C14EE2">
            <w:pPr>
              <w:spacing w:after="0" w:line="240" w:lineRule="auto"/>
              <w:rPr>
                <w:rFonts w:ascii="Times New Roman" w:eastAsia="Times New Roman" w:hAnsi="Times New Roman" w:cs="Times New Roman"/>
                <w:sz w:val="24"/>
                <w:szCs w:val="24"/>
                <w:lang w:eastAsia="ru-RU"/>
              </w:rPr>
            </w:pPr>
            <w:r w:rsidRPr="00C14EE2">
              <w:rPr>
                <w:rFonts w:ascii="Times New Roman" w:eastAsia="Times New Roman" w:hAnsi="Times New Roman" w:cs="Times New Roman"/>
                <w:color w:val="000000"/>
                <w:sz w:val="24"/>
                <w:szCs w:val="24"/>
                <w:lang w:eastAsia="ru-RU"/>
              </w:rPr>
              <w:t>Показатель определения динамики игровых действий хоккейной команды (</w:t>
            </w:r>
            <w:proofErr w:type="spellStart"/>
            <w:r w:rsidRPr="00C14EE2">
              <w:rPr>
                <w:rFonts w:ascii="Times New Roman" w:eastAsia="Times New Roman" w:hAnsi="Times New Roman" w:cs="Times New Roman"/>
                <w:color w:val="000000"/>
                <w:sz w:val="24"/>
                <w:szCs w:val="24"/>
                <w:lang w:val="en-US" w:eastAsia="ru-RU"/>
              </w:rPr>
              <w:t>K</w:t>
            </w:r>
            <w:r w:rsidRPr="00C14EE2">
              <w:rPr>
                <w:rFonts w:ascii="Times New Roman" w:eastAsia="Times New Roman" w:hAnsi="Times New Roman" w:cs="Times New Roman"/>
                <w:color w:val="000000"/>
                <w:sz w:val="24"/>
                <w:szCs w:val="24"/>
                <w:vertAlign w:val="subscript"/>
                <w:lang w:val="en-US" w:eastAsia="ru-RU"/>
              </w:rPr>
              <w:t>pi</w:t>
            </w:r>
            <w:proofErr w:type="spellEnd"/>
            <w:r w:rsidRPr="00C14EE2">
              <w:rPr>
                <w:rFonts w:ascii="Times New Roman" w:eastAsia="Times New Roman" w:hAnsi="Times New Roman" w:cs="Times New Roman"/>
                <w:color w:val="000000"/>
                <w:sz w:val="24"/>
                <w:szCs w:val="24"/>
                <w:lang w:eastAsia="ru-RU"/>
              </w:rPr>
              <w:t>)</w:t>
            </w:r>
            <w:r w:rsidRPr="00C14EE2">
              <w:rPr>
                <w:rFonts w:ascii="Times New Roman" w:eastAsia="Times New Roman" w:hAnsi="Times New Roman" w:cs="Times New Roman"/>
                <w:sz w:val="24"/>
                <w:szCs w:val="24"/>
                <w:lang w:eastAsia="ru-RU"/>
              </w:rPr>
              <w:t>.</w:t>
            </w:r>
          </w:p>
        </w:tc>
        <w:tc>
          <w:tcPr>
            <w:tcW w:w="3414" w:type="dxa"/>
            <w:gridSpan w:val="3"/>
            <w:tcBorders>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4</w:t>
            </w:r>
            <w:r w:rsidRPr="00C14EE2">
              <w:rPr>
                <w:rFonts w:ascii="Times New Roman" w:eastAsia="Times New Roman" w:hAnsi="Times New Roman" w:cs="Times New Roman"/>
                <w:sz w:val="24"/>
                <w:szCs w:val="24"/>
                <w:lang w:val="en-US" w:eastAsia="ru-RU"/>
              </w:rPr>
              <w:t xml:space="preserve">, </w:t>
            </w:r>
            <w:r w:rsidRPr="00C14EE2">
              <w:rPr>
                <w:rFonts w:ascii="Times New Roman" w:eastAsia="Times New Roman" w:hAnsi="Times New Roman" w:cs="Times New Roman"/>
                <w:sz w:val="24"/>
                <w:szCs w:val="24"/>
                <w:lang w:eastAsia="ru-RU"/>
              </w:rPr>
              <w:t>1</w:t>
            </w:r>
            <w:r w:rsidRPr="00C14EE2">
              <w:rPr>
                <w:rFonts w:ascii="Times New Roman" w:eastAsia="Times New Roman" w:hAnsi="Times New Roman" w:cs="Times New Roman"/>
                <w:sz w:val="24"/>
                <w:szCs w:val="24"/>
                <w:lang w:val="en-US" w:eastAsia="ru-RU"/>
              </w:rPr>
              <w:t xml:space="preserve"> </w:t>
            </w:r>
            <w:r w:rsidRPr="00C14EE2">
              <w:rPr>
                <w:rFonts w:ascii="Times New Roman" w:eastAsia="Times New Roman" w:hAnsi="Times New Roman" w:cs="Times New Roman"/>
                <w:sz w:val="24"/>
                <w:szCs w:val="24"/>
                <w:lang w:eastAsia="ru-RU"/>
              </w:rPr>
              <w:t>ед. динамики</w:t>
            </w:r>
          </w:p>
        </w:tc>
      </w:tr>
      <w:tr w:rsidR="00C14EE2" w:rsidRPr="00C14EE2" w:rsidTr="00A96F42">
        <w:trPr>
          <w:trHeight w:val="356"/>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pacing w:after="0" w:line="240" w:lineRule="auto"/>
              <w:rPr>
                <w:rFonts w:ascii="Times New Roman" w:eastAsia="Times New Roman" w:hAnsi="Times New Roman" w:cs="Times New Roman"/>
                <w:color w:val="000000"/>
                <w:sz w:val="24"/>
                <w:szCs w:val="24"/>
                <w:lang w:eastAsia="ru-RU"/>
              </w:rPr>
            </w:pPr>
          </w:p>
        </w:tc>
        <w:tc>
          <w:tcPr>
            <w:tcW w:w="3414" w:type="dxa"/>
            <w:gridSpan w:val="3"/>
            <w:tcBorders>
              <w:top w:val="single" w:sz="4" w:space="0" w:color="auto"/>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3, 8 ед. динамики</w:t>
            </w:r>
          </w:p>
        </w:tc>
      </w:tr>
      <w:tr w:rsidR="00C14EE2" w:rsidRPr="00C14EE2" w:rsidTr="00A96F42">
        <w:trPr>
          <w:trHeight w:val="279"/>
        </w:trPr>
        <w:tc>
          <w:tcPr>
            <w:tcW w:w="648" w:type="dxa"/>
            <w:vMerge w:val="restart"/>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16</w:t>
            </w:r>
          </w:p>
        </w:tc>
        <w:tc>
          <w:tcPr>
            <w:tcW w:w="5509" w:type="dxa"/>
            <w:vMerge w:val="restart"/>
          </w:tcPr>
          <w:p w:rsidR="00C14EE2" w:rsidRPr="00C14EE2" w:rsidRDefault="00C14EE2" w:rsidP="00C14EE2">
            <w:pPr>
              <w:spacing w:after="0" w:line="240" w:lineRule="auto"/>
              <w:rPr>
                <w:rFonts w:ascii="Times New Roman" w:eastAsia="Times New Roman" w:hAnsi="Times New Roman" w:cs="Times New Roman"/>
                <w:color w:val="000000"/>
                <w:sz w:val="24"/>
                <w:szCs w:val="24"/>
                <w:lang w:eastAsia="ru-RU"/>
              </w:rPr>
            </w:pPr>
            <w:r w:rsidRPr="00C14EE2">
              <w:rPr>
                <w:rFonts w:ascii="Times New Roman" w:eastAsia="Times New Roman" w:hAnsi="Times New Roman" w:cs="Times New Roman"/>
                <w:color w:val="000000"/>
                <w:sz w:val="24"/>
                <w:szCs w:val="24"/>
                <w:lang w:eastAsia="ru-RU"/>
              </w:rPr>
              <w:t>Показатель рейтинга команды (</w:t>
            </w:r>
            <w:proofErr w:type="spellStart"/>
            <w:r w:rsidRPr="00C14EE2">
              <w:rPr>
                <w:rFonts w:ascii="Times New Roman" w:eastAsia="Times New Roman" w:hAnsi="Times New Roman" w:cs="Times New Roman"/>
                <w:sz w:val="24"/>
                <w:szCs w:val="24"/>
                <w:lang w:val="en-US" w:eastAsia="ru-RU"/>
              </w:rPr>
              <w:t>Rt</w:t>
            </w:r>
            <w:proofErr w:type="spellEnd"/>
            <w:r w:rsidRPr="00C14EE2">
              <w:rPr>
                <w:rFonts w:ascii="Times New Roman" w:eastAsia="Times New Roman" w:hAnsi="Times New Roman" w:cs="Times New Roman"/>
                <w:color w:val="000000"/>
                <w:sz w:val="24"/>
                <w:szCs w:val="24"/>
                <w:lang w:eastAsia="ru-RU"/>
              </w:rPr>
              <w:t>).</w:t>
            </w:r>
          </w:p>
        </w:tc>
        <w:tc>
          <w:tcPr>
            <w:tcW w:w="3414" w:type="dxa"/>
            <w:gridSpan w:val="3"/>
            <w:tcBorders>
              <w:top w:val="single" w:sz="4" w:space="0" w:color="auto"/>
              <w:bottom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2271</w:t>
            </w:r>
          </w:p>
        </w:tc>
      </w:tr>
      <w:tr w:rsidR="00C14EE2" w:rsidRPr="00C14EE2" w:rsidTr="00A96F42">
        <w:trPr>
          <w:trHeight w:val="294"/>
        </w:trPr>
        <w:tc>
          <w:tcPr>
            <w:tcW w:w="648" w:type="dxa"/>
            <w:vMerge/>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p>
        </w:tc>
        <w:tc>
          <w:tcPr>
            <w:tcW w:w="5509" w:type="dxa"/>
            <w:vMerge/>
            <w:vAlign w:val="center"/>
          </w:tcPr>
          <w:p w:rsidR="00C14EE2" w:rsidRPr="00C14EE2" w:rsidRDefault="00C14EE2" w:rsidP="00C14EE2">
            <w:pPr>
              <w:spacing w:after="0" w:line="240" w:lineRule="auto"/>
              <w:rPr>
                <w:rFonts w:ascii="Times New Roman" w:eastAsia="Times New Roman" w:hAnsi="Times New Roman" w:cs="Times New Roman"/>
                <w:color w:val="000000"/>
                <w:sz w:val="24"/>
                <w:szCs w:val="24"/>
                <w:lang w:eastAsia="ru-RU"/>
              </w:rPr>
            </w:pPr>
          </w:p>
        </w:tc>
        <w:tc>
          <w:tcPr>
            <w:tcW w:w="3414" w:type="dxa"/>
            <w:gridSpan w:val="3"/>
            <w:tcBorders>
              <w:top w:val="single" w:sz="4" w:space="0" w:color="auto"/>
            </w:tcBorders>
            <w:vAlign w:val="center"/>
          </w:tcPr>
          <w:p w:rsidR="00C14EE2" w:rsidRPr="00C14EE2" w:rsidRDefault="00C14EE2" w:rsidP="00C14EE2">
            <w:pPr>
              <w:spacing w:after="0" w:line="240" w:lineRule="auto"/>
              <w:jc w:val="center"/>
              <w:rPr>
                <w:rFonts w:ascii="Times New Roman" w:eastAsia="Times New Roman" w:hAnsi="Times New Roman" w:cs="Times New Roman"/>
                <w:sz w:val="24"/>
                <w:szCs w:val="24"/>
                <w:lang w:eastAsia="ru-RU"/>
              </w:rPr>
            </w:pPr>
            <w:r w:rsidRPr="00C14EE2">
              <w:rPr>
                <w:rFonts w:ascii="Times New Roman" w:eastAsia="Times New Roman" w:hAnsi="Times New Roman" w:cs="Times New Roman"/>
                <w:sz w:val="24"/>
                <w:szCs w:val="24"/>
                <w:lang w:eastAsia="ru-RU"/>
              </w:rPr>
              <w:t>2128</w:t>
            </w:r>
          </w:p>
        </w:tc>
      </w:tr>
    </w:tbl>
    <w:p w:rsidR="00C14EE2" w:rsidRP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p>
    <w:p w:rsidR="00466961" w:rsidRDefault="00C14EE2" w:rsidP="0046696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14EE2">
        <w:rPr>
          <w:rFonts w:ascii="Times New Roman" w:hAnsi="Times New Roman" w:cs="Times New Roman"/>
          <w:color w:val="000000"/>
          <w:sz w:val="28"/>
          <w:szCs w:val="28"/>
        </w:rPr>
        <w:lastRenderedPageBreak/>
        <w:t>Представленная ме</w:t>
      </w:r>
      <w:r>
        <w:rPr>
          <w:rFonts w:ascii="Times New Roman" w:hAnsi="Times New Roman" w:cs="Times New Roman"/>
          <w:color w:val="000000"/>
          <w:sz w:val="28"/>
          <w:szCs w:val="28"/>
        </w:rPr>
        <w:t xml:space="preserve">тодика исследования </w:t>
      </w:r>
      <w:r w:rsidRPr="00C14EE2">
        <w:rPr>
          <w:rFonts w:ascii="Times New Roman" w:hAnsi="Times New Roman" w:cs="Times New Roman"/>
          <w:color w:val="000000"/>
          <w:sz w:val="28"/>
          <w:szCs w:val="28"/>
        </w:rPr>
        <w:t>– это один из вариантов оценок методик и показателей соревнова</w:t>
      </w:r>
      <w:r w:rsidRPr="00C14EE2">
        <w:rPr>
          <w:rFonts w:ascii="Times New Roman" w:hAnsi="Times New Roman" w:cs="Times New Roman"/>
          <w:color w:val="000000"/>
          <w:sz w:val="28"/>
          <w:szCs w:val="28"/>
        </w:rPr>
        <w:softHyphen/>
        <w:t xml:space="preserve">тельной деятельности </w:t>
      </w:r>
      <w:r>
        <w:rPr>
          <w:rFonts w:ascii="Times New Roman" w:hAnsi="Times New Roman" w:cs="Times New Roman"/>
          <w:color w:val="000000"/>
          <w:sz w:val="28"/>
          <w:szCs w:val="28"/>
        </w:rPr>
        <w:t xml:space="preserve"> </w:t>
      </w:r>
      <w:r w:rsidRPr="00C14EE2">
        <w:rPr>
          <w:rFonts w:ascii="Times New Roman" w:hAnsi="Times New Roman" w:cs="Times New Roman"/>
          <w:color w:val="000000"/>
          <w:sz w:val="28"/>
          <w:szCs w:val="28"/>
        </w:rPr>
        <w:t>хоккейных команд. В то же время она не может претендовать на полное описание всех возможно существующих и постоянно возникающих вариантов оценок деятельности хоккейных команд</w:t>
      </w:r>
      <w:r w:rsidR="00B55DD9">
        <w:rPr>
          <w:rFonts w:ascii="Times New Roman" w:hAnsi="Times New Roman" w:cs="Times New Roman"/>
          <w:color w:val="000000"/>
          <w:sz w:val="28"/>
          <w:szCs w:val="28"/>
        </w:rPr>
        <w:t>. Однако</w:t>
      </w:r>
      <w:r w:rsidRPr="00C14EE2">
        <w:rPr>
          <w:rFonts w:ascii="Times New Roman" w:hAnsi="Times New Roman" w:cs="Times New Roman"/>
          <w:color w:val="000000"/>
          <w:sz w:val="28"/>
          <w:szCs w:val="28"/>
        </w:rPr>
        <w:t xml:space="preserve">, творческое использование большого разнообразия фактического </w:t>
      </w:r>
      <w:r w:rsidR="00F274DE">
        <w:rPr>
          <w:rFonts w:ascii="Times New Roman" w:hAnsi="Times New Roman" w:cs="Times New Roman"/>
          <w:color w:val="000000"/>
          <w:sz w:val="28"/>
          <w:szCs w:val="28"/>
        </w:rPr>
        <w:t>иностранного</w:t>
      </w:r>
      <w:r w:rsidRPr="00C14EE2">
        <w:rPr>
          <w:rFonts w:ascii="Times New Roman" w:hAnsi="Times New Roman" w:cs="Times New Roman"/>
          <w:color w:val="000000"/>
          <w:sz w:val="28"/>
          <w:szCs w:val="28"/>
        </w:rPr>
        <w:t xml:space="preserve"> </w:t>
      </w:r>
      <w:r w:rsidR="00F274DE">
        <w:rPr>
          <w:rFonts w:ascii="Times New Roman" w:hAnsi="Times New Roman" w:cs="Times New Roman"/>
          <w:color w:val="000000"/>
          <w:sz w:val="28"/>
          <w:szCs w:val="28"/>
        </w:rPr>
        <w:t>материала</w:t>
      </w:r>
      <w:r w:rsidRPr="00C14EE2">
        <w:rPr>
          <w:rFonts w:ascii="Times New Roman" w:hAnsi="Times New Roman" w:cs="Times New Roman"/>
          <w:color w:val="000000"/>
          <w:sz w:val="28"/>
          <w:szCs w:val="28"/>
        </w:rPr>
        <w:t>, характеризующего показатели и методики оценки соревновательной деятельности хоккейных команд, позволит специалистам в области хоккейного спорта, детально разобраться в тонкостях содержания оценки игры и игровых действий хоккейной команды, оптимизировать и направить учебно-тренировочный процесс на основные</w:t>
      </w:r>
      <w:r w:rsidR="00466961">
        <w:rPr>
          <w:rFonts w:ascii="Times New Roman" w:hAnsi="Times New Roman" w:cs="Times New Roman"/>
          <w:color w:val="000000"/>
          <w:sz w:val="28"/>
          <w:szCs w:val="28"/>
        </w:rPr>
        <w:t xml:space="preserve"> необходимые направления</w:t>
      </w:r>
      <w:r w:rsidRPr="00C14EE2">
        <w:rPr>
          <w:rFonts w:ascii="Times New Roman" w:hAnsi="Times New Roman" w:cs="Times New Roman"/>
          <w:color w:val="000000"/>
          <w:sz w:val="28"/>
          <w:szCs w:val="28"/>
        </w:rPr>
        <w:t>.</w:t>
      </w:r>
      <w:r w:rsidR="00466961">
        <w:rPr>
          <w:rFonts w:ascii="Times New Roman" w:hAnsi="Times New Roman" w:cs="Times New Roman"/>
          <w:color w:val="000000"/>
          <w:sz w:val="28"/>
          <w:szCs w:val="28"/>
        </w:rPr>
        <w:t xml:space="preserve"> </w:t>
      </w:r>
    </w:p>
    <w:p w:rsidR="00C14EE2" w:rsidRPr="00C14EE2" w:rsidRDefault="00466961" w:rsidP="0046696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5B158C" w:rsidRPr="005B158C">
        <w:rPr>
          <w:rFonts w:ascii="Times New Roman" w:hAnsi="Times New Roman" w:cs="Times New Roman"/>
          <w:color w:val="000000"/>
          <w:sz w:val="28"/>
          <w:szCs w:val="28"/>
        </w:rPr>
        <w:t>аждый</w:t>
      </w:r>
      <w:r>
        <w:rPr>
          <w:rFonts w:ascii="Times New Roman" w:hAnsi="Times New Roman" w:cs="Times New Roman"/>
          <w:color w:val="000000"/>
          <w:sz w:val="28"/>
          <w:szCs w:val="28"/>
        </w:rPr>
        <w:t xml:space="preserve"> </w:t>
      </w:r>
      <w:r w:rsidR="001F3CF3">
        <w:rPr>
          <w:rFonts w:ascii="Times New Roman" w:hAnsi="Times New Roman" w:cs="Times New Roman"/>
          <w:color w:val="000000"/>
          <w:sz w:val="28"/>
          <w:szCs w:val="28"/>
        </w:rPr>
        <w:t>специалист в области хоккея</w:t>
      </w:r>
      <w:r w:rsidR="005B158C" w:rsidRPr="005B158C">
        <w:rPr>
          <w:rFonts w:ascii="Times New Roman" w:hAnsi="Times New Roman" w:cs="Times New Roman"/>
          <w:color w:val="000000"/>
          <w:sz w:val="28"/>
          <w:szCs w:val="28"/>
        </w:rPr>
        <w:t>, может творчески – практично развить и существенно дополнить или ограничить представленные варианты оценок с учётом конкретных практических задач и уровнем соревновательной деятельности хоккейных команд.</w:t>
      </w:r>
      <w:r w:rsidR="005B158C">
        <w:rPr>
          <w:rFonts w:ascii="Times New Roman" w:hAnsi="Times New Roman" w:cs="Times New Roman"/>
          <w:color w:val="000000"/>
          <w:sz w:val="28"/>
          <w:szCs w:val="28"/>
        </w:rPr>
        <w:t xml:space="preserve"> </w:t>
      </w:r>
      <w:r w:rsidR="005B158C" w:rsidRPr="005B158C">
        <w:rPr>
          <w:rFonts w:ascii="Times New Roman" w:hAnsi="Times New Roman" w:cs="Times New Roman"/>
          <w:color w:val="000000"/>
          <w:sz w:val="28"/>
          <w:szCs w:val="28"/>
        </w:rPr>
        <w:t xml:space="preserve">За счет простых доступных форм вычисления и получения необходимых данных по оценке тактических и технических составляющих игры команды, тренер </w:t>
      </w:r>
      <w:r>
        <w:rPr>
          <w:rFonts w:ascii="Times New Roman" w:hAnsi="Times New Roman" w:cs="Times New Roman"/>
          <w:color w:val="000000"/>
          <w:sz w:val="28"/>
          <w:szCs w:val="28"/>
        </w:rPr>
        <w:t>с</w:t>
      </w:r>
      <w:r w:rsidR="005B158C" w:rsidRPr="005B158C">
        <w:rPr>
          <w:rFonts w:ascii="Times New Roman" w:hAnsi="Times New Roman" w:cs="Times New Roman"/>
          <w:color w:val="000000"/>
          <w:sz w:val="28"/>
          <w:szCs w:val="28"/>
        </w:rPr>
        <w:t>может корректировать ход игровых действий, делать анализ сыгранных матчей, прогнозировать дальнейшее распределение команд в турнирной таблице, выстраивать модель тренировочных циклов с учетом полученных низких или высоких данных и показателей.</w:t>
      </w:r>
      <w:r w:rsidR="005B158C">
        <w:rPr>
          <w:rFonts w:ascii="Times New Roman" w:hAnsi="Times New Roman" w:cs="Times New Roman"/>
          <w:color w:val="000000"/>
          <w:sz w:val="28"/>
          <w:szCs w:val="28"/>
        </w:rPr>
        <w:t xml:space="preserve"> </w:t>
      </w:r>
    </w:p>
    <w:p w:rsidR="00C14EE2" w:rsidRP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p>
    <w:p w:rsidR="00C14EE2" w:rsidRP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p>
    <w:p w:rsidR="00C14EE2" w:rsidRPr="00C14EE2" w:rsidRDefault="00C14EE2" w:rsidP="00C14EE2">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p>
    <w:p w:rsidR="00466961" w:rsidRDefault="00466961" w:rsidP="00BA3E40">
      <w:pPr>
        <w:shd w:val="clear" w:color="auto" w:fill="FFFFFF"/>
        <w:autoSpaceDE w:val="0"/>
        <w:autoSpaceDN w:val="0"/>
        <w:adjustRightInd w:val="0"/>
        <w:spacing w:line="240" w:lineRule="auto"/>
        <w:jc w:val="both"/>
        <w:rPr>
          <w:rFonts w:ascii="Times New Roman" w:hAnsi="Times New Roman" w:cs="Times New Roman"/>
          <w:color w:val="000000"/>
          <w:sz w:val="28"/>
          <w:szCs w:val="28"/>
        </w:rPr>
      </w:pPr>
    </w:p>
    <w:p w:rsidR="00BF6DC1" w:rsidRPr="00466961" w:rsidRDefault="00466961" w:rsidP="00466961">
      <w:pPr>
        <w:shd w:val="clear" w:color="auto" w:fill="FFFFFF"/>
        <w:autoSpaceDE w:val="0"/>
        <w:autoSpaceDN w:val="0"/>
        <w:adjustRightInd w:val="0"/>
        <w:spacing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Вып</w:t>
      </w:r>
      <w:r w:rsidR="00BA0770">
        <w:rPr>
          <w:rFonts w:ascii="Times New Roman" w:hAnsi="Times New Roman" w:cs="Times New Roman"/>
          <w:color w:val="000000"/>
          <w:sz w:val="28"/>
          <w:szCs w:val="28"/>
        </w:rPr>
        <w:t>олнил</w:t>
      </w:r>
      <w:r w:rsidR="00BA0770">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Рассказов Дмитрий Николаевич</w:t>
      </w:r>
    </w:p>
    <w:sectPr w:rsidR="00BF6DC1" w:rsidRPr="00466961" w:rsidSect="00227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0136D"/>
    <w:multiLevelType w:val="multilevel"/>
    <w:tmpl w:val="C658C7D4"/>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BF6DC1"/>
    <w:rsid w:val="000D3215"/>
    <w:rsid w:val="001F3CF3"/>
    <w:rsid w:val="0022718C"/>
    <w:rsid w:val="002C1921"/>
    <w:rsid w:val="00466961"/>
    <w:rsid w:val="00524A76"/>
    <w:rsid w:val="005B158C"/>
    <w:rsid w:val="00B55DD9"/>
    <w:rsid w:val="00B72BAF"/>
    <w:rsid w:val="00BA0770"/>
    <w:rsid w:val="00BA3E40"/>
    <w:rsid w:val="00BF6DC1"/>
    <w:rsid w:val="00C14EE2"/>
    <w:rsid w:val="00DF2A38"/>
    <w:rsid w:val="00E87950"/>
    <w:rsid w:val="00F27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14EE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14EE2"/>
    <w:rPr>
      <w:rFonts w:ascii="Times New Roman" w:eastAsia="Times New Roman" w:hAnsi="Times New Roman" w:cs="Times New Roman"/>
      <w:sz w:val="16"/>
      <w:szCs w:val="16"/>
      <w:lang w:eastAsia="ru-RU"/>
    </w:rPr>
  </w:style>
  <w:style w:type="paragraph" w:styleId="a3">
    <w:name w:val="List Paragraph"/>
    <w:basedOn w:val="a"/>
    <w:uiPriority w:val="34"/>
    <w:qFormat/>
    <w:rsid w:val="00C14E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4</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cp:revision>
  <dcterms:created xsi:type="dcterms:W3CDTF">2013-07-09T11:29:00Z</dcterms:created>
  <dcterms:modified xsi:type="dcterms:W3CDTF">2013-07-09T21:34:00Z</dcterms:modified>
</cp:coreProperties>
</file>