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912" w:rsidRDefault="0070776B">
      <w:pPr>
        <w:rPr>
          <w:b/>
          <w:sz w:val="36"/>
          <w:szCs w:val="36"/>
        </w:rPr>
      </w:pPr>
      <w:r>
        <w:rPr>
          <w:b/>
          <w:sz w:val="36"/>
          <w:szCs w:val="36"/>
        </w:rPr>
        <w:t>Технологическая карта урока математики по теме «Периметр многоугольника»</w:t>
      </w:r>
    </w:p>
    <w:p w:rsidR="0070776B" w:rsidRDefault="0070776B">
      <w:pPr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Учитель математики </w:t>
      </w:r>
      <w:proofErr w:type="spellStart"/>
      <w:r>
        <w:rPr>
          <w:sz w:val="28"/>
          <w:szCs w:val="28"/>
        </w:rPr>
        <w:t>Чумичева</w:t>
      </w:r>
      <w:proofErr w:type="spellEnd"/>
      <w:r>
        <w:rPr>
          <w:sz w:val="28"/>
          <w:szCs w:val="28"/>
        </w:rPr>
        <w:t xml:space="preserve"> Ирина Борисовна</w:t>
      </w:r>
    </w:p>
    <w:p w:rsidR="0070776B" w:rsidRDefault="0070776B">
      <w:pPr>
        <w:rPr>
          <w:sz w:val="28"/>
          <w:szCs w:val="28"/>
        </w:rPr>
      </w:pPr>
      <w:r>
        <w:rPr>
          <w:sz w:val="28"/>
          <w:szCs w:val="28"/>
        </w:rPr>
        <w:t>Класс: 5</w:t>
      </w:r>
    </w:p>
    <w:p w:rsidR="0070776B" w:rsidRDefault="0070776B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Тема урока: периметр многоугольника</w:t>
      </w:r>
    </w:p>
    <w:p w:rsidR="0070776B" w:rsidRDefault="0070776B">
      <w:pPr>
        <w:rPr>
          <w:sz w:val="28"/>
          <w:szCs w:val="28"/>
        </w:rPr>
      </w:pPr>
      <w:r>
        <w:rPr>
          <w:sz w:val="28"/>
          <w:szCs w:val="28"/>
        </w:rPr>
        <w:t>Тип урока: урок открытия нового знания</w:t>
      </w:r>
    </w:p>
    <w:p w:rsidR="0070776B" w:rsidRDefault="0070776B">
      <w:pPr>
        <w:rPr>
          <w:sz w:val="28"/>
          <w:szCs w:val="28"/>
        </w:rPr>
      </w:pPr>
      <w:r>
        <w:rPr>
          <w:sz w:val="28"/>
          <w:szCs w:val="28"/>
        </w:rPr>
        <w:t>Цель урока: познакомить учащихся со способом определения периметра многоугольника</w:t>
      </w:r>
    </w:p>
    <w:p w:rsidR="0070776B" w:rsidRDefault="0070776B">
      <w:pPr>
        <w:rPr>
          <w:sz w:val="28"/>
          <w:szCs w:val="28"/>
        </w:rPr>
      </w:pPr>
      <w:r>
        <w:rPr>
          <w:sz w:val="28"/>
          <w:szCs w:val="28"/>
        </w:rPr>
        <w:t>Задачи урока:</w:t>
      </w:r>
    </w:p>
    <w:p w:rsidR="0070776B" w:rsidRDefault="0070776B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Личностные: </w:t>
      </w:r>
      <w:r>
        <w:rPr>
          <w:sz w:val="28"/>
          <w:szCs w:val="28"/>
        </w:rPr>
        <w:t>развитие умения ясно, точно, грамотно излагать свои мысли, понимать смысл поставленной задачи.</w:t>
      </w:r>
    </w:p>
    <w:p w:rsidR="0070776B" w:rsidRDefault="0070776B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Метапрдметные: </w:t>
      </w:r>
      <w:r>
        <w:rPr>
          <w:sz w:val="28"/>
          <w:szCs w:val="28"/>
        </w:rPr>
        <w:t>развивать умение понимать сущность алгоритмических предписаний и умение действовать в соответствии с предложенным алгоритмом.</w:t>
      </w:r>
    </w:p>
    <w:p w:rsidR="0070776B" w:rsidRDefault="0070776B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Предметные: </w:t>
      </w:r>
      <w:r>
        <w:rPr>
          <w:sz w:val="28"/>
          <w:szCs w:val="28"/>
        </w:rPr>
        <w:t>развивать умение измерять длины отрезков, использовать формулы для нахождения периметров прямоугольника и квадрата.</w:t>
      </w:r>
    </w:p>
    <w:p w:rsidR="0070776B" w:rsidRDefault="0070776B">
      <w:pPr>
        <w:rPr>
          <w:sz w:val="28"/>
          <w:szCs w:val="28"/>
        </w:rPr>
      </w:pPr>
      <w:r>
        <w:rPr>
          <w:sz w:val="28"/>
          <w:szCs w:val="28"/>
        </w:rPr>
        <w:t>Основные понятия: многоугольник, диагональ, ломаная, вершина, сторона, угол, периметр.</w:t>
      </w:r>
    </w:p>
    <w:p w:rsidR="0070776B" w:rsidRDefault="0070776B">
      <w:pPr>
        <w:rPr>
          <w:sz w:val="28"/>
          <w:szCs w:val="28"/>
        </w:rPr>
      </w:pPr>
      <w:r>
        <w:rPr>
          <w:sz w:val="28"/>
          <w:szCs w:val="28"/>
        </w:rPr>
        <w:t>Ресурсы урока: мультимедийный проектор, экран, презентация «Многоугольники», смайлики для рефлексии, модели многоугольников, карточки для рефлексии, карточки для работы в парах, инструменты для работы в группах.</w:t>
      </w:r>
    </w:p>
    <w:p w:rsidR="00FF72F9" w:rsidRDefault="00FF72F9">
      <w:pPr>
        <w:rPr>
          <w:sz w:val="28"/>
          <w:szCs w:val="28"/>
        </w:rPr>
      </w:pPr>
      <w:r>
        <w:rPr>
          <w:sz w:val="28"/>
          <w:szCs w:val="28"/>
        </w:rPr>
        <w:t>Ход урок представлен в таблице.</w:t>
      </w:r>
    </w:p>
    <w:p w:rsidR="00FF72F9" w:rsidRDefault="00FF72F9">
      <w:pPr>
        <w:rPr>
          <w:sz w:val="28"/>
          <w:szCs w:val="28"/>
        </w:rPr>
      </w:pPr>
      <w:r>
        <w:rPr>
          <w:sz w:val="28"/>
          <w:szCs w:val="28"/>
        </w:rPr>
        <w:t>Приложения к уроку: Презентация.</w:t>
      </w:r>
    </w:p>
    <w:p w:rsidR="00491A23" w:rsidRDefault="00491A23" w:rsidP="00491A23">
      <w:pPr>
        <w:rPr>
          <w:sz w:val="28"/>
          <w:szCs w:val="28"/>
        </w:rPr>
      </w:pPr>
      <w:r w:rsidRPr="004804AB">
        <w:rPr>
          <w:b/>
          <w:sz w:val="28"/>
          <w:szCs w:val="28"/>
        </w:rPr>
        <w:t>Используемая литература</w:t>
      </w:r>
      <w:r>
        <w:rPr>
          <w:sz w:val="28"/>
          <w:szCs w:val="28"/>
        </w:rPr>
        <w:t>:</w:t>
      </w:r>
    </w:p>
    <w:p w:rsidR="00491A23" w:rsidRDefault="00491A23" w:rsidP="00491A23">
      <w:pPr>
        <w:pStyle w:val="a4"/>
        <w:numPr>
          <w:ilvl w:val="0"/>
          <w:numId w:val="3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Учебник «Математика 5</w:t>
      </w:r>
      <w:proofErr w:type="gramStart"/>
      <w:r>
        <w:rPr>
          <w:sz w:val="28"/>
          <w:szCs w:val="28"/>
        </w:rPr>
        <w:t>» .</w:t>
      </w:r>
      <w:proofErr w:type="gramEnd"/>
      <w:r>
        <w:rPr>
          <w:sz w:val="28"/>
          <w:szCs w:val="28"/>
        </w:rPr>
        <w:t xml:space="preserve"> Авторы: Е. А. </w:t>
      </w:r>
      <w:proofErr w:type="spellStart"/>
      <w:r>
        <w:rPr>
          <w:sz w:val="28"/>
          <w:szCs w:val="28"/>
        </w:rPr>
        <w:t>Бунимович</w:t>
      </w:r>
      <w:proofErr w:type="spellEnd"/>
      <w:r>
        <w:rPr>
          <w:sz w:val="28"/>
          <w:szCs w:val="28"/>
        </w:rPr>
        <w:t xml:space="preserve">, Г. В. Дорофеев, С. Б. </w:t>
      </w:r>
      <w:proofErr w:type="gramStart"/>
      <w:r>
        <w:rPr>
          <w:sz w:val="28"/>
          <w:szCs w:val="28"/>
        </w:rPr>
        <w:t>Суворова .</w:t>
      </w:r>
      <w:proofErr w:type="gramEnd"/>
      <w:r>
        <w:rPr>
          <w:sz w:val="28"/>
          <w:szCs w:val="28"/>
        </w:rPr>
        <w:t xml:space="preserve"> – м: «Просвещение» , 2013</w:t>
      </w:r>
    </w:p>
    <w:p w:rsidR="00491A23" w:rsidRDefault="00491A23" w:rsidP="00491A23">
      <w:pPr>
        <w:pStyle w:val="a4"/>
        <w:numPr>
          <w:ilvl w:val="0"/>
          <w:numId w:val="3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Тетрадь – тренажер «Математика 5». Авторы: Е. А. </w:t>
      </w:r>
      <w:proofErr w:type="spellStart"/>
      <w:r>
        <w:rPr>
          <w:sz w:val="28"/>
          <w:szCs w:val="28"/>
        </w:rPr>
        <w:t>Бунимович</w:t>
      </w:r>
      <w:proofErr w:type="spellEnd"/>
      <w:r>
        <w:rPr>
          <w:sz w:val="28"/>
          <w:szCs w:val="28"/>
        </w:rPr>
        <w:t>, Л. В. Кузнецова, С. С. Минаева и др. – М: «Просвещение», 2013.</w:t>
      </w:r>
    </w:p>
    <w:p w:rsidR="00491A23" w:rsidRDefault="00491A23" w:rsidP="00491A23">
      <w:pPr>
        <w:pStyle w:val="a4"/>
        <w:numPr>
          <w:ilvl w:val="0"/>
          <w:numId w:val="3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Задачник «Математика 5». Авторы: Е. А. </w:t>
      </w:r>
      <w:proofErr w:type="spellStart"/>
      <w:r>
        <w:rPr>
          <w:sz w:val="28"/>
          <w:szCs w:val="28"/>
        </w:rPr>
        <w:t>Бунимович</w:t>
      </w:r>
      <w:proofErr w:type="spellEnd"/>
      <w:r>
        <w:rPr>
          <w:sz w:val="28"/>
          <w:szCs w:val="28"/>
        </w:rPr>
        <w:t>, Л. В. Кузнецова, С. С. Минаева и др. – М: «Просвещение», 2013.</w:t>
      </w:r>
    </w:p>
    <w:p w:rsidR="00491A23" w:rsidRDefault="00491A23" w:rsidP="00491A23">
      <w:pPr>
        <w:pStyle w:val="a4"/>
        <w:numPr>
          <w:ilvl w:val="0"/>
          <w:numId w:val="3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Книга для учителя «Математика 5»: поурочные методические рекомендации. Авторы: Н. В. Сафонова – М: «Просвещение», 2012</w:t>
      </w:r>
    </w:p>
    <w:p w:rsidR="00491A23" w:rsidRPr="004804AB" w:rsidRDefault="00491A23" w:rsidP="00491A23">
      <w:pPr>
        <w:pStyle w:val="a4"/>
        <w:numPr>
          <w:ilvl w:val="0"/>
          <w:numId w:val="3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Стандарты второго поколения. «Примерные программы по учебным предметам. Математика 5-6 классы» - М: «Просвещение» 2011.</w:t>
      </w:r>
    </w:p>
    <w:p w:rsidR="00491A23" w:rsidRPr="00BB7AD4" w:rsidRDefault="00491A23" w:rsidP="00491A23">
      <w:pPr>
        <w:rPr>
          <w:sz w:val="28"/>
          <w:szCs w:val="28"/>
        </w:rPr>
      </w:pPr>
      <w:r w:rsidRPr="00BB7AD4">
        <w:rPr>
          <w:sz w:val="28"/>
          <w:szCs w:val="28"/>
        </w:rPr>
        <w:t xml:space="preserve">  </w:t>
      </w:r>
    </w:p>
    <w:p w:rsidR="00491A23" w:rsidRDefault="00491A23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p w:rsidR="00FF72F9" w:rsidRDefault="00FF72F9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2177"/>
        <w:gridCol w:w="3434"/>
        <w:gridCol w:w="2789"/>
        <w:gridCol w:w="2281"/>
      </w:tblGrid>
      <w:tr w:rsidR="00C87B15" w:rsidTr="00FF72F9">
        <w:tc>
          <w:tcPr>
            <w:tcW w:w="0" w:type="auto"/>
          </w:tcPr>
          <w:p w:rsidR="00FF72F9" w:rsidRDefault="00FF7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Этапы урока  </w:t>
            </w:r>
          </w:p>
        </w:tc>
        <w:tc>
          <w:tcPr>
            <w:tcW w:w="2384" w:type="dxa"/>
          </w:tcPr>
          <w:p w:rsidR="00FF72F9" w:rsidRDefault="00FF72F9" w:rsidP="00FF7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этапа</w:t>
            </w:r>
          </w:p>
        </w:tc>
        <w:tc>
          <w:tcPr>
            <w:tcW w:w="4678" w:type="dxa"/>
          </w:tcPr>
          <w:p w:rsidR="00FF72F9" w:rsidRDefault="00FF72F9" w:rsidP="00FF7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3544" w:type="dxa"/>
          </w:tcPr>
          <w:p w:rsidR="00FF72F9" w:rsidRDefault="00FF72F9" w:rsidP="00FF7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ученика</w:t>
            </w:r>
          </w:p>
        </w:tc>
        <w:tc>
          <w:tcPr>
            <w:tcW w:w="2410" w:type="dxa"/>
          </w:tcPr>
          <w:p w:rsidR="00FF72F9" w:rsidRDefault="00FF72F9" w:rsidP="00FF7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</w:t>
            </w:r>
            <w:proofErr w:type="spellStart"/>
            <w:r>
              <w:rPr>
                <w:sz w:val="28"/>
                <w:szCs w:val="28"/>
              </w:rPr>
              <w:t>У</w:t>
            </w:r>
            <w:proofErr w:type="spellEnd"/>
            <w:r>
              <w:rPr>
                <w:sz w:val="28"/>
                <w:szCs w:val="28"/>
              </w:rPr>
              <w:t xml:space="preserve"> Д</w:t>
            </w:r>
          </w:p>
        </w:tc>
      </w:tr>
      <w:tr w:rsidR="00C87B15" w:rsidTr="00FF72F9">
        <w:tc>
          <w:tcPr>
            <w:tcW w:w="0" w:type="auto"/>
          </w:tcPr>
          <w:p w:rsidR="00FF72F9" w:rsidRPr="00FF72F9" w:rsidRDefault="00FF72F9" w:rsidP="00FF72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FF72F9">
              <w:rPr>
                <w:sz w:val="28"/>
                <w:szCs w:val="28"/>
              </w:rPr>
              <w:t>Оргмомент.</w:t>
            </w:r>
          </w:p>
          <w:p w:rsidR="00FF72F9" w:rsidRDefault="00FF72F9" w:rsidP="00FF72F9">
            <w:pPr>
              <w:rPr>
                <w:sz w:val="24"/>
                <w:szCs w:val="24"/>
              </w:rPr>
            </w:pPr>
            <w:r w:rsidRPr="00FF72F9">
              <w:rPr>
                <w:sz w:val="24"/>
                <w:szCs w:val="24"/>
              </w:rPr>
              <w:t>Мобилизация учащихся и мотивация их к активной работе на уроке</w:t>
            </w:r>
          </w:p>
          <w:p w:rsidR="00C87B15" w:rsidRDefault="00C87B15" w:rsidP="00FF72F9">
            <w:pPr>
              <w:rPr>
                <w:sz w:val="24"/>
                <w:szCs w:val="24"/>
              </w:rPr>
            </w:pPr>
          </w:p>
          <w:p w:rsidR="00C87B15" w:rsidRPr="00FF72F9" w:rsidRDefault="00C87B15" w:rsidP="00FF72F9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933F4" wp14:editId="6C24BD7F">
                  <wp:extent cx="2851697" cy="16040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79" cy="160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FF72F9" w:rsidRPr="00FF72F9" w:rsidRDefault="00FF7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4678" w:type="dxa"/>
          </w:tcPr>
          <w:p w:rsidR="00FF72F9" w:rsidRDefault="00FF7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Приветствие, мобилизация внимания детей.</w:t>
            </w:r>
          </w:p>
          <w:p w:rsidR="00FF72F9" w:rsidRDefault="00FF7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Вопрос: как справились с домашним заданием?</w:t>
            </w:r>
          </w:p>
          <w:p w:rsidR="00FF72F9" w:rsidRPr="00FF72F9" w:rsidRDefault="00FF7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чем были затруднения?</w:t>
            </w:r>
          </w:p>
        </w:tc>
        <w:tc>
          <w:tcPr>
            <w:tcW w:w="3544" w:type="dxa"/>
          </w:tcPr>
          <w:p w:rsidR="00FF72F9" w:rsidRDefault="00FF7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Включаются в деловой ритм урока.</w:t>
            </w:r>
          </w:p>
          <w:p w:rsidR="00FF72F9" w:rsidRPr="00FF72F9" w:rsidRDefault="00FF7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B340D9">
              <w:rPr>
                <w:sz w:val="24"/>
                <w:szCs w:val="24"/>
              </w:rPr>
              <w:t>Сигнализируют</w:t>
            </w:r>
            <w:r>
              <w:rPr>
                <w:sz w:val="24"/>
                <w:szCs w:val="24"/>
              </w:rPr>
              <w:t>» карточками: красный кружок – выполнил легко самостоятельно, зеленый – выполнил самостоятельно с небольшими затруднениями, синий – испытывал затруднения,</w:t>
            </w:r>
            <w:r w:rsidR="00B340D9">
              <w:rPr>
                <w:sz w:val="24"/>
                <w:szCs w:val="24"/>
              </w:rPr>
              <w:t xml:space="preserve"> выполнил с помощью, желтый – не смог выполнить.</w:t>
            </w:r>
          </w:p>
        </w:tc>
        <w:tc>
          <w:tcPr>
            <w:tcW w:w="2410" w:type="dxa"/>
          </w:tcPr>
          <w:p w:rsidR="00FF72F9" w:rsidRDefault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Личностные: самоопределение.</w:t>
            </w:r>
          </w:p>
          <w:p w:rsidR="00B340D9" w:rsidRPr="00FF72F9" w:rsidRDefault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Регулятивные: оценка.</w:t>
            </w:r>
          </w:p>
        </w:tc>
      </w:tr>
      <w:tr w:rsidR="00C87B15" w:rsidTr="00FF72F9">
        <w:tc>
          <w:tcPr>
            <w:tcW w:w="0" w:type="auto"/>
          </w:tcPr>
          <w:p w:rsidR="00FF72F9" w:rsidRPr="00B340D9" w:rsidRDefault="00B340D9">
            <w:pPr>
              <w:rPr>
                <w:sz w:val="24"/>
                <w:szCs w:val="24"/>
              </w:rPr>
            </w:pPr>
            <w:r w:rsidRPr="00B340D9">
              <w:rPr>
                <w:sz w:val="24"/>
                <w:szCs w:val="24"/>
              </w:rPr>
              <w:t>2. Актуализация знаний</w:t>
            </w:r>
          </w:p>
          <w:p w:rsidR="00B340D9" w:rsidRDefault="00B340D9">
            <w:pPr>
              <w:rPr>
                <w:sz w:val="24"/>
                <w:szCs w:val="24"/>
              </w:rPr>
            </w:pPr>
            <w:r w:rsidRPr="00B340D9">
              <w:rPr>
                <w:sz w:val="24"/>
                <w:szCs w:val="24"/>
              </w:rPr>
              <w:t>(устная работа)</w:t>
            </w:r>
          </w:p>
          <w:p w:rsidR="00C87B15" w:rsidRDefault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38D64" wp14:editId="6D2EEE47">
                  <wp:extent cx="1405527" cy="790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65" cy="79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AE25AC" wp14:editId="73E82002">
                  <wp:extent cx="1405255" cy="79042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92" cy="79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B15" w:rsidRDefault="00C87B15" w:rsidP="00C87B15">
            <w:pPr>
              <w:rPr>
                <w:sz w:val="24"/>
                <w:szCs w:val="24"/>
              </w:rPr>
            </w:pPr>
          </w:p>
          <w:p w:rsidR="00C87B15" w:rsidRDefault="00C87B15" w:rsidP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9F8A3" wp14:editId="76A00102">
                  <wp:extent cx="1371600" cy="7714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34" cy="77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68D6C2" wp14:editId="13B52DCD">
                  <wp:extent cx="1352550" cy="7607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98" cy="76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B15" w:rsidRDefault="00C87B15" w:rsidP="00C87B15">
            <w:pPr>
              <w:rPr>
                <w:sz w:val="24"/>
                <w:szCs w:val="24"/>
              </w:rPr>
            </w:pPr>
          </w:p>
          <w:p w:rsidR="00C87B15" w:rsidRDefault="00C87B15" w:rsidP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36C31" wp14:editId="0B326119">
                  <wp:extent cx="1371396" cy="77137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43" cy="7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FE6037" wp14:editId="39237213">
                  <wp:extent cx="1371658" cy="7715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88" cy="77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B15" w:rsidRPr="00C87B15" w:rsidRDefault="00C87B15" w:rsidP="00C87B15">
            <w:pPr>
              <w:rPr>
                <w:sz w:val="24"/>
                <w:szCs w:val="24"/>
              </w:rPr>
            </w:pPr>
          </w:p>
        </w:tc>
        <w:tc>
          <w:tcPr>
            <w:tcW w:w="2384" w:type="dxa"/>
          </w:tcPr>
          <w:p w:rsidR="00FF72F9" w:rsidRPr="00B340D9" w:rsidRDefault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опорных знаний и способов деятельности</w:t>
            </w:r>
          </w:p>
        </w:tc>
        <w:tc>
          <w:tcPr>
            <w:tcW w:w="4678" w:type="dxa"/>
          </w:tcPr>
          <w:p w:rsidR="00FF72F9" w:rsidRDefault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1.Организует устную работу (презентация «Многоугольники» слайды 2-7) – приложение 1.</w:t>
            </w:r>
          </w:p>
          <w:p w:rsidR="00B340D9" w:rsidRPr="00733F30" w:rsidRDefault="00733F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СТР.91 учебник </w:t>
            </w:r>
            <w:r>
              <w:rPr>
                <w:b/>
                <w:sz w:val="24"/>
                <w:szCs w:val="24"/>
              </w:rPr>
              <w:t xml:space="preserve">Задача-исследование – </w:t>
            </w:r>
            <w:r>
              <w:rPr>
                <w:sz w:val="24"/>
                <w:szCs w:val="24"/>
              </w:rPr>
              <w:t>самостоятельно.</w:t>
            </w:r>
          </w:p>
          <w:p w:rsidR="00B340D9" w:rsidRDefault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Вопросы:</w:t>
            </w:r>
          </w:p>
          <w:p w:rsidR="00B340D9" w:rsidRDefault="00733F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кто сделал задание?</w:t>
            </w:r>
          </w:p>
          <w:p w:rsidR="00B340D9" w:rsidRDefault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кто сможет объяснить классу правило нахождения числа диагоналей любого многоугольника?</w:t>
            </w:r>
          </w:p>
          <w:p w:rsidR="00B340D9" w:rsidRPr="00B340D9" w:rsidRDefault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Опора на имеющийся способ определения чего? Периметра?</w:t>
            </w:r>
          </w:p>
        </w:tc>
        <w:tc>
          <w:tcPr>
            <w:tcW w:w="3544" w:type="dxa"/>
          </w:tcPr>
          <w:p w:rsidR="00FF72F9" w:rsidRDefault="00B340D9" w:rsidP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1.Отвечают на вопросы</w:t>
            </w:r>
          </w:p>
          <w:p w:rsidR="00B340D9" w:rsidRDefault="00B340D9" w:rsidP="00B340D9">
            <w:pPr>
              <w:rPr>
                <w:sz w:val="24"/>
                <w:szCs w:val="24"/>
              </w:rPr>
            </w:pPr>
          </w:p>
          <w:p w:rsidR="00B340D9" w:rsidRDefault="00B340D9" w:rsidP="00B340D9">
            <w:pPr>
              <w:rPr>
                <w:sz w:val="24"/>
                <w:szCs w:val="24"/>
              </w:rPr>
            </w:pPr>
          </w:p>
          <w:p w:rsidR="00B340D9" w:rsidRDefault="00B340D9" w:rsidP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2.Проводят диагонали, выполняют №…..</w:t>
            </w:r>
            <w:r w:rsidR="002D0027">
              <w:rPr>
                <w:sz w:val="24"/>
                <w:szCs w:val="24"/>
              </w:rPr>
              <w:t>,</w:t>
            </w:r>
          </w:p>
          <w:p w:rsidR="002D0027" w:rsidRPr="00B340D9" w:rsidRDefault="002D0027" w:rsidP="00B340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Сравнивают результаты. Делают выводы.</w:t>
            </w:r>
          </w:p>
        </w:tc>
        <w:tc>
          <w:tcPr>
            <w:tcW w:w="2410" w:type="dxa"/>
          </w:tcPr>
          <w:p w:rsidR="00FF72F9" w:rsidRDefault="002D0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Регулятивные: фиксация индивидуального затруднения.</w:t>
            </w:r>
          </w:p>
          <w:p w:rsidR="002D0027" w:rsidRDefault="002D0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Коммукативные: выражение своих мыслей, аргументация своего мнения.</w:t>
            </w:r>
          </w:p>
          <w:p w:rsidR="002D0027" w:rsidRPr="00B340D9" w:rsidRDefault="002D0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Познавательные: осознанное построение речевого высказывания, подведение под понятие.</w:t>
            </w:r>
          </w:p>
        </w:tc>
      </w:tr>
      <w:tr w:rsidR="00C87B15" w:rsidTr="00FF72F9">
        <w:tc>
          <w:tcPr>
            <w:tcW w:w="0" w:type="auto"/>
          </w:tcPr>
          <w:p w:rsidR="002D0027" w:rsidRDefault="002D0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3.Актуализация и фиксирование индивидуального затруднения в пробном учебном действии</w:t>
            </w:r>
          </w:p>
          <w:p w:rsidR="00C87B15" w:rsidRPr="00B340D9" w:rsidRDefault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5D354" wp14:editId="48557297">
                  <wp:extent cx="2563818" cy="14420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983" cy="144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2D0027" w:rsidRPr="00B340D9" w:rsidRDefault="002D0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опорных знаний и способов деятельности</w:t>
            </w:r>
          </w:p>
        </w:tc>
        <w:tc>
          <w:tcPr>
            <w:tcW w:w="4678" w:type="dxa"/>
          </w:tcPr>
          <w:p w:rsidR="002D0027" w:rsidRPr="00B340D9" w:rsidRDefault="002D0027" w:rsidP="006302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 задачу: папа  решил огородить дом новым забором. В магазине есть листы длиною 2 метра. Сколько надо листов, чтобы огородить участок? (слайд 8 с планом дома и огорода) приложение 2</w:t>
            </w:r>
          </w:p>
        </w:tc>
        <w:tc>
          <w:tcPr>
            <w:tcW w:w="3544" w:type="dxa"/>
          </w:tcPr>
          <w:p w:rsidR="002D0027" w:rsidRPr="00B340D9" w:rsidRDefault="002D0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Решают проблему</w:t>
            </w:r>
          </w:p>
        </w:tc>
        <w:tc>
          <w:tcPr>
            <w:tcW w:w="2410" w:type="dxa"/>
          </w:tcPr>
          <w:p w:rsidR="002D0027" w:rsidRPr="00733F30" w:rsidRDefault="002D0027">
            <w:pPr>
              <w:rPr>
                <w:sz w:val="20"/>
                <w:szCs w:val="20"/>
              </w:rPr>
            </w:pPr>
            <w:r w:rsidRPr="00733F30">
              <w:rPr>
                <w:sz w:val="20"/>
                <w:szCs w:val="20"/>
              </w:rPr>
              <w:t xml:space="preserve">Регулятивные: волевая </w:t>
            </w:r>
            <w:proofErr w:type="spellStart"/>
            <w:r w:rsidRPr="00733F30">
              <w:rPr>
                <w:sz w:val="20"/>
                <w:szCs w:val="20"/>
              </w:rPr>
              <w:t>саморегуляция</w:t>
            </w:r>
            <w:proofErr w:type="spellEnd"/>
            <w:r w:rsidRPr="00733F30">
              <w:rPr>
                <w:sz w:val="20"/>
                <w:szCs w:val="20"/>
              </w:rPr>
              <w:t xml:space="preserve"> в ситуации затруднения.</w:t>
            </w:r>
          </w:p>
          <w:p w:rsidR="002D0027" w:rsidRPr="00733F30" w:rsidRDefault="002D0027">
            <w:pPr>
              <w:rPr>
                <w:sz w:val="20"/>
                <w:szCs w:val="20"/>
              </w:rPr>
            </w:pPr>
            <w:r w:rsidRPr="00733F30">
              <w:rPr>
                <w:sz w:val="20"/>
                <w:szCs w:val="20"/>
              </w:rPr>
              <w:t>Коммукативные: выражение своих мыслей, аргументация своего мнения</w:t>
            </w:r>
            <w:r w:rsidR="001331B8" w:rsidRPr="00733F30">
              <w:rPr>
                <w:sz w:val="20"/>
                <w:szCs w:val="20"/>
              </w:rPr>
              <w:t>.</w:t>
            </w:r>
          </w:p>
          <w:p w:rsidR="001331B8" w:rsidRPr="00733F30" w:rsidRDefault="001331B8">
            <w:pPr>
              <w:rPr>
                <w:sz w:val="20"/>
                <w:szCs w:val="20"/>
              </w:rPr>
            </w:pPr>
            <w:r w:rsidRPr="00733F30">
              <w:rPr>
                <w:sz w:val="20"/>
                <w:szCs w:val="20"/>
              </w:rPr>
              <w:t>Познавательные: проблема выбора эффективного способа решения, умение применять знания для практических задач.</w:t>
            </w:r>
          </w:p>
        </w:tc>
      </w:tr>
    </w:tbl>
    <w:p w:rsidR="00FF72F9" w:rsidRDefault="00FF72F9">
      <w:pPr>
        <w:rPr>
          <w:sz w:val="28"/>
          <w:szCs w:val="28"/>
        </w:rPr>
      </w:pP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4087"/>
        <w:gridCol w:w="2544"/>
        <w:gridCol w:w="3665"/>
        <w:gridCol w:w="3150"/>
        <w:gridCol w:w="2538"/>
      </w:tblGrid>
      <w:tr w:rsidR="00C87B15" w:rsidRPr="00540CF0" w:rsidTr="00540CF0">
        <w:tc>
          <w:tcPr>
            <w:tcW w:w="0" w:type="auto"/>
          </w:tcPr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 xml:space="preserve">4.Целеполагание </w:t>
            </w:r>
          </w:p>
          <w:p w:rsid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и мотивация</w:t>
            </w:r>
          </w:p>
          <w:p w:rsidR="00C87B15" w:rsidRPr="00540CF0" w:rsidRDefault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60721" wp14:editId="6522CA5C">
                  <wp:extent cx="2457450" cy="1382255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20" cy="139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 xml:space="preserve">Обеспечение мотивации 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учения детьми, принятие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ими целей урока</w:t>
            </w:r>
          </w:p>
        </w:tc>
        <w:tc>
          <w:tcPr>
            <w:tcW w:w="4536" w:type="dxa"/>
          </w:tcPr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Вопросы: что надо уметь делать, чтобы решить такую задачу?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Что знают к этому моменту? А чего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Не знают?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Пусть сами исследуют: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- что надо знать?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-что вспомнить?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-что сделать? (продумывают этапы решений)</w:t>
            </w:r>
          </w:p>
        </w:tc>
        <w:tc>
          <w:tcPr>
            <w:tcW w:w="3685" w:type="dxa"/>
          </w:tcPr>
          <w:p w:rsidR="00540CF0" w:rsidRPr="00540CF0" w:rsidRDefault="00540CF0" w:rsidP="0063026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Формулируют тему и цель</w:t>
            </w:r>
          </w:p>
          <w:p w:rsidR="00540CF0" w:rsidRPr="00540CF0" w:rsidRDefault="00540CF0" w:rsidP="0063026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Урока, записывают в тетрадь.</w:t>
            </w:r>
          </w:p>
          <w:p w:rsidR="00540CF0" w:rsidRPr="00540CF0" w:rsidRDefault="00540CF0" w:rsidP="0063026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Дают ответ, записывают формулы</w:t>
            </w:r>
          </w:p>
          <w:p w:rsidR="00540CF0" w:rsidRPr="00540CF0" w:rsidRDefault="00540CF0" w:rsidP="0063026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Для нахождения периметра</w:t>
            </w:r>
          </w:p>
          <w:p w:rsidR="00540CF0" w:rsidRPr="00540CF0" w:rsidRDefault="00540CF0" w:rsidP="0063026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 xml:space="preserve">Прямоугольника и квадрата в </w:t>
            </w:r>
          </w:p>
          <w:p w:rsidR="00540CF0" w:rsidRPr="00540CF0" w:rsidRDefault="00540CF0" w:rsidP="0063026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Тетрадь: Р=</w:t>
            </w:r>
            <w:r w:rsidRPr="00540CF0">
              <w:rPr>
                <w:sz w:val="24"/>
                <w:szCs w:val="24"/>
                <w:lang w:val="en-US"/>
              </w:rPr>
              <w:t>a</w:t>
            </w:r>
            <w:r w:rsidRPr="00540CF0">
              <w:rPr>
                <w:sz w:val="24"/>
                <w:szCs w:val="24"/>
              </w:rPr>
              <w:t>+</w:t>
            </w:r>
            <w:r w:rsidRPr="00540CF0">
              <w:rPr>
                <w:sz w:val="24"/>
                <w:szCs w:val="24"/>
                <w:lang w:val="en-US"/>
              </w:rPr>
              <w:t>b</w:t>
            </w:r>
            <w:r w:rsidRPr="00540CF0">
              <w:rPr>
                <w:sz w:val="24"/>
                <w:szCs w:val="24"/>
              </w:rPr>
              <w:t>+</w:t>
            </w:r>
            <w:r w:rsidRPr="00540CF0">
              <w:rPr>
                <w:sz w:val="24"/>
                <w:szCs w:val="24"/>
                <w:lang w:val="en-US"/>
              </w:rPr>
              <w:t>a</w:t>
            </w:r>
            <w:r w:rsidRPr="00540CF0">
              <w:rPr>
                <w:sz w:val="24"/>
                <w:szCs w:val="24"/>
              </w:rPr>
              <w:t>+</w:t>
            </w:r>
            <w:r w:rsidRPr="00540CF0">
              <w:rPr>
                <w:sz w:val="24"/>
                <w:szCs w:val="24"/>
                <w:lang w:val="en-US"/>
              </w:rPr>
              <w:t>b</w:t>
            </w:r>
          </w:p>
          <w:p w:rsidR="00540CF0" w:rsidRPr="00540CF0" w:rsidRDefault="00540CF0" w:rsidP="00630260">
            <w:pPr>
              <w:rPr>
                <w:sz w:val="24"/>
                <w:szCs w:val="24"/>
                <w:lang w:val="en-US"/>
              </w:rPr>
            </w:pPr>
            <w:r w:rsidRPr="00540CF0">
              <w:rPr>
                <w:sz w:val="24"/>
                <w:szCs w:val="24"/>
              </w:rPr>
              <w:t xml:space="preserve">                 </w:t>
            </w:r>
            <w:r w:rsidRPr="00540CF0">
              <w:rPr>
                <w:sz w:val="24"/>
                <w:szCs w:val="24"/>
                <w:lang w:val="en-US"/>
              </w:rPr>
              <w:t>P=2a + 2b</w:t>
            </w:r>
          </w:p>
          <w:p w:rsidR="00540CF0" w:rsidRPr="00540CF0" w:rsidRDefault="00540CF0" w:rsidP="00630260">
            <w:pPr>
              <w:rPr>
                <w:sz w:val="24"/>
                <w:szCs w:val="24"/>
                <w:lang w:val="en-US"/>
              </w:rPr>
            </w:pPr>
            <w:r w:rsidRPr="00540CF0">
              <w:rPr>
                <w:sz w:val="24"/>
                <w:szCs w:val="24"/>
                <w:lang w:val="en-US"/>
              </w:rPr>
              <w:t xml:space="preserve">                 P=(a + b)*2</w:t>
            </w:r>
          </w:p>
          <w:p w:rsidR="00540CF0" w:rsidRPr="00540CF0" w:rsidRDefault="00540CF0" w:rsidP="00630260">
            <w:pPr>
              <w:rPr>
                <w:sz w:val="24"/>
                <w:szCs w:val="24"/>
                <w:lang w:val="en-US"/>
              </w:rPr>
            </w:pPr>
            <w:r w:rsidRPr="00540CF0">
              <w:rPr>
                <w:sz w:val="24"/>
                <w:szCs w:val="24"/>
                <w:lang w:val="en-US"/>
              </w:rPr>
              <w:t>P</w:t>
            </w:r>
            <w:proofErr w:type="spellStart"/>
            <w:r w:rsidRPr="00540CF0">
              <w:rPr>
                <w:sz w:val="24"/>
                <w:szCs w:val="24"/>
              </w:rPr>
              <w:t>кв</w:t>
            </w:r>
            <w:proofErr w:type="spellEnd"/>
            <w:r w:rsidRPr="00540CF0">
              <w:rPr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540CF0">
              <w:rPr>
                <w:sz w:val="24"/>
                <w:szCs w:val="24"/>
                <w:lang w:val="en-US"/>
              </w:rPr>
              <w:t>a+a+a+a</w:t>
            </w:r>
            <w:proofErr w:type="spellEnd"/>
            <w:r w:rsidRPr="00540CF0">
              <w:rPr>
                <w:sz w:val="24"/>
                <w:szCs w:val="24"/>
                <w:lang w:val="en-US"/>
              </w:rPr>
              <w:t xml:space="preserve"> </w:t>
            </w:r>
            <w:r w:rsidRPr="00540CF0">
              <w:rPr>
                <w:sz w:val="24"/>
                <w:szCs w:val="24"/>
              </w:rPr>
              <w:t>или</w:t>
            </w:r>
            <w:r w:rsidRPr="00540CF0">
              <w:rPr>
                <w:sz w:val="24"/>
                <w:szCs w:val="24"/>
                <w:lang w:val="en-US"/>
              </w:rPr>
              <w:t xml:space="preserve">  </w:t>
            </w:r>
            <w:r w:rsidRPr="00540CF0">
              <w:rPr>
                <w:sz w:val="24"/>
                <w:szCs w:val="24"/>
              </w:rPr>
              <w:t>Р</w:t>
            </w:r>
            <w:r w:rsidRPr="00540CF0">
              <w:rPr>
                <w:sz w:val="24"/>
                <w:szCs w:val="24"/>
                <w:lang w:val="en-US"/>
              </w:rPr>
              <w:t>= 4</w:t>
            </w:r>
            <w:r w:rsidRPr="00540CF0">
              <w:rPr>
                <w:sz w:val="24"/>
                <w:szCs w:val="24"/>
              </w:rPr>
              <w:t>а</w:t>
            </w:r>
          </w:p>
        </w:tc>
        <w:tc>
          <w:tcPr>
            <w:tcW w:w="2693" w:type="dxa"/>
          </w:tcPr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Регулятивные: целеполагание.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Коммуникативные: постановка вопросов.</w:t>
            </w:r>
          </w:p>
          <w:p w:rsidR="00540CF0" w:rsidRP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Познавательные: самостоятельное выделение – формулирование познавательной цели</w:t>
            </w:r>
          </w:p>
        </w:tc>
      </w:tr>
      <w:tr w:rsidR="00C87B15" w:rsidRPr="00540CF0" w:rsidTr="00540CF0">
        <w:tc>
          <w:tcPr>
            <w:tcW w:w="0" w:type="auto"/>
          </w:tcPr>
          <w:p w:rsidR="00540CF0" w:rsidRDefault="00540CF0">
            <w:pPr>
              <w:rPr>
                <w:sz w:val="24"/>
                <w:szCs w:val="24"/>
              </w:rPr>
            </w:pPr>
            <w:r w:rsidRPr="00540CF0"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>Первичное закрепление</w:t>
            </w:r>
          </w:p>
          <w:p w:rsidR="00C87B15" w:rsidRDefault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DF0CB" wp14:editId="7EF356B5">
                  <wp:extent cx="2419350" cy="1360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431027" cy="136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7B15" w:rsidRDefault="00C87B15">
            <w:pPr>
              <w:rPr>
                <w:sz w:val="24"/>
                <w:szCs w:val="24"/>
              </w:rPr>
            </w:pPr>
          </w:p>
          <w:p w:rsidR="00BF113E" w:rsidRDefault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12E918" wp14:editId="11571B05">
                  <wp:extent cx="2038350" cy="114652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91" cy="115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13E" w:rsidRDefault="00BF113E">
            <w:pPr>
              <w:rPr>
                <w:sz w:val="24"/>
                <w:szCs w:val="24"/>
              </w:rPr>
            </w:pPr>
          </w:p>
          <w:p w:rsidR="00C87B15" w:rsidRDefault="00BF113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7F2CF" wp14:editId="661AC0B8">
                  <wp:extent cx="2019300" cy="1181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626" cy="11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13E" w:rsidRPr="00540CF0" w:rsidRDefault="00BF113E">
            <w:pPr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540CF0" w:rsidRPr="00540CF0" w:rsidRDefault="00540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Выявление пробелов первичного осмысления изучаемого материала, коррекция пробелов, обеспечение закрепления новых знаний и способов действий, которые </w:t>
            </w:r>
            <w:r>
              <w:rPr>
                <w:sz w:val="24"/>
                <w:szCs w:val="24"/>
              </w:rPr>
              <w:lastRenderedPageBreak/>
              <w:t>необходимы для самостоятельной работы по новому материалу</w:t>
            </w:r>
          </w:p>
        </w:tc>
        <w:tc>
          <w:tcPr>
            <w:tcW w:w="4536" w:type="dxa"/>
          </w:tcPr>
          <w:p w:rsidR="00540CF0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b/>
                <w:sz w:val="20"/>
                <w:szCs w:val="20"/>
              </w:rPr>
              <w:lastRenderedPageBreak/>
              <w:t xml:space="preserve">1.Работа в парах. </w:t>
            </w:r>
            <w:r w:rsidRPr="00041079">
              <w:rPr>
                <w:sz w:val="20"/>
                <w:szCs w:val="20"/>
              </w:rPr>
              <w:t xml:space="preserve">Выполнив необходимые измерения, найти периметр многоугольника. (на каждой парте модели многоугольников разной формы, но двух цветов – желтые и синие, для быстрой проверки правильности вычислений; </w:t>
            </w:r>
            <w:proofErr w:type="spellStart"/>
            <w:r w:rsidRPr="00041079">
              <w:rPr>
                <w:sz w:val="20"/>
                <w:szCs w:val="20"/>
              </w:rPr>
              <w:t>Рж</w:t>
            </w:r>
            <w:proofErr w:type="spellEnd"/>
            <w:r w:rsidRPr="00041079">
              <w:rPr>
                <w:sz w:val="20"/>
                <w:szCs w:val="20"/>
              </w:rPr>
              <w:t xml:space="preserve"> = 48 см, </w:t>
            </w:r>
            <w:proofErr w:type="spellStart"/>
            <w:r w:rsidRPr="00041079">
              <w:rPr>
                <w:sz w:val="20"/>
                <w:szCs w:val="20"/>
              </w:rPr>
              <w:t>Рс</w:t>
            </w:r>
            <w:proofErr w:type="spellEnd"/>
            <w:r w:rsidRPr="00041079">
              <w:rPr>
                <w:sz w:val="20"/>
                <w:szCs w:val="20"/>
              </w:rPr>
              <w:t xml:space="preserve"> = 45 см)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sz w:val="20"/>
                <w:szCs w:val="20"/>
              </w:rPr>
              <w:t>Взаимопроверка.</w:t>
            </w:r>
          </w:p>
          <w:p w:rsidR="00041079" w:rsidRPr="00041079" w:rsidRDefault="00041079">
            <w:pPr>
              <w:rPr>
                <w:b/>
                <w:sz w:val="20"/>
                <w:szCs w:val="20"/>
              </w:rPr>
            </w:pPr>
            <w:r w:rsidRPr="00041079">
              <w:rPr>
                <w:b/>
                <w:sz w:val="20"/>
                <w:szCs w:val="20"/>
              </w:rPr>
              <w:t>Физкультминутка (приложение 3)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b/>
                <w:sz w:val="20"/>
                <w:szCs w:val="20"/>
              </w:rPr>
              <w:t xml:space="preserve">2.Работа в группах 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sz w:val="20"/>
                <w:szCs w:val="20"/>
              </w:rPr>
              <w:lastRenderedPageBreak/>
              <w:t>1 группа: найти периметр классной доски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sz w:val="20"/>
                <w:szCs w:val="20"/>
              </w:rPr>
              <w:t>2 группа: найти периметр классной комнаты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sz w:val="20"/>
                <w:szCs w:val="20"/>
              </w:rPr>
              <w:t>3 группа: найти периметр дверного проема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sz w:val="20"/>
                <w:szCs w:val="20"/>
              </w:rPr>
              <w:t>4 группа: найти периметр крышки парты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sz w:val="20"/>
                <w:szCs w:val="20"/>
              </w:rPr>
              <w:t>5 группа: найти периметр боковой доски.</w:t>
            </w:r>
          </w:p>
          <w:p w:rsidR="00041079" w:rsidRPr="00041079" w:rsidRDefault="00041079">
            <w:pPr>
              <w:rPr>
                <w:sz w:val="20"/>
                <w:szCs w:val="20"/>
              </w:rPr>
            </w:pPr>
            <w:r w:rsidRPr="00041079">
              <w:rPr>
                <w:b/>
                <w:sz w:val="20"/>
                <w:szCs w:val="20"/>
              </w:rPr>
              <w:t>3.Вопрос</w:t>
            </w:r>
            <w:r w:rsidRPr="00041079">
              <w:rPr>
                <w:sz w:val="20"/>
                <w:szCs w:val="20"/>
              </w:rPr>
              <w:t>: для чего могут понадобиться данные умения?</w:t>
            </w:r>
          </w:p>
        </w:tc>
        <w:tc>
          <w:tcPr>
            <w:tcW w:w="3685" w:type="dxa"/>
          </w:tcPr>
          <w:p w:rsidR="00540CF0" w:rsidRDefault="000410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1.Выполняют измерения, находят периметр. Выполняют взаимопроверку, затем проверку по эталону на доске.</w:t>
            </w:r>
          </w:p>
          <w:p w:rsidR="00041079" w:rsidRDefault="00041079">
            <w:pPr>
              <w:rPr>
                <w:sz w:val="24"/>
                <w:szCs w:val="24"/>
              </w:rPr>
            </w:pPr>
          </w:p>
          <w:p w:rsidR="00041079" w:rsidRDefault="00041079">
            <w:pPr>
              <w:rPr>
                <w:sz w:val="24"/>
                <w:szCs w:val="24"/>
              </w:rPr>
            </w:pPr>
          </w:p>
          <w:p w:rsidR="00041079" w:rsidRDefault="00041079">
            <w:pPr>
              <w:rPr>
                <w:sz w:val="24"/>
                <w:szCs w:val="24"/>
              </w:rPr>
            </w:pPr>
          </w:p>
          <w:p w:rsidR="00041079" w:rsidRDefault="000410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2.Работают в группах. Записывают в тетрадях результат</w:t>
            </w:r>
            <w:r w:rsidR="001D2107">
              <w:rPr>
                <w:sz w:val="24"/>
                <w:szCs w:val="24"/>
              </w:rPr>
              <w:t>.</w:t>
            </w:r>
          </w:p>
          <w:p w:rsidR="001D2107" w:rsidRDefault="001D21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выполнения каждая группа записывает решение на доске.</w:t>
            </w:r>
          </w:p>
          <w:p w:rsidR="001D2107" w:rsidRPr="00540CF0" w:rsidRDefault="001D21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3.Отвечают на вопрос</w:t>
            </w:r>
          </w:p>
        </w:tc>
        <w:tc>
          <w:tcPr>
            <w:tcW w:w="2693" w:type="dxa"/>
          </w:tcPr>
          <w:p w:rsidR="00540CF0" w:rsidRPr="001D2107" w:rsidRDefault="001D2107">
            <w:r w:rsidRPr="001D2107">
              <w:lastRenderedPageBreak/>
              <w:t>Личностные: осознание ответственности за общее дело.</w:t>
            </w:r>
          </w:p>
          <w:p w:rsidR="001D2107" w:rsidRPr="001D2107" w:rsidRDefault="001D2107">
            <w:r w:rsidRPr="001D2107">
              <w:t>Познавательные: выполнение действий по алгоритму, подведение под понятие, рефлексия способов действий.</w:t>
            </w:r>
          </w:p>
          <w:p w:rsidR="001D2107" w:rsidRPr="001D2107" w:rsidRDefault="001D2107">
            <w:r w:rsidRPr="001D2107">
              <w:t xml:space="preserve">Коммукативные: выражение своих </w:t>
            </w:r>
            <w:r w:rsidRPr="001D2107">
              <w:lastRenderedPageBreak/>
              <w:t xml:space="preserve">мыслей, достижение договоренности и </w:t>
            </w:r>
            <w:r w:rsidR="006336FB" w:rsidRPr="001D2107">
              <w:t>согласование</w:t>
            </w:r>
            <w:r w:rsidRPr="001D2107">
              <w:t xml:space="preserve"> общего решения</w:t>
            </w:r>
          </w:p>
        </w:tc>
      </w:tr>
    </w:tbl>
    <w:p w:rsidR="001331B8" w:rsidRPr="00540CF0" w:rsidRDefault="001331B8">
      <w:pPr>
        <w:rPr>
          <w:sz w:val="24"/>
          <w:szCs w:val="24"/>
        </w:rPr>
      </w:pPr>
    </w:p>
    <w:p w:rsidR="0070776B" w:rsidRDefault="001D2107" w:rsidP="00C87B15">
      <w:pPr>
        <w:jc w:val="center"/>
        <w:rPr>
          <w:sz w:val="28"/>
          <w:szCs w:val="28"/>
        </w:rPr>
      </w:pPr>
      <w:r>
        <w:rPr>
          <w:sz w:val="28"/>
          <w:szCs w:val="28"/>
        </w:rPr>
        <w:t>Этапы работы: Что делали? Зачем делали? Что получили или не получили?</w:t>
      </w:r>
    </w:p>
    <w:p w:rsidR="001D2107" w:rsidRDefault="001D2107" w:rsidP="00C87B1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Продумать систему оценки!</w:t>
      </w:r>
    </w:p>
    <w:tbl>
      <w:tblPr>
        <w:tblStyle w:val="a3"/>
        <w:tblW w:w="15984" w:type="dxa"/>
        <w:tblLook w:val="04A0" w:firstRow="1" w:lastRow="0" w:firstColumn="1" w:lastColumn="0" w:noHBand="0" w:noVBand="1"/>
      </w:tblPr>
      <w:tblGrid>
        <w:gridCol w:w="4281"/>
        <w:gridCol w:w="2245"/>
        <w:gridCol w:w="4339"/>
        <w:gridCol w:w="2738"/>
        <w:gridCol w:w="2381"/>
      </w:tblGrid>
      <w:tr w:rsidR="001D2107" w:rsidTr="001D2107">
        <w:tc>
          <w:tcPr>
            <w:tcW w:w="2235" w:type="dxa"/>
          </w:tcPr>
          <w:p w:rsidR="001D2107" w:rsidRPr="001D2107" w:rsidRDefault="001D2107">
            <w:pPr>
              <w:rPr>
                <w:sz w:val="24"/>
                <w:szCs w:val="24"/>
              </w:rPr>
            </w:pPr>
            <w:r w:rsidRPr="001D2107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Первичный контроль (самостоятельная работа)</w:t>
            </w:r>
          </w:p>
        </w:tc>
        <w:tc>
          <w:tcPr>
            <w:tcW w:w="2835" w:type="dxa"/>
          </w:tcPr>
          <w:p w:rsidR="001D2107" w:rsidRPr="001D2107" w:rsidRDefault="001D21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качества и уровня усвоенных знаний и способов действий, установление причин выявленных недостатков</w:t>
            </w:r>
          </w:p>
        </w:tc>
        <w:tc>
          <w:tcPr>
            <w:tcW w:w="4536" w:type="dxa"/>
          </w:tcPr>
          <w:p w:rsidR="001D2107" w:rsidRDefault="001D2107">
            <w:pPr>
              <w:rPr>
                <w:sz w:val="24"/>
                <w:szCs w:val="24"/>
              </w:rPr>
            </w:pPr>
          </w:p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«Многоугольники» - раздаточный материал</w:t>
            </w:r>
          </w:p>
        </w:tc>
        <w:tc>
          <w:tcPr>
            <w:tcW w:w="3685" w:type="dxa"/>
          </w:tcPr>
          <w:p w:rsid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1.Самостоятельное решение в тетради-тренажере</w:t>
            </w:r>
          </w:p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2.Записывают ответы в бланках теста</w:t>
            </w:r>
          </w:p>
        </w:tc>
        <w:tc>
          <w:tcPr>
            <w:tcW w:w="2693" w:type="dxa"/>
          </w:tcPr>
          <w:p w:rsid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Регулятивные: контроль, коррекция, выделение и осознание того, что уже </w:t>
            </w:r>
            <w:r w:rsidR="0025362A">
              <w:rPr>
                <w:sz w:val="24"/>
                <w:szCs w:val="24"/>
              </w:rPr>
              <w:t>усвоено и что еще подлежит усвоению, осознание качества и уровня усвоения</w:t>
            </w:r>
          </w:p>
          <w:p w:rsidR="0025362A" w:rsidRPr="001D2107" w:rsidRDefault="00253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Познавательные: анализ, подведение под понятие, выполнение </w:t>
            </w:r>
            <w:r>
              <w:rPr>
                <w:sz w:val="24"/>
                <w:szCs w:val="24"/>
              </w:rPr>
              <w:lastRenderedPageBreak/>
              <w:t>действий по алгоритму</w:t>
            </w:r>
          </w:p>
        </w:tc>
      </w:tr>
      <w:tr w:rsidR="003F5826" w:rsidTr="001D2107">
        <w:tc>
          <w:tcPr>
            <w:tcW w:w="2235" w:type="dxa"/>
          </w:tcPr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7.Информация о домашнем задании</w:t>
            </w:r>
          </w:p>
        </w:tc>
        <w:tc>
          <w:tcPr>
            <w:tcW w:w="2835" w:type="dxa"/>
          </w:tcPr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понимания детьми цели, содержания и способов выполнения домашнего задания</w:t>
            </w:r>
          </w:p>
        </w:tc>
        <w:tc>
          <w:tcPr>
            <w:tcW w:w="4536" w:type="dxa"/>
          </w:tcPr>
          <w:p w:rsidR="003F5826" w:rsidRDefault="003F5826" w:rsidP="006302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733F30">
              <w:rPr>
                <w:sz w:val="24"/>
                <w:szCs w:val="24"/>
              </w:rPr>
              <w:t xml:space="preserve"> 122 - Тренажер</w:t>
            </w:r>
          </w:p>
          <w:p w:rsidR="003F5826" w:rsidRDefault="003F5826" w:rsidP="006302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733F30">
              <w:rPr>
                <w:sz w:val="24"/>
                <w:szCs w:val="24"/>
              </w:rPr>
              <w:t xml:space="preserve"> 124 - Тренажер</w:t>
            </w:r>
          </w:p>
          <w:p w:rsidR="003F5826" w:rsidRDefault="00733F30" w:rsidP="006302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307 – Учебник</w:t>
            </w:r>
          </w:p>
          <w:p w:rsidR="00733F30" w:rsidRPr="001D2107" w:rsidRDefault="00733F30" w:rsidP="006302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ЖЕЛАНИЮ № 126 - Тренажер</w:t>
            </w:r>
          </w:p>
        </w:tc>
        <w:tc>
          <w:tcPr>
            <w:tcW w:w="3685" w:type="dxa"/>
          </w:tcPr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2693" w:type="dxa"/>
          </w:tcPr>
          <w:p w:rsidR="003F5826" w:rsidRPr="001D2107" w:rsidRDefault="003F5826">
            <w:pPr>
              <w:rPr>
                <w:sz w:val="24"/>
                <w:szCs w:val="24"/>
              </w:rPr>
            </w:pPr>
          </w:p>
        </w:tc>
      </w:tr>
      <w:tr w:rsidR="003F5826" w:rsidTr="001D2107">
        <w:tc>
          <w:tcPr>
            <w:tcW w:w="2235" w:type="dxa"/>
          </w:tcPr>
          <w:p w:rsidR="003F5826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8.Рефлексия</w:t>
            </w:r>
          </w:p>
          <w:p w:rsidR="00C87B15" w:rsidRPr="001D2107" w:rsidRDefault="00C87B1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A8E66" wp14:editId="6676E619">
                  <wp:extent cx="2581275" cy="145190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82" cy="14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качественную оценку работы класса и отдельных учащихся. Инициировать рефлексию детей по поводу мотивации их собственной деятельности и взаимодействия с учителем и другими детьми</w:t>
            </w:r>
          </w:p>
        </w:tc>
        <w:tc>
          <w:tcPr>
            <w:tcW w:w="4536" w:type="dxa"/>
          </w:tcPr>
          <w:p w:rsidR="003F5826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1.Предполагает продолжить предложение «Сегодня на уроке</w:t>
            </w:r>
          </w:p>
          <w:p w:rsidR="003F5826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повторил……………………………………………….</w:t>
            </w:r>
          </w:p>
          <w:p w:rsidR="003F5826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узнал…………………………………………………….</w:t>
            </w:r>
          </w:p>
          <w:p w:rsidR="003F5826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научился………………………………………………</w:t>
            </w:r>
          </w:p>
          <w:p w:rsidR="003F5826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2.Предполагает отметить в карточке то высказывание, которое больше всего подходит к работе на уроке</w:t>
            </w:r>
          </w:p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3.Выставление оценки</w:t>
            </w:r>
          </w:p>
        </w:tc>
        <w:tc>
          <w:tcPr>
            <w:tcW w:w="3685" w:type="dxa"/>
          </w:tcPr>
          <w:p w:rsidR="003F5826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1.Отвечают на вопросы</w:t>
            </w:r>
          </w:p>
          <w:p w:rsidR="003F5826" w:rsidRDefault="003F5826">
            <w:pPr>
              <w:rPr>
                <w:sz w:val="24"/>
                <w:szCs w:val="24"/>
              </w:rPr>
            </w:pPr>
          </w:p>
          <w:p w:rsidR="003F5826" w:rsidRDefault="003F5826">
            <w:pPr>
              <w:rPr>
                <w:sz w:val="24"/>
                <w:szCs w:val="24"/>
              </w:rPr>
            </w:pPr>
          </w:p>
          <w:p w:rsidR="003F5826" w:rsidRDefault="003F5826">
            <w:pPr>
              <w:rPr>
                <w:sz w:val="24"/>
                <w:szCs w:val="24"/>
              </w:rPr>
            </w:pPr>
          </w:p>
          <w:p w:rsidR="003F5826" w:rsidRDefault="003F5826">
            <w:pPr>
              <w:rPr>
                <w:sz w:val="24"/>
                <w:szCs w:val="24"/>
              </w:rPr>
            </w:pPr>
          </w:p>
          <w:p w:rsidR="003F5826" w:rsidRPr="001D2107" w:rsidRDefault="003F58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2.Отмечают в карточках (приложение5)</w:t>
            </w:r>
          </w:p>
        </w:tc>
        <w:tc>
          <w:tcPr>
            <w:tcW w:w="2693" w:type="dxa"/>
          </w:tcPr>
          <w:p w:rsidR="003F5826" w:rsidRDefault="00253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Познавательные: рефлексия способов и условий действия, адекватное понимание причин успеха и неудач, контроль и оценка процесса и результатов деятельности</w:t>
            </w:r>
          </w:p>
          <w:p w:rsidR="0025362A" w:rsidRPr="001D2107" w:rsidRDefault="00253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Коммуникативные: умение выражать свои мысли, аргументация</w:t>
            </w:r>
          </w:p>
        </w:tc>
      </w:tr>
    </w:tbl>
    <w:p w:rsidR="001D2107" w:rsidRDefault="001D2107">
      <w:pPr>
        <w:rPr>
          <w:sz w:val="28"/>
          <w:szCs w:val="28"/>
        </w:rPr>
      </w:pPr>
    </w:p>
    <w:p w:rsidR="001D2107" w:rsidRDefault="001D2107">
      <w:pPr>
        <w:rPr>
          <w:sz w:val="28"/>
          <w:szCs w:val="28"/>
        </w:rPr>
      </w:pPr>
    </w:p>
    <w:p w:rsidR="001D2107" w:rsidRDefault="001D2107">
      <w:pPr>
        <w:rPr>
          <w:sz w:val="28"/>
          <w:szCs w:val="28"/>
        </w:rPr>
      </w:pPr>
    </w:p>
    <w:p w:rsidR="001D2107" w:rsidRDefault="001D2107">
      <w:pPr>
        <w:rPr>
          <w:sz w:val="28"/>
          <w:szCs w:val="28"/>
        </w:rPr>
      </w:pPr>
    </w:p>
    <w:p w:rsidR="001D2107" w:rsidRPr="00540CF0" w:rsidRDefault="001D2107">
      <w:pPr>
        <w:rPr>
          <w:sz w:val="28"/>
          <w:szCs w:val="28"/>
        </w:rPr>
      </w:pPr>
    </w:p>
    <w:sectPr w:rsidR="001D2107" w:rsidRPr="00540CF0" w:rsidSect="007077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26E31"/>
    <w:multiLevelType w:val="hybridMultilevel"/>
    <w:tmpl w:val="F9B2B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01C75"/>
    <w:multiLevelType w:val="hybridMultilevel"/>
    <w:tmpl w:val="9998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66AC2"/>
    <w:multiLevelType w:val="hybridMultilevel"/>
    <w:tmpl w:val="F8624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76B"/>
    <w:rsid w:val="00041079"/>
    <w:rsid w:val="001331B8"/>
    <w:rsid w:val="001D2107"/>
    <w:rsid w:val="0025362A"/>
    <w:rsid w:val="002D0027"/>
    <w:rsid w:val="003F5826"/>
    <w:rsid w:val="00491A23"/>
    <w:rsid w:val="00540CF0"/>
    <w:rsid w:val="006336FB"/>
    <w:rsid w:val="00653F95"/>
    <w:rsid w:val="006E7912"/>
    <w:rsid w:val="0070776B"/>
    <w:rsid w:val="00733F30"/>
    <w:rsid w:val="00B340D9"/>
    <w:rsid w:val="00BF113E"/>
    <w:rsid w:val="00C87B15"/>
    <w:rsid w:val="00E925D5"/>
    <w:rsid w:val="00ED6040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C5177-6E5A-49E1-9254-16CA66A8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72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F7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Математика</cp:lastModifiedBy>
  <cp:revision>10</cp:revision>
  <dcterms:created xsi:type="dcterms:W3CDTF">2014-11-18T07:32:00Z</dcterms:created>
  <dcterms:modified xsi:type="dcterms:W3CDTF">2014-12-12T05:49:00Z</dcterms:modified>
</cp:coreProperties>
</file>