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9" w:rsidRPr="00616DF9" w:rsidRDefault="00616DF9" w:rsidP="00616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DF9">
        <w:rPr>
          <w:rFonts w:ascii="Times New Roman" w:eastAsia="Calibri" w:hAnsi="Times New Roman" w:cs="Times New Roman"/>
          <w:b/>
          <w:sz w:val="24"/>
          <w:szCs w:val="24"/>
        </w:rPr>
        <w:t>Урок географии в 5 классе по теме:</w:t>
      </w: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DF9">
        <w:rPr>
          <w:rFonts w:ascii="Times New Roman" w:eastAsia="Calibri" w:hAnsi="Times New Roman" w:cs="Times New Roman"/>
          <w:b/>
          <w:sz w:val="24"/>
          <w:szCs w:val="24"/>
        </w:rPr>
        <w:t>«Путешествие по Африке».</w:t>
      </w:r>
    </w:p>
    <w:p w:rsidR="00616DF9" w:rsidRPr="00616DF9" w:rsidRDefault="00616DF9" w:rsidP="00616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7110"/>
      </w:tblGrid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Африке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 о закономерностях природы континента Африки.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736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Образовательные: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учебно-информационных умений пользоваться компьютерными источниками информации, словарями, энциклопедиями, справочниками и находить в тексте учебника информацию для решения проблемных заданий.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навыков анализа географических карт, картографического умения, определять положение описания материка.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учебно-логических умений, анализировать, сравнивать, обобщать и делать вывод.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работы в паре, создавать атмосферу сотрудничества, поиска.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учебно-организационные умения, ставить учебную задачу, анализировать информацию, планировать и оценивать свою деятельность и деятельность одноклассников.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36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способности к самоопределению, ведению здорового образа жизни,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сопереживания, эмоционально-нравственную отзывчивость на основе развития способности к восприятию чу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оценивать, корректировать знания.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умения работать с информацией, с текстом учебника. Выполнять логические операции самостоятельно выделять и формулировать познавательную цель всего урока и отдельного задания.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задания. 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36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6DF9" w:rsidRPr="00616DF9" w:rsidRDefault="00616DF9" w:rsidP="00616DF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ГП Африки, прогнозировать влияние ГП на особенности природы материка, показывать и называть  элементы береговой линии Африки, знать основные черты природы материка, основные закономерности их развития.</w:t>
            </w:r>
          </w:p>
          <w:p w:rsidR="00616DF9" w:rsidRPr="00616DF9" w:rsidRDefault="00616DF9" w:rsidP="00616DF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– работать с картами атласа,  учебным текстом, схемами и рисунками учебника.</w:t>
            </w:r>
          </w:p>
          <w:p w:rsidR="00616DF9" w:rsidRPr="00616DF9" w:rsidRDefault="00616DF9" w:rsidP="00616D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логическое мышление; отбирать занимательный материал по предмету, строить сообщение в устной и письменной форме.</w:t>
            </w:r>
          </w:p>
          <w:p w:rsidR="00616DF9" w:rsidRPr="00616DF9" w:rsidRDefault="00616DF9" w:rsidP="00616D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самостоятельно определять цели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ставить задачи; развивать мотивы и интересы своей познавательной деятельности; умение оценивать правильность выполнения учебной задачи.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материка, климат, внутренние воды, растительность и животный мир Африки, население материка.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история.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«География» 5 класс Е. М. Домогацких, Н.И.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Алексеевскиий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мультимедийное оборудование, атлас, контурная карта.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(фронтальная, индивидуальная, парная, групповая)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Парная,  групповая</w:t>
            </w:r>
          </w:p>
        </w:tc>
      </w:tr>
      <w:tr w:rsidR="00616DF9" w:rsidRPr="00616DF9" w:rsidTr="007E1D16">
        <w:tc>
          <w:tcPr>
            <w:tcW w:w="249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362" w:type="dxa"/>
            <w:vAlign w:val="center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модульного обучения</w:t>
            </w:r>
          </w:p>
        </w:tc>
      </w:tr>
    </w:tbl>
    <w:p w:rsidR="00616DF9" w:rsidRPr="00616DF9" w:rsidRDefault="00616DF9" w:rsidP="00616DF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F9" w:rsidRPr="00616DF9" w:rsidRDefault="00616DF9" w:rsidP="00616DF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 карта  урока</w:t>
      </w:r>
    </w:p>
    <w:p w:rsidR="00616DF9" w:rsidRPr="00616DF9" w:rsidRDefault="00616DF9" w:rsidP="00616D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3"/>
        <w:gridCol w:w="1628"/>
        <w:gridCol w:w="1483"/>
        <w:gridCol w:w="1637"/>
        <w:gridCol w:w="1701"/>
        <w:gridCol w:w="1701"/>
      </w:tblGrid>
      <w:tr w:rsidR="00616DF9" w:rsidRPr="00616DF9" w:rsidTr="007E1D16">
        <w:tc>
          <w:tcPr>
            <w:tcW w:w="1773" w:type="dxa"/>
            <w:vMerge w:val="restart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структура урока</w:t>
            </w:r>
          </w:p>
        </w:tc>
        <w:tc>
          <w:tcPr>
            <w:tcW w:w="1628" w:type="dxa"/>
            <w:vMerge w:val="restart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1483" w:type="dxa"/>
            <w:vMerge w:val="restart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Деятель-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ность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учителя</w:t>
            </w:r>
          </w:p>
        </w:tc>
        <w:tc>
          <w:tcPr>
            <w:tcW w:w="1637" w:type="dxa"/>
            <w:vMerge w:val="restart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DF9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gridSpan w:val="2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</w:tr>
      <w:tr w:rsidR="00616DF9" w:rsidRPr="00616DF9" w:rsidTr="007E1D16">
        <w:tc>
          <w:tcPr>
            <w:tcW w:w="1773" w:type="dxa"/>
            <w:vMerge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vMerge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vMerge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познаватель-ные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, комму-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никативные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proofErr w:type="gramEnd"/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регулятив-ные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proofErr w:type="gramEnd"/>
          </w:p>
        </w:tc>
      </w:tr>
      <w:tr w:rsidR="00616DF9" w:rsidRPr="00616DF9" w:rsidTr="007E1D16">
        <w:tc>
          <w:tcPr>
            <w:tcW w:w="177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Организаци-онный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уроку.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цели и задач урока.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Учитель проверяет, насколько комфортно чувствуют себя ученики, готовность рабочего места, создает ситуацию успеха</w:t>
            </w:r>
          </w:p>
        </w:tc>
        <w:tc>
          <w:tcPr>
            <w:tcW w:w="148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учеников к уроку, целеполагание.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готовят рабочее место. Вступительное слово учителя.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видеофрагмента, повышающего интерес к изучаемой теме. Определение целей урока.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цели и задачей урока. 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целеполага-ние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готовности к уроку. Умение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и настроиться на работу.</w:t>
            </w:r>
          </w:p>
        </w:tc>
      </w:tr>
      <w:tr w:rsidR="00616DF9" w:rsidRPr="00616DF9" w:rsidTr="007E1D16">
        <w:tc>
          <w:tcPr>
            <w:tcW w:w="177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Изучение нового материала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Ведётся работа с технологической картой, которая есть на каждом столе.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ПР.1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(УЭ-0) 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(УЭ-4)     </w:t>
            </w:r>
          </w:p>
        </w:tc>
        <w:tc>
          <w:tcPr>
            <w:tcW w:w="148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Сообщается тема урока. Тема записывается в тетрадь. Организация поисковой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учащихся. Учитель координирует работу на уроке,  организует работу в парах.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 уроке,  организует работу в парах.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координирует работу на уроке,  организует работу в парах, направляет, консультирует. </w:t>
            </w:r>
          </w:p>
        </w:tc>
        <w:tc>
          <w:tcPr>
            <w:tcW w:w="1637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УЭ-1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Определе-ние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Африки» по плану: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Положение относительно экватора, тропиков, нулевого меридиана.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каких климатических поясах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располагает-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Какими океанами омывается?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других материков?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Рельеф Африки.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Внутренние воды Африки.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УЭ-2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физической и  контурной картой.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контур-ной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Африки (с.4)  карандашом обозначите: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Океаны, омывающие материк;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Моря: Средиземное и Красное;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Гвинейский залив;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Проливы: Гибралтарский и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Мозамбикский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Суэцкий канал;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Остров Мадагаскар,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6. Полуостров Сомали.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Пустыни Африки – Сахара;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Высшая точка материка – вулкан Килиманджаро;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Реки: Нигер, Конго, Замбези;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Озёра: Виктория, Танганьика.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УЭ -3.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составляют характеристику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животного мира, пользуясь картой «Природные зоны мира» и рисунками учебника     (с. 116 -117)  заполняют таблицу.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ГП Африки, 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прогнозиро-вать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ГП на особенности природы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материка, показывать и называть  элементы береговой линии Африки, знать основные черты природы материка, основные закономерности их развития.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– работать с картами атласа,  учебным текстом, схемами и рисунками учебника.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Мотивация,  развитие эмоционально-ценностного и 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бережного отношения к её богатствам.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учащихся ставить учебные цели и задачи урока;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с текстом учебника и его структурирование в схему (типы горных пород), поиск нужной информации из учебного текста и рисунков, устная и письменная речь, сравнение, классификация, причинно-следственные связи.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учителем и одноклассниками в поиске и сборе информации, умение выражать свои мысли.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F9" w:rsidRPr="00616DF9" w:rsidTr="007E1D16">
        <w:tc>
          <w:tcPr>
            <w:tcW w:w="177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4)Физкультминутка. Релаксация</w:t>
            </w:r>
          </w:p>
        </w:tc>
        <w:tc>
          <w:tcPr>
            <w:tcW w:w="1628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рассказывают о своих ощущениях во время прослушивания шума водопада, реки, ветра.</w:t>
            </w:r>
          </w:p>
        </w:tc>
        <w:tc>
          <w:tcPr>
            <w:tcW w:w="148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прослушать  шум падающего водопада, шум горной реки, шум ветра в пустыне.</w:t>
            </w:r>
          </w:p>
        </w:tc>
        <w:tc>
          <w:tcPr>
            <w:tcW w:w="1637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расслабляться</w:t>
            </w:r>
          </w:p>
        </w:tc>
      </w:tr>
      <w:tr w:rsidR="00616DF9" w:rsidRPr="00616DF9" w:rsidTr="007E1D16">
        <w:tc>
          <w:tcPr>
            <w:tcW w:w="177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Закрепление нового материала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должны самостоятельно применять полученные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по теме «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Африке» </w:t>
            </w: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(УЭ- 4)</w:t>
            </w:r>
          </w:p>
        </w:tc>
        <w:tc>
          <w:tcPr>
            <w:tcW w:w="148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на закрепление материала, 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выставле-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оценок.</w:t>
            </w:r>
          </w:p>
        </w:tc>
        <w:tc>
          <w:tcPr>
            <w:tcW w:w="1637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УЭ -4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самостоятельно применяют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по теме «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Путешест-вие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Африке». Тест на закрепление.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ПР.1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(УЭ -4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proofErr w:type="spellStart"/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элементар-ными</w:t>
            </w:r>
            <w:proofErr w:type="spellEnd"/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умениями 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определения ГП материка.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F9" w:rsidRPr="00616DF9" w:rsidTr="007E1D16">
        <w:tc>
          <w:tcPr>
            <w:tcW w:w="177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Рефлексия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дополнить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 знаю, что такое …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Я могу …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Я научился …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Мне очень понравилось….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Мне не понравилось….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 Я бы хотел изменить….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Все ли мы учебные задачи выполнили? 8) О чем мы сегодня задумались?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Как работали в парах?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10)Насколько нам это удалось?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11)Оценки…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делятся впечатлениями от проделанной работы, отмечают трудности, которые у них возникли в ходе ответов в тестах. 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себя, правильность выполненной учебной задачи. Предложить альтернативные способы решения задачи.</w:t>
            </w:r>
          </w:p>
        </w:tc>
        <w:tc>
          <w:tcPr>
            <w:tcW w:w="1701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рефлексивно-оценочной деятельности на уроке.</w:t>
            </w:r>
          </w:p>
        </w:tc>
      </w:tr>
    </w:tbl>
    <w:p w:rsidR="00616DF9" w:rsidRPr="00616DF9" w:rsidRDefault="00616DF9" w:rsidP="00616D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F9" w:rsidRPr="00616DF9" w:rsidRDefault="00616DF9" w:rsidP="00616D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*Приложение 1.</w:t>
      </w: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8462"/>
      </w:tblGrid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УЭ -0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 и уметь:</w:t>
            </w:r>
          </w:p>
          <w:p w:rsidR="00616DF9" w:rsidRPr="00616DF9" w:rsidRDefault="00616DF9" w:rsidP="00616DF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элементы береговой линии;</w:t>
            </w:r>
          </w:p>
          <w:p w:rsidR="00616DF9" w:rsidRPr="00616DF9" w:rsidRDefault="00616DF9" w:rsidP="00616DF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географическое положение материка по типовому плану;</w:t>
            </w:r>
          </w:p>
          <w:p w:rsidR="00616DF9" w:rsidRPr="00616DF9" w:rsidRDefault="00616DF9" w:rsidP="00616DF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(оценивать)  влияние географического положения на особенности природы материка.</w:t>
            </w:r>
          </w:p>
          <w:p w:rsidR="00616DF9" w:rsidRPr="00616DF9" w:rsidRDefault="00616DF9" w:rsidP="00616DF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растительный и животный мир континента Африка, изучить особенности населения.</w:t>
            </w:r>
          </w:p>
        </w:tc>
      </w:tr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УЭ-1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 составлять характеристику географического положения материка.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практическую работу по плану:</w:t>
            </w:r>
          </w:p>
          <w:p w:rsidR="00616DF9" w:rsidRPr="00616DF9" w:rsidRDefault="00616DF9" w:rsidP="00616DF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относительно экватора, нулевого меридиана, тропиков.</w:t>
            </w:r>
          </w:p>
          <w:p w:rsidR="00616DF9" w:rsidRPr="00616DF9" w:rsidRDefault="00616DF9" w:rsidP="00616DF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океанами омывается?</w:t>
            </w:r>
          </w:p>
          <w:p w:rsidR="00616DF9" w:rsidRPr="00616DF9" w:rsidRDefault="00616DF9" w:rsidP="00616DF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других материков?</w:t>
            </w:r>
          </w:p>
        </w:tc>
      </w:tr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УЭ -2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 с физическими и контурными картами.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контурной карте Африки (с. 4) карандашом обозначьте: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Океаны, омывающие континент;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Моря: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Средиземное;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Проливы: Гибралтарский и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Мозамбикский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Гвинейский залив;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Суэцкий канал;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Мадагаскар;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 Сомали;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точка материка – вулкан Килиманджаро;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Нигер, Конго, Замбези;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Озёра: Виктория, Танганьика.</w:t>
            </w:r>
          </w:p>
          <w:p w:rsidR="00616DF9" w:rsidRPr="00616DF9" w:rsidRDefault="00616DF9" w:rsidP="00616DF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 Сахара.</w:t>
            </w:r>
          </w:p>
        </w:tc>
      </w:tr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УЭ-3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 характеризовать растительный и животный мир Африки, пользуясь картами атлас и рисунками учебника. Сведения заносятся в таблицу, (работайте параллельно с учебником с.116-117)</w:t>
            </w:r>
          </w:p>
        </w:tc>
      </w:tr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УЭ- 4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мин. 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самостоятельно применять полученные знания по теме «Путешествие по Африке».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ещё раз цели урока. Достигли ли вы заданных целей?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тест в тетради: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направлении располагается Африка относительно Евразии?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 западу;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 юго-западу;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 северу.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пролив отделяет Африку от Европы?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Мозамбикский</w:t>
            </w:r>
            <w:proofErr w:type="spell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Гибралтарский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Берингов.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самый крупный остров у берегов Африки?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Гренландия;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Новая Гвинея;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Мадагаскар.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большой полуостров Африки?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Аравийский;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Сомали;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Индостан.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канал является условной границей между Африкой и Евразией?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Суэцкий;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Панамский;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Каракумский.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океан оказывает наибольшее влияние на природу Африки?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Атлантический;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Индийский;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Тихий.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крупный залив у берегов Африки?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Мексиканский;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Персидский;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Гвинейский.</w:t>
            </w:r>
          </w:p>
        </w:tc>
      </w:tr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УЭ-5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правильность ваших ответов по контрольной карте. Оцените вашу работу. Результаты занесите в сводную ведомость.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оценок:</w:t>
            </w:r>
          </w:p>
          <w:p w:rsidR="00616DF9" w:rsidRPr="00616DF9" w:rsidRDefault="00616DF9" w:rsidP="00616DF9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правильных ответов – вы успешно справились с заданием </w:t>
            </w:r>
          </w:p>
          <w:p w:rsidR="00616DF9" w:rsidRPr="00616DF9" w:rsidRDefault="00616DF9" w:rsidP="00616DF9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правильных ответов – вы неплохо усвоили материал </w:t>
            </w:r>
          </w:p>
          <w:p w:rsidR="00616DF9" w:rsidRPr="00616DF9" w:rsidRDefault="00616DF9" w:rsidP="00616DF9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 </w:t>
            </w:r>
            <w:proofErr w:type="gramStart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</w:t>
            </w:r>
            <w:proofErr w:type="gramEnd"/>
            <w:r w:rsidRPr="0061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 – вы были не слишком внимательны </w:t>
            </w:r>
          </w:p>
          <w:p w:rsidR="00616DF9" w:rsidRPr="00616DF9" w:rsidRDefault="00616DF9" w:rsidP="00616DF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F9" w:rsidRPr="00616DF9" w:rsidTr="007E1D16">
        <w:tc>
          <w:tcPr>
            <w:tcW w:w="1384" w:type="dxa"/>
          </w:tcPr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УЭ- 6</w:t>
            </w:r>
          </w:p>
          <w:p w:rsidR="00616DF9" w:rsidRPr="00616DF9" w:rsidRDefault="00616DF9" w:rsidP="0061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32" w:type="dxa"/>
          </w:tcPr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домашнее задание:</w:t>
            </w:r>
          </w:p>
          <w:p w:rsidR="00616DF9" w:rsidRPr="00616DF9" w:rsidRDefault="00616DF9" w:rsidP="00616DF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Составьте малое кругосветное путешествие по Африке.</w:t>
            </w:r>
          </w:p>
          <w:p w:rsidR="00616DF9" w:rsidRPr="00616DF9" w:rsidRDefault="00616DF9" w:rsidP="00616DF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политической карте мира определите самое южное, северное, западное и восточное государство материка, приготовить о них краткое интересное сообщение.</w:t>
            </w:r>
          </w:p>
          <w:p w:rsidR="00616DF9" w:rsidRPr="00616DF9" w:rsidRDefault="00616DF9" w:rsidP="00616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для всех: дооформить задания в контурной карте.</w:t>
            </w:r>
          </w:p>
        </w:tc>
      </w:tr>
    </w:tbl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F9" w:rsidRPr="00616DF9" w:rsidRDefault="00616DF9" w:rsidP="00616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</w:p>
    <w:p w:rsidR="00616DF9" w:rsidRPr="00616DF9" w:rsidRDefault="00616DF9" w:rsidP="0061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F9" w:rsidRPr="00616DF9" w:rsidRDefault="00616DF9" w:rsidP="00616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в соответствии с программными требованиями ФГОС. Цель, поставленная на уроке, была достигнута. Этому способствовали следующие формы работы на уроке: парная, групповая, работа с текстом. На уроке применялись такие методы работы, как письменный опрос, эвристическая беседа, работа с  технологическими и контурными  картами.</w:t>
      </w: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6DF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Список используемой литературы:</w:t>
      </w:r>
    </w:p>
    <w:p w:rsidR="00616DF9" w:rsidRPr="00616DF9" w:rsidRDefault="00616DF9" w:rsidP="00616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DF9" w:rsidRPr="00616DF9" w:rsidRDefault="00616DF9" w:rsidP="00616DF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DF9">
        <w:rPr>
          <w:rFonts w:ascii="Times New Roman" w:eastAsia="Calibri" w:hAnsi="Times New Roman" w:cs="Times New Roman"/>
          <w:sz w:val="24"/>
          <w:szCs w:val="24"/>
        </w:rPr>
        <w:t>Болотникова</w:t>
      </w:r>
      <w:proofErr w:type="spellEnd"/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 Н.В. изд. Волгоград: Учитель, «География 6-8 классы. Уроки с использованием </w:t>
      </w:r>
      <w:proofErr w:type="spellStart"/>
      <w:r w:rsidRPr="00616DF9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6DF9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616DF9">
        <w:rPr>
          <w:rFonts w:ascii="Times New Roman" w:eastAsia="Calibri" w:hAnsi="Times New Roman" w:cs="Times New Roman"/>
          <w:sz w:val="24"/>
          <w:szCs w:val="24"/>
        </w:rPr>
        <w:t>одульной технологии» 2008 год</w:t>
      </w:r>
    </w:p>
    <w:p w:rsidR="00616DF9" w:rsidRPr="00616DF9" w:rsidRDefault="00616DF9" w:rsidP="00616D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DF9">
        <w:rPr>
          <w:rFonts w:ascii="Times New Roman" w:eastAsia="Calibri" w:hAnsi="Times New Roman" w:cs="Times New Roman"/>
          <w:sz w:val="24"/>
          <w:szCs w:val="24"/>
        </w:rPr>
        <w:t>Греханкина</w:t>
      </w:r>
      <w:proofErr w:type="spellEnd"/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 Л.Ф., </w:t>
      </w:r>
      <w:proofErr w:type="spellStart"/>
      <w:r w:rsidRPr="00616DF9">
        <w:rPr>
          <w:rFonts w:ascii="Times New Roman" w:eastAsia="Calibri" w:hAnsi="Times New Roman" w:cs="Times New Roman"/>
          <w:sz w:val="24"/>
          <w:szCs w:val="24"/>
        </w:rPr>
        <w:t>Добрякова</w:t>
      </w:r>
      <w:proofErr w:type="spellEnd"/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 З.Ф. «</w:t>
      </w:r>
      <w:proofErr w:type="spellStart"/>
      <w:r w:rsidRPr="00616DF9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616DF9">
        <w:rPr>
          <w:rFonts w:ascii="Times New Roman" w:eastAsia="Calibri" w:hAnsi="Times New Roman" w:cs="Times New Roman"/>
          <w:sz w:val="24"/>
          <w:szCs w:val="24"/>
        </w:rPr>
        <w:t>-модульное изучение курса «География материков и океанов» Журнал «География в школе» № 4, 1999.</w:t>
      </w:r>
    </w:p>
    <w:p w:rsidR="00616DF9" w:rsidRPr="00616DF9" w:rsidRDefault="00616DF9" w:rsidP="00616DF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Е. М. Домогацких, Н.И. </w:t>
      </w:r>
      <w:proofErr w:type="spellStart"/>
      <w:r w:rsidRPr="00616DF9">
        <w:rPr>
          <w:rFonts w:ascii="Times New Roman" w:eastAsia="Calibri" w:hAnsi="Times New Roman" w:cs="Times New Roman"/>
          <w:sz w:val="24"/>
          <w:szCs w:val="24"/>
        </w:rPr>
        <w:t>Алексеевскиий</w:t>
      </w:r>
      <w:proofErr w:type="spellEnd"/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  «География» 5 класс</w:t>
      </w:r>
      <w:r w:rsidRPr="00616DF9">
        <w:rPr>
          <w:rFonts w:ascii="Calibri" w:eastAsia="Calibri" w:hAnsi="Calibri" w:cs="Times New Roman"/>
        </w:rPr>
        <w:t xml:space="preserve"> </w:t>
      </w:r>
      <w:r w:rsidRPr="00616DF9">
        <w:rPr>
          <w:rFonts w:ascii="Times New Roman" w:eastAsia="Calibri" w:hAnsi="Times New Roman" w:cs="Times New Roman"/>
          <w:sz w:val="24"/>
          <w:szCs w:val="24"/>
        </w:rPr>
        <w:t xml:space="preserve">М.: Русское слово, 2012 </w:t>
      </w:r>
    </w:p>
    <w:p w:rsidR="00616DF9" w:rsidRPr="00616DF9" w:rsidRDefault="00616DF9" w:rsidP="00616DF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F9">
        <w:rPr>
          <w:rFonts w:ascii="Times New Roman" w:eastAsia="Calibri" w:hAnsi="Times New Roman" w:cs="Times New Roman"/>
          <w:sz w:val="24"/>
          <w:szCs w:val="24"/>
        </w:rPr>
        <w:t>Журнал «География в школе» № 2, 1998.</w:t>
      </w:r>
    </w:p>
    <w:p w:rsidR="00175C0D" w:rsidRDefault="00175C0D">
      <w:bookmarkStart w:id="0" w:name="_GoBack"/>
      <w:bookmarkEnd w:id="0"/>
    </w:p>
    <w:sectPr w:rsidR="0017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9A4"/>
    <w:multiLevelType w:val="hybridMultilevel"/>
    <w:tmpl w:val="057C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E7"/>
    <w:multiLevelType w:val="hybridMultilevel"/>
    <w:tmpl w:val="F85E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5100"/>
    <w:multiLevelType w:val="hybridMultilevel"/>
    <w:tmpl w:val="7E9E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7A6D"/>
    <w:multiLevelType w:val="hybridMultilevel"/>
    <w:tmpl w:val="33D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1D03"/>
    <w:multiLevelType w:val="hybridMultilevel"/>
    <w:tmpl w:val="C66E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275D"/>
    <w:multiLevelType w:val="hybridMultilevel"/>
    <w:tmpl w:val="6512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0213C"/>
    <w:multiLevelType w:val="hybridMultilevel"/>
    <w:tmpl w:val="8420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E1"/>
    <w:rsid w:val="00003F67"/>
    <w:rsid w:val="00010B13"/>
    <w:rsid w:val="00012136"/>
    <w:rsid w:val="000209E6"/>
    <w:rsid w:val="00024D4E"/>
    <w:rsid w:val="000272D7"/>
    <w:rsid w:val="00041B9D"/>
    <w:rsid w:val="00047BA3"/>
    <w:rsid w:val="00052B30"/>
    <w:rsid w:val="00061988"/>
    <w:rsid w:val="00065142"/>
    <w:rsid w:val="000674A8"/>
    <w:rsid w:val="00074DAC"/>
    <w:rsid w:val="000811BB"/>
    <w:rsid w:val="0008797D"/>
    <w:rsid w:val="0009178A"/>
    <w:rsid w:val="000A4D95"/>
    <w:rsid w:val="000C2547"/>
    <w:rsid w:val="000C3C31"/>
    <w:rsid w:val="000C65A0"/>
    <w:rsid w:val="000D5497"/>
    <w:rsid w:val="000E51A7"/>
    <w:rsid w:val="000F48F0"/>
    <w:rsid w:val="000F58F5"/>
    <w:rsid w:val="00106A48"/>
    <w:rsid w:val="00126D53"/>
    <w:rsid w:val="00132C3A"/>
    <w:rsid w:val="00146D07"/>
    <w:rsid w:val="001510E3"/>
    <w:rsid w:val="00175B21"/>
    <w:rsid w:val="00175C0D"/>
    <w:rsid w:val="00180E4B"/>
    <w:rsid w:val="0018192B"/>
    <w:rsid w:val="00195471"/>
    <w:rsid w:val="001A75C8"/>
    <w:rsid w:val="001C040D"/>
    <w:rsid w:val="001D2461"/>
    <w:rsid w:val="001E2D18"/>
    <w:rsid w:val="001E632D"/>
    <w:rsid w:val="001F665B"/>
    <w:rsid w:val="00200BDC"/>
    <w:rsid w:val="00212298"/>
    <w:rsid w:val="00216A9C"/>
    <w:rsid w:val="002225AE"/>
    <w:rsid w:val="00223B27"/>
    <w:rsid w:val="0022539B"/>
    <w:rsid w:val="00231773"/>
    <w:rsid w:val="00233FD9"/>
    <w:rsid w:val="00236C6E"/>
    <w:rsid w:val="00237EF2"/>
    <w:rsid w:val="00243F92"/>
    <w:rsid w:val="00244950"/>
    <w:rsid w:val="002512B3"/>
    <w:rsid w:val="00260DAF"/>
    <w:rsid w:val="002821BC"/>
    <w:rsid w:val="00286B47"/>
    <w:rsid w:val="00292876"/>
    <w:rsid w:val="002953AD"/>
    <w:rsid w:val="002A6DCE"/>
    <w:rsid w:val="002B7994"/>
    <w:rsid w:val="002C0392"/>
    <w:rsid w:val="002D4541"/>
    <w:rsid w:val="002F2B08"/>
    <w:rsid w:val="002F5EEC"/>
    <w:rsid w:val="00307C37"/>
    <w:rsid w:val="0031691A"/>
    <w:rsid w:val="0032404E"/>
    <w:rsid w:val="00332B13"/>
    <w:rsid w:val="0033513D"/>
    <w:rsid w:val="00344067"/>
    <w:rsid w:val="00347443"/>
    <w:rsid w:val="003668FA"/>
    <w:rsid w:val="0036719F"/>
    <w:rsid w:val="00382187"/>
    <w:rsid w:val="0039258C"/>
    <w:rsid w:val="00396742"/>
    <w:rsid w:val="003A5F69"/>
    <w:rsid w:val="003A617A"/>
    <w:rsid w:val="003B6B2F"/>
    <w:rsid w:val="003C21F0"/>
    <w:rsid w:val="003E2B1A"/>
    <w:rsid w:val="003E5661"/>
    <w:rsid w:val="003F26D6"/>
    <w:rsid w:val="003F6C8B"/>
    <w:rsid w:val="003F77E2"/>
    <w:rsid w:val="00400001"/>
    <w:rsid w:val="00401368"/>
    <w:rsid w:val="004048DA"/>
    <w:rsid w:val="00411AB3"/>
    <w:rsid w:val="0041246F"/>
    <w:rsid w:val="0046453A"/>
    <w:rsid w:val="00464E03"/>
    <w:rsid w:val="0048098C"/>
    <w:rsid w:val="00483A67"/>
    <w:rsid w:val="004A07EA"/>
    <w:rsid w:val="004A1483"/>
    <w:rsid w:val="004B0E90"/>
    <w:rsid w:val="004C1E94"/>
    <w:rsid w:val="004C3809"/>
    <w:rsid w:val="004C4F00"/>
    <w:rsid w:val="004C62F9"/>
    <w:rsid w:val="004E30EC"/>
    <w:rsid w:val="004E3D62"/>
    <w:rsid w:val="004E542F"/>
    <w:rsid w:val="004F26F8"/>
    <w:rsid w:val="004F4D0B"/>
    <w:rsid w:val="004F7FFE"/>
    <w:rsid w:val="0050393D"/>
    <w:rsid w:val="00504A79"/>
    <w:rsid w:val="005055B3"/>
    <w:rsid w:val="00507CA8"/>
    <w:rsid w:val="005241A0"/>
    <w:rsid w:val="00526765"/>
    <w:rsid w:val="00527B49"/>
    <w:rsid w:val="00532227"/>
    <w:rsid w:val="00532E5C"/>
    <w:rsid w:val="00540944"/>
    <w:rsid w:val="005444E8"/>
    <w:rsid w:val="005447AF"/>
    <w:rsid w:val="0055016A"/>
    <w:rsid w:val="00552879"/>
    <w:rsid w:val="0055461A"/>
    <w:rsid w:val="0055461D"/>
    <w:rsid w:val="00560E67"/>
    <w:rsid w:val="00564F6F"/>
    <w:rsid w:val="005766A2"/>
    <w:rsid w:val="00593AE6"/>
    <w:rsid w:val="00594BCB"/>
    <w:rsid w:val="005975E1"/>
    <w:rsid w:val="005A317D"/>
    <w:rsid w:val="005A32E3"/>
    <w:rsid w:val="005B0D0A"/>
    <w:rsid w:val="005B3146"/>
    <w:rsid w:val="005B521E"/>
    <w:rsid w:val="005C502A"/>
    <w:rsid w:val="005C7B84"/>
    <w:rsid w:val="005D149C"/>
    <w:rsid w:val="005E6DF1"/>
    <w:rsid w:val="005F42A7"/>
    <w:rsid w:val="005F5EFD"/>
    <w:rsid w:val="005F670B"/>
    <w:rsid w:val="005F79EA"/>
    <w:rsid w:val="006079F7"/>
    <w:rsid w:val="00616DF9"/>
    <w:rsid w:val="0062566F"/>
    <w:rsid w:val="00632CFF"/>
    <w:rsid w:val="00633AE5"/>
    <w:rsid w:val="00646341"/>
    <w:rsid w:val="006722B9"/>
    <w:rsid w:val="00695722"/>
    <w:rsid w:val="00697D6D"/>
    <w:rsid w:val="006A28F8"/>
    <w:rsid w:val="006A5813"/>
    <w:rsid w:val="006B046A"/>
    <w:rsid w:val="006C5030"/>
    <w:rsid w:val="006D708D"/>
    <w:rsid w:val="006F22D1"/>
    <w:rsid w:val="0070482F"/>
    <w:rsid w:val="0072013F"/>
    <w:rsid w:val="007330E3"/>
    <w:rsid w:val="00746EE5"/>
    <w:rsid w:val="00747DA3"/>
    <w:rsid w:val="00756DA9"/>
    <w:rsid w:val="00766E13"/>
    <w:rsid w:val="007807B9"/>
    <w:rsid w:val="007909DF"/>
    <w:rsid w:val="0079362E"/>
    <w:rsid w:val="007B2FE3"/>
    <w:rsid w:val="007B3D23"/>
    <w:rsid w:val="007B4426"/>
    <w:rsid w:val="007D2B1E"/>
    <w:rsid w:val="007E069B"/>
    <w:rsid w:val="007F7E0E"/>
    <w:rsid w:val="008004B5"/>
    <w:rsid w:val="0080338F"/>
    <w:rsid w:val="008048B7"/>
    <w:rsid w:val="00805569"/>
    <w:rsid w:val="00810FC1"/>
    <w:rsid w:val="00823504"/>
    <w:rsid w:val="0084279C"/>
    <w:rsid w:val="00843E29"/>
    <w:rsid w:val="00846112"/>
    <w:rsid w:val="00857B55"/>
    <w:rsid w:val="008602E4"/>
    <w:rsid w:val="00860ABB"/>
    <w:rsid w:val="0086451D"/>
    <w:rsid w:val="00882BED"/>
    <w:rsid w:val="00894EF8"/>
    <w:rsid w:val="008A00EA"/>
    <w:rsid w:val="008A0467"/>
    <w:rsid w:val="008A2DDF"/>
    <w:rsid w:val="008B42F7"/>
    <w:rsid w:val="008B4E08"/>
    <w:rsid w:val="008C0169"/>
    <w:rsid w:val="008D7305"/>
    <w:rsid w:val="008E3B39"/>
    <w:rsid w:val="008E3C24"/>
    <w:rsid w:val="008E52F6"/>
    <w:rsid w:val="008E7C8D"/>
    <w:rsid w:val="008F3CB1"/>
    <w:rsid w:val="00902B8A"/>
    <w:rsid w:val="00906F51"/>
    <w:rsid w:val="0091730B"/>
    <w:rsid w:val="009241F3"/>
    <w:rsid w:val="0093552A"/>
    <w:rsid w:val="0094075B"/>
    <w:rsid w:val="00941AE8"/>
    <w:rsid w:val="009554EE"/>
    <w:rsid w:val="00962228"/>
    <w:rsid w:val="00990466"/>
    <w:rsid w:val="00990AE0"/>
    <w:rsid w:val="009933FD"/>
    <w:rsid w:val="00993899"/>
    <w:rsid w:val="0099521F"/>
    <w:rsid w:val="009C5726"/>
    <w:rsid w:val="009E6C56"/>
    <w:rsid w:val="009F5179"/>
    <w:rsid w:val="009F79C8"/>
    <w:rsid w:val="00A05466"/>
    <w:rsid w:val="00A055F0"/>
    <w:rsid w:val="00A064C6"/>
    <w:rsid w:val="00A453CA"/>
    <w:rsid w:val="00A531CA"/>
    <w:rsid w:val="00A54070"/>
    <w:rsid w:val="00A62022"/>
    <w:rsid w:val="00A65964"/>
    <w:rsid w:val="00A71549"/>
    <w:rsid w:val="00A72E16"/>
    <w:rsid w:val="00A74546"/>
    <w:rsid w:val="00A841B9"/>
    <w:rsid w:val="00A924B0"/>
    <w:rsid w:val="00A931A3"/>
    <w:rsid w:val="00A9497D"/>
    <w:rsid w:val="00A963CE"/>
    <w:rsid w:val="00AA161B"/>
    <w:rsid w:val="00AB1ACC"/>
    <w:rsid w:val="00AC7881"/>
    <w:rsid w:val="00AD0F7C"/>
    <w:rsid w:val="00AF0311"/>
    <w:rsid w:val="00AF0B88"/>
    <w:rsid w:val="00AF0C94"/>
    <w:rsid w:val="00AF0E0B"/>
    <w:rsid w:val="00AF29B4"/>
    <w:rsid w:val="00AF46B6"/>
    <w:rsid w:val="00AF55D3"/>
    <w:rsid w:val="00AF5A17"/>
    <w:rsid w:val="00B057F7"/>
    <w:rsid w:val="00B12DFE"/>
    <w:rsid w:val="00B1515E"/>
    <w:rsid w:val="00B158D3"/>
    <w:rsid w:val="00B17A63"/>
    <w:rsid w:val="00B323AE"/>
    <w:rsid w:val="00B40806"/>
    <w:rsid w:val="00B40B3E"/>
    <w:rsid w:val="00B6203F"/>
    <w:rsid w:val="00B66E9E"/>
    <w:rsid w:val="00B716F2"/>
    <w:rsid w:val="00B74D30"/>
    <w:rsid w:val="00B84B2D"/>
    <w:rsid w:val="00B8653C"/>
    <w:rsid w:val="00B93F50"/>
    <w:rsid w:val="00B97B21"/>
    <w:rsid w:val="00BF1A3B"/>
    <w:rsid w:val="00BF7762"/>
    <w:rsid w:val="00C02E9B"/>
    <w:rsid w:val="00C258CE"/>
    <w:rsid w:val="00C2592C"/>
    <w:rsid w:val="00C372F6"/>
    <w:rsid w:val="00C57E4C"/>
    <w:rsid w:val="00C71BFF"/>
    <w:rsid w:val="00C77129"/>
    <w:rsid w:val="00C771E3"/>
    <w:rsid w:val="00C927DC"/>
    <w:rsid w:val="00C97D27"/>
    <w:rsid w:val="00CA086D"/>
    <w:rsid w:val="00CA0FCE"/>
    <w:rsid w:val="00CA2833"/>
    <w:rsid w:val="00CA57B6"/>
    <w:rsid w:val="00CB09FC"/>
    <w:rsid w:val="00CB193F"/>
    <w:rsid w:val="00CC1021"/>
    <w:rsid w:val="00CC502C"/>
    <w:rsid w:val="00CC6D89"/>
    <w:rsid w:val="00D04FA2"/>
    <w:rsid w:val="00D13B83"/>
    <w:rsid w:val="00D27400"/>
    <w:rsid w:val="00D345F1"/>
    <w:rsid w:val="00D368F8"/>
    <w:rsid w:val="00D6192E"/>
    <w:rsid w:val="00D66F78"/>
    <w:rsid w:val="00D76111"/>
    <w:rsid w:val="00D76991"/>
    <w:rsid w:val="00D824E3"/>
    <w:rsid w:val="00DA16C9"/>
    <w:rsid w:val="00DA3711"/>
    <w:rsid w:val="00DA4D5D"/>
    <w:rsid w:val="00DB71B8"/>
    <w:rsid w:val="00DC672F"/>
    <w:rsid w:val="00DE1519"/>
    <w:rsid w:val="00DF44DF"/>
    <w:rsid w:val="00DF7227"/>
    <w:rsid w:val="00E00B36"/>
    <w:rsid w:val="00E1254D"/>
    <w:rsid w:val="00E32A74"/>
    <w:rsid w:val="00E3488F"/>
    <w:rsid w:val="00E56F72"/>
    <w:rsid w:val="00E611D9"/>
    <w:rsid w:val="00E800B2"/>
    <w:rsid w:val="00E83130"/>
    <w:rsid w:val="00E85336"/>
    <w:rsid w:val="00EB28DF"/>
    <w:rsid w:val="00EB5A41"/>
    <w:rsid w:val="00EC2209"/>
    <w:rsid w:val="00EC6648"/>
    <w:rsid w:val="00ED0D6B"/>
    <w:rsid w:val="00ED6AE2"/>
    <w:rsid w:val="00EF020D"/>
    <w:rsid w:val="00EF10C3"/>
    <w:rsid w:val="00F04A5D"/>
    <w:rsid w:val="00F113A8"/>
    <w:rsid w:val="00F17105"/>
    <w:rsid w:val="00F42F5F"/>
    <w:rsid w:val="00F54E74"/>
    <w:rsid w:val="00F56F62"/>
    <w:rsid w:val="00F57FAF"/>
    <w:rsid w:val="00F7243C"/>
    <w:rsid w:val="00F74A2A"/>
    <w:rsid w:val="00F77D02"/>
    <w:rsid w:val="00F84788"/>
    <w:rsid w:val="00F87A3C"/>
    <w:rsid w:val="00F911BA"/>
    <w:rsid w:val="00F947FE"/>
    <w:rsid w:val="00F94ED3"/>
    <w:rsid w:val="00FA2214"/>
    <w:rsid w:val="00FA2231"/>
    <w:rsid w:val="00FA457B"/>
    <w:rsid w:val="00FB26ED"/>
    <w:rsid w:val="00FB6F36"/>
    <w:rsid w:val="00FC1789"/>
    <w:rsid w:val="00FC1A5A"/>
    <w:rsid w:val="00FC2B0C"/>
    <w:rsid w:val="00FC659E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2014-03-25T11:19:00Z</dcterms:created>
  <dcterms:modified xsi:type="dcterms:W3CDTF">2014-03-25T11:25:00Z</dcterms:modified>
</cp:coreProperties>
</file>